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0E4" w14:textId="77777777" w:rsidR="004254B5" w:rsidRPr="003D5CCC" w:rsidRDefault="004254B5" w:rsidP="001D35EA">
      <w:pPr>
        <w:tabs>
          <w:tab w:val="clear" w:pos="1615"/>
        </w:tabs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Hlk101252800"/>
      <w:bookmarkStart w:id="1" w:name="_Hlk101295802"/>
      <w:r w:rsidRPr="003D5CCC">
        <w:rPr>
          <w:rFonts w:asciiTheme="majorHAnsi" w:hAnsiTheme="majorHAnsi" w:cstheme="majorHAnsi"/>
          <w:b/>
          <w:noProof/>
          <w:sz w:val="32"/>
        </w:rPr>
        <w:drawing>
          <wp:inline distT="0" distB="0" distL="0" distR="0" wp14:anchorId="411C4C49" wp14:editId="75A76EAC">
            <wp:extent cx="3988676" cy="1537856"/>
            <wp:effectExtent l="0" t="0" r="0" b="5715"/>
            <wp:docPr id="3" name="Picture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1127" w14:textId="77777777" w:rsidR="004254B5" w:rsidRPr="003D5CCC" w:rsidRDefault="004254B5" w:rsidP="001D35EA">
      <w:pPr>
        <w:pStyle w:val="PargrafodaLista"/>
        <w:tabs>
          <w:tab w:val="clear" w:pos="1615"/>
        </w:tabs>
        <w:spacing w:line="360" w:lineRule="auto"/>
        <w:ind w:left="0"/>
        <w:jc w:val="center"/>
        <w:rPr>
          <w:rFonts w:asciiTheme="majorHAnsi" w:hAnsiTheme="majorHAnsi" w:cstheme="majorHAnsi"/>
          <w:b/>
          <w:color w:val="4875BD" w:themeColor="text1"/>
          <w:sz w:val="36"/>
        </w:rPr>
      </w:pPr>
    </w:p>
    <w:p w14:paraId="2521D318" w14:textId="77777777" w:rsidR="004254B5" w:rsidRPr="003D5CCC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/>
          <w:sz w:val="56"/>
        </w:rPr>
      </w:pPr>
      <w:r w:rsidRPr="003D5CCC">
        <w:rPr>
          <w:rFonts w:asciiTheme="majorHAnsi" w:hAnsiTheme="majorHAnsi" w:cstheme="majorHAnsi"/>
          <w:b/>
          <w:sz w:val="56"/>
        </w:rPr>
        <w:t>Estudo de Viabilidade de uma Universidade Distrital</w:t>
      </w:r>
    </w:p>
    <w:p w14:paraId="1DAC15F7" w14:textId="77777777" w:rsidR="004254B5" w:rsidRPr="003D5CCC" w:rsidRDefault="004254B5" w:rsidP="001D35EA">
      <w:pPr>
        <w:tabs>
          <w:tab w:val="clear" w:pos="1615"/>
        </w:tabs>
        <w:spacing w:after="0"/>
        <w:rPr>
          <w:rFonts w:asciiTheme="majorHAnsi" w:hAnsiTheme="majorHAnsi" w:cstheme="majorHAnsi"/>
          <w:b/>
          <w:color w:val="4875BD" w:themeColor="text1"/>
          <w:sz w:val="40"/>
          <w:szCs w:val="14"/>
        </w:rPr>
      </w:pPr>
    </w:p>
    <w:p w14:paraId="60505666" w14:textId="3F39E6D1" w:rsidR="004254B5" w:rsidRPr="003D5CCC" w:rsidRDefault="00DA652B" w:rsidP="001D35EA">
      <w:pPr>
        <w:tabs>
          <w:tab w:val="clear" w:pos="1615"/>
        </w:tabs>
        <w:ind w:right="-1"/>
        <w:jc w:val="center"/>
        <w:rPr>
          <w:rFonts w:asciiTheme="majorHAnsi" w:hAnsiTheme="majorHAnsi" w:cstheme="majorHAnsi"/>
          <w:bCs/>
          <w:sz w:val="40"/>
          <w:szCs w:val="14"/>
        </w:rPr>
      </w:pPr>
      <w:r w:rsidRPr="003D5CCC">
        <w:rPr>
          <w:rFonts w:asciiTheme="majorHAnsi" w:hAnsiTheme="majorHAnsi" w:cstheme="majorHAnsi"/>
          <w:bCs/>
          <w:sz w:val="40"/>
          <w:szCs w:val="14"/>
        </w:rPr>
        <w:t>Relatório Síntese</w:t>
      </w:r>
      <w:r w:rsidR="001E336F" w:rsidRPr="003D5CCC">
        <w:rPr>
          <w:rFonts w:asciiTheme="majorHAnsi" w:hAnsiTheme="majorHAnsi" w:cstheme="majorHAnsi"/>
          <w:bCs/>
          <w:sz w:val="40"/>
          <w:szCs w:val="14"/>
        </w:rPr>
        <w:t xml:space="preserve"> 4.3</w:t>
      </w:r>
    </w:p>
    <w:p w14:paraId="050F69BD" w14:textId="77777777" w:rsidR="004254B5" w:rsidRPr="003D5CCC" w:rsidRDefault="004254B5" w:rsidP="001D35EA">
      <w:pPr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Cs/>
          <w:sz w:val="40"/>
          <w:szCs w:val="14"/>
        </w:rPr>
      </w:pPr>
    </w:p>
    <w:tbl>
      <w:tblPr>
        <w:tblStyle w:val="Tabelacomgrade"/>
        <w:tblpPr w:leftFromText="141" w:rightFromText="141" w:vertAnchor="text" w:horzAnchor="page" w:tblpX="1766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6943"/>
      </w:tblGrid>
      <w:tr w:rsidR="004254B5" w:rsidRPr="003D5CCC" w14:paraId="41C080C6" w14:textId="77777777" w:rsidTr="00E01E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B58339A" w14:textId="77777777" w:rsidR="004254B5" w:rsidRPr="003D5CCC" w:rsidRDefault="004254B5" w:rsidP="001D35EA">
            <w:pPr>
              <w:tabs>
                <w:tab w:val="clear" w:pos="161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D5CC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4254B5" w:rsidRPr="003D5CCC" w14:paraId="3BE6D897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9720D6" w14:textId="77777777" w:rsidR="004254B5" w:rsidRPr="003D5CCC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3D5CCC">
              <w:rPr>
                <w:rFonts w:asciiTheme="majorHAnsi" w:hAnsiTheme="majorHAnsi" w:cstheme="majorHAnsi"/>
              </w:rPr>
              <w:t>Nome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D3801E" w14:textId="3B9FAF10" w:rsidR="004254B5" w:rsidRPr="003D5CCC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3D5CCC">
              <w:rPr>
                <w:rFonts w:asciiTheme="majorHAnsi" w:hAnsiTheme="majorHAnsi" w:cstheme="majorHAnsi"/>
              </w:rPr>
              <w:t>Projeto de Pesquisa de uma Universidade Distrital</w:t>
            </w:r>
          </w:p>
        </w:tc>
      </w:tr>
      <w:tr w:rsidR="004254B5" w:rsidRPr="003D5CCC" w14:paraId="54317EE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0FDC98" w14:textId="77777777" w:rsidR="004254B5" w:rsidRPr="003D5CCC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3D5CCC">
              <w:rPr>
                <w:rFonts w:asciiTheme="majorHAnsi" w:hAnsiTheme="majorHAnsi" w:cstheme="majorHAnsi"/>
              </w:rPr>
              <w:t>Produto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AC2002" w14:textId="77777777" w:rsidR="002F4302" w:rsidRPr="003D5CCC" w:rsidRDefault="002F4302" w:rsidP="002F4302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3D5CCC">
              <w:rPr>
                <w:rFonts w:asciiTheme="majorHAnsi" w:hAnsiTheme="majorHAnsi" w:cstheme="majorHAnsi"/>
              </w:rPr>
              <w:t>1. Documento contendo o Regulamento para Atividades Complementares.</w:t>
            </w:r>
          </w:p>
          <w:p w14:paraId="0754B6E9" w14:textId="77777777" w:rsidR="002F4302" w:rsidRPr="003D5CCC" w:rsidRDefault="002F4302" w:rsidP="002F4302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3D5CCC">
              <w:rPr>
                <w:rFonts w:asciiTheme="majorHAnsi" w:hAnsiTheme="majorHAnsi" w:cstheme="majorHAnsi"/>
              </w:rPr>
              <w:t>2. Documento contendo o Regulamento para Estágio Curricular Supervisionado.</w:t>
            </w:r>
          </w:p>
          <w:p w14:paraId="558E6E7C" w14:textId="57F9B560" w:rsidR="004254B5" w:rsidRPr="003D5CCC" w:rsidRDefault="002F4302" w:rsidP="002F4302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3D5CCC">
              <w:rPr>
                <w:rFonts w:asciiTheme="majorHAnsi" w:hAnsiTheme="majorHAnsi" w:cstheme="majorHAnsi"/>
              </w:rPr>
              <w:t>3. Documento contendo a proposição de regulamentos para TCC.</w:t>
            </w:r>
          </w:p>
        </w:tc>
      </w:tr>
      <w:tr w:rsidR="004254B5" w:rsidRPr="003D5CCC" w14:paraId="557F4265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DD9D44" w14:textId="77777777" w:rsidR="004254B5" w:rsidRPr="003D5CCC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3D5CCC">
              <w:rPr>
                <w:rFonts w:asciiTheme="majorHAnsi" w:hAnsiTheme="majorHAnsi" w:cstheme="majorHAnsi"/>
              </w:rPr>
              <w:t>Diretoria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E6E22B" w14:textId="77777777" w:rsidR="004254B5" w:rsidRPr="003D5CCC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3D5CCC">
              <w:rPr>
                <w:rFonts w:asciiTheme="majorHAnsi" w:hAnsiTheme="majorHAnsi" w:cstheme="majorHAnsi"/>
              </w:rPr>
              <w:t>Executiva</w:t>
            </w:r>
          </w:p>
        </w:tc>
      </w:tr>
      <w:tr w:rsidR="004254B5" w:rsidRPr="003D5CCC" w14:paraId="29ADC80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2EE11" w14:textId="77777777" w:rsidR="004254B5" w:rsidRPr="003D5CCC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3D5CCC">
              <w:rPr>
                <w:rFonts w:asciiTheme="majorHAnsi" w:hAnsiTheme="majorHAnsi" w:cstheme="majorHAnsi"/>
              </w:rPr>
              <w:t>Coordenação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13BFB1" w14:textId="77777777" w:rsidR="004254B5" w:rsidRPr="003D5CCC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3D5CCC">
              <w:rPr>
                <w:rFonts w:asciiTheme="majorHAnsi" w:eastAsia="Calibri" w:hAnsiTheme="majorHAnsi" w:cstheme="majorHAnsi"/>
              </w:rPr>
              <w:t xml:space="preserve">Claudia </w:t>
            </w:r>
            <w:proofErr w:type="spellStart"/>
            <w:r w:rsidRPr="003D5CCC">
              <w:rPr>
                <w:rFonts w:asciiTheme="majorHAnsi" w:eastAsia="Calibri" w:hAnsiTheme="majorHAnsi" w:cstheme="majorHAnsi"/>
              </w:rPr>
              <w:t>Maffini</w:t>
            </w:r>
            <w:proofErr w:type="spellEnd"/>
            <w:r w:rsidRPr="003D5CCC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3D5CCC">
              <w:rPr>
                <w:rFonts w:asciiTheme="majorHAnsi" w:eastAsia="Calibri" w:hAnsiTheme="majorHAnsi" w:cstheme="majorHAnsi"/>
              </w:rPr>
              <w:t>Griboski</w:t>
            </w:r>
            <w:proofErr w:type="spellEnd"/>
          </w:p>
        </w:tc>
      </w:tr>
      <w:tr w:rsidR="004254B5" w:rsidRPr="003D5CCC" w14:paraId="4412887C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DEE559" w14:textId="24788900" w:rsidR="004254B5" w:rsidRPr="003D5CCC" w:rsidRDefault="004254B5" w:rsidP="001D35EA">
            <w:pPr>
              <w:tabs>
                <w:tab w:val="clear" w:pos="1615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D5CCC">
              <w:rPr>
                <w:rFonts w:asciiTheme="majorHAnsi" w:hAnsiTheme="majorHAnsi" w:cstheme="majorHAnsi"/>
              </w:rPr>
              <w:t>Consultor</w:t>
            </w:r>
            <w:r w:rsidR="00DA652B" w:rsidRPr="003D5CCC">
              <w:rPr>
                <w:rFonts w:asciiTheme="majorHAnsi" w:hAnsiTheme="majorHAnsi" w:cstheme="majorHAnsi"/>
              </w:rPr>
              <w:t>es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113B09" w14:textId="14BBA5F3" w:rsidR="004254B5" w:rsidRPr="003D5CCC" w:rsidRDefault="002F4302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3D5CCC">
              <w:rPr>
                <w:rFonts w:asciiTheme="majorHAnsi" w:eastAsia="Calibri" w:hAnsiTheme="majorHAnsi" w:cstheme="majorHAnsi"/>
              </w:rPr>
              <w:t>Querte</w:t>
            </w:r>
            <w:proofErr w:type="spellEnd"/>
            <w:r w:rsidRPr="003D5CCC">
              <w:rPr>
                <w:rFonts w:asciiTheme="majorHAnsi" w:eastAsia="Calibri" w:hAnsiTheme="majorHAnsi" w:cstheme="majorHAnsi"/>
              </w:rPr>
              <w:t xml:space="preserve"> Teresinha </w:t>
            </w:r>
            <w:proofErr w:type="spellStart"/>
            <w:r w:rsidRPr="003D5CCC">
              <w:rPr>
                <w:rFonts w:asciiTheme="majorHAnsi" w:eastAsia="Calibri" w:hAnsiTheme="majorHAnsi" w:cstheme="majorHAnsi"/>
              </w:rPr>
              <w:t>Conzi</w:t>
            </w:r>
            <w:proofErr w:type="spellEnd"/>
            <w:r w:rsidRPr="003D5CCC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3D5CCC">
              <w:rPr>
                <w:rFonts w:asciiTheme="majorHAnsi" w:eastAsia="Calibri" w:hAnsiTheme="majorHAnsi" w:cstheme="majorHAnsi"/>
              </w:rPr>
              <w:t>Mehlecke</w:t>
            </w:r>
            <w:proofErr w:type="spellEnd"/>
          </w:p>
        </w:tc>
      </w:tr>
      <w:tr w:rsidR="004254B5" w:rsidRPr="003D5CCC" w14:paraId="3E5120CD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0ACA13" w14:textId="77777777" w:rsidR="004254B5" w:rsidRPr="003D5CCC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3D5CCC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F70A41" w14:textId="5BA51D49" w:rsidR="004254B5" w:rsidRPr="003D5CCC" w:rsidRDefault="002F4302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3D5CCC">
              <w:rPr>
                <w:rFonts w:asciiTheme="majorHAnsi" w:eastAsia="Calibri" w:hAnsiTheme="majorHAnsi" w:cstheme="majorHAnsi"/>
              </w:rPr>
              <w:t>23/03/2022</w:t>
            </w:r>
          </w:p>
        </w:tc>
      </w:tr>
    </w:tbl>
    <w:p w14:paraId="4964335C" w14:textId="77777777" w:rsidR="004254B5" w:rsidRPr="003D5CCC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41336ED" w14:textId="77777777" w:rsidR="004254B5" w:rsidRPr="003D5CCC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102EE829" w14:textId="77777777" w:rsidR="004254B5" w:rsidRPr="003D5CCC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728D1A00" w14:textId="77777777" w:rsidR="004254B5" w:rsidRPr="003D5CCC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A2B592E" w14:textId="77777777" w:rsidR="004254B5" w:rsidRPr="003D5CCC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C08F1D5" w14:textId="77777777" w:rsidR="004254B5" w:rsidRPr="003D5CCC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E325417" w14:textId="77777777" w:rsidR="004254B5" w:rsidRPr="003D5CCC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4BD0DCC8" w14:textId="77777777" w:rsidR="004254B5" w:rsidRPr="003D5CCC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6B2CA1C" w14:textId="77777777" w:rsidR="004254B5" w:rsidRPr="003D5CCC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4006BC4" w14:textId="77777777" w:rsidR="004254B5" w:rsidRPr="003D5CCC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0F32FEA5" w14:textId="77777777" w:rsidR="004254B5" w:rsidRPr="003D5CCC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25FBB83" w14:textId="74C5CC8A" w:rsidR="004254B5" w:rsidRPr="003D5CCC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3D5CCC">
        <w:rPr>
          <w:rFonts w:asciiTheme="majorHAnsi" w:hAnsiTheme="majorHAnsi" w:cstheme="majorHAnsi"/>
          <w:bCs/>
          <w:noProof/>
          <w:lang w:eastAsia="pt-BR"/>
        </w:rPr>
        <w:br w:type="column"/>
      </w:r>
      <w:bookmarkStart w:id="2" w:name="_Toc82099826"/>
      <w:r w:rsidRPr="003D5CCC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SUMÁRIO</w:t>
      </w:r>
    </w:p>
    <w:p w14:paraId="1DA95394" w14:textId="77777777" w:rsidR="004254B5" w:rsidRPr="003D5CCC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</w:rPr>
      </w:pPr>
    </w:p>
    <w:tbl>
      <w:tblPr>
        <w:tblStyle w:val="Tabelacomgrade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8B3A4A" w:rsidRPr="003D5CCC" w14:paraId="4AA6C19A" w14:textId="77777777" w:rsidTr="00405204">
        <w:trPr>
          <w:trHeight w:val="391"/>
        </w:trPr>
        <w:tc>
          <w:tcPr>
            <w:tcW w:w="7650" w:type="dxa"/>
          </w:tcPr>
          <w:p w14:paraId="1CAA3CC9" w14:textId="77049A3F" w:rsidR="008B3A4A" w:rsidRPr="003D5CCC" w:rsidRDefault="008B3A4A" w:rsidP="008B3A4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3D5CCC">
              <w:rPr>
                <w:rFonts w:asciiTheme="majorHAnsi" w:hAnsiTheme="majorHAnsi" w:cstheme="majorHAnsi"/>
              </w:rPr>
              <w:t>1. INTRODUÇÃO</w:t>
            </w:r>
          </w:p>
        </w:tc>
        <w:tc>
          <w:tcPr>
            <w:tcW w:w="1417" w:type="dxa"/>
          </w:tcPr>
          <w:p w14:paraId="49EAAAC9" w14:textId="21414B20" w:rsidR="008B3A4A" w:rsidRPr="003D5CCC" w:rsidRDefault="00C61A46" w:rsidP="008B3A4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3D5CCC">
              <w:rPr>
                <w:rFonts w:asciiTheme="majorHAnsi" w:hAnsiTheme="majorHAnsi" w:cstheme="majorHAnsi"/>
                <w:bCs/>
              </w:rPr>
              <w:t>3</w:t>
            </w:r>
          </w:p>
        </w:tc>
      </w:tr>
      <w:tr w:rsidR="008B3A4A" w:rsidRPr="003D5CCC" w14:paraId="7FF27033" w14:textId="77777777" w:rsidTr="00405204">
        <w:trPr>
          <w:trHeight w:val="391"/>
        </w:trPr>
        <w:tc>
          <w:tcPr>
            <w:tcW w:w="7650" w:type="dxa"/>
          </w:tcPr>
          <w:p w14:paraId="39F2B340" w14:textId="77777777" w:rsidR="008B3A4A" w:rsidRPr="003D5CCC" w:rsidRDefault="008B3A4A" w:rsidP="008B3A4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ED36C67" w14:textId="77777777" w:rsidR="008B3A4A" w:rsidRPr="003D5CCC" w:rsidRDefault="008B3A4A" w:rsidP="008B3A4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8B3A4A" w:rsidRPr="003D5CCC" w14:paraId="0B57024D" w14:textId="77777777" w:rsidTr="00405204">
        <w:trPr>
          <w:trHeight w:val="391"/>
        </w:trPr>
        <w:tc>
          <w:tcPr>
            <w:tcW w:w="7650" w:type="dxa"/>
          </w:tcPr>
          <w:p w14:paraId="268BCCF7" w14:textId="048895E5" w:rsidR="008B3A4A" w:rsidRPr="003D5CCC" w:rsidRDefault="008B3A4A" w:rsidP="008B3A4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3D5CCC">
              <w:rPr>
                <w:rFonts w:asciiTheme="majorHAnsi" w:hAnsiTheme="majorHAnsi" w:cstheme="majorHAnsi"/>
              </w:rPr>
              <w:t>2. AÇÃO 4 - PESQUISA DE METODOLOGIA E/OU TECNOLOGIAS INOVADORAS DE ENSINO SUPERIOR</w:t>
            </w:r>
          </w:p>
        </w:tc>
        <w:tc>
          <w:tcPr>
            <w:tcW w:w="1417" w:type="dxa"/>
          </w:tcPr>
          <w:p w14:paraId="5C42D7A0" w14:textId="60EBBF00" w:rsidR="008B3A4A" w:rsidRPr="003D5CCC" w:rsidRDefault="00C61A46" w:rsidP="008B3A4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3D5CCC"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8B3A4A" w:rsidRPr="003D5CCC" w14:paraId="78D0E9CD" w14:textId="77777777" w:rsidTr="00405204">
        <w:trPr>
          <w:trHeight w:val="391"/>
        </w:trPr>
        <w:tc>
          <w:tcPr>
            <w:tcW w:w="7650" w:type="dxa"/>
          </w:tcPr>
          <w:p w14:paraId="4AADF7D5" w14:textId="77777777" w:rsidR="008B3A4A" w:rsidRPr="003D5CCC" w:rsidRDefault="008B3A4A" w:rsidP="008B3A4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F0974C2" w14:textId="77777777" w:rsidR="008B3A4A" w:rsidRPr="003D5CCC" w:rsidRDefault="008B3A4A" w:rsidP="008B3A4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8B3A4A" w:rsidRPr="003D5CCC" w14:paraId="11BD6634" w14:textId="77777777" w:rsidTr="00405204">
        <w:trPr>
          <w:trHeight w:val="391"/>
        </w:trPr>
        <w:tc>
          <w:tcPr>
            <w:tcW w:w="7650" w:type="dxa"/>
          </w:tcPr>
          <w:p w14:paraId="1D7185B6" w14:textId="05C3464A" w:rsidR="008B3A4A" w:rsidRPr="003D5CCC" w:rsidRDefault="008B3A4A" w:rsidP="008B3A4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3D5CCC">
              <w:rPr>
                <w:rFonts w:asciiTheme="majorHAnsi" w:hAnsiTheme="majorHAnsi" w:cstheme="majorHAnsi"/>
              </w:rPr>
              <w:t>3. ATIVIDADE 4.3. PROPOSIÇÃO DOS REGULAMENTOS DE TCC, ESTÁGIO CURRICULAR E ATIVIDADES COMPLEMENTARES PARA OS CURSOS DE GRADUAÇÃO COM ÊNFASE NAS ÁREAS RELATIVAS À INOVAÇÃO, ÀS TECNOLOGIAS E ÀS ENGENHARIAS.</w:t>
            </w:r>
          </w:p>
        </w:tc>
        <w:tc>
          <w:tcPr>
            <w:tcW w:w="1417" w:type="dxa"/>
          </w:tcPr>
          <w:p w14:paraId="27235695" w14:textId="4F0B3B91" w:rsidR="008B3A4A" w:rsidRPr="003D5CCC" w:rsidRDefault="00C61A46" w:rsidP="008B3A4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3D5CCC"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8B3A4A" w:rsidRPr="003D5CCC" w14:paraId="0EFBB763" w14:textId="77777777" w:rsidTr="00405204">
        <w:trPr>
          <w:trHeight w:val="391"/>
        </w:trPr>
        <w:tc>
          <w:tcPr>
            <w:tcW w:w="7650" w:type="dxa"/>
          </w:tcPr>
          <w:p w14:paraId="42AD6621" w14:textId="77777777" w:rsidR="008B3A4A" w:rsidRPr="003D5CCC" w:rsidRDefault="008B3A4A" w:rsidP="008B3A4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133E598" w14:textId="77777777" w:rsidR="008B3A4A" w:rsidRPr="003D5CCC" w:rsidRDefault="008B3A4A" w:rsidP="008B3A4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8B3A4A" w:rsidRPr="003D5CCC" w14:paraId="3860B1E8" w14:textId="77777777" w:rsidTr="00405204">
        <w:trPr>
          <w:trHeight w:val="391"/>
        </w:trPr>
        <w:tc>
          <w:tcPr>
            <w:tcW w:w="7650" w:type="dxa"/>
          </w:tcPr>
          <w:p w14:paraId="03F81715" w14:textId="65171A77" w:rsidR="008B3A4A" w:rsidRPr="003D5CCC" w:rsidRDefault="008B3A4A" w:rsidP="008B3A4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  <w:r w:rsidRPr="003D5CCC">
              <w:rPr>
                <w:rFonts w:asciiTheme="majorHAnsi" w:hAnsiTheme="majorHAnsi" w:cstheme="majorHAnsi"/>
              </w:rPr>
              <w:t>3.1. DOCUMENTO CONTENDO A PROPOSIÇÃO DE REGULAMENTOS PARA TCC</w:t>
            </w:r>
          </w:p>
        </w:tc>
        <w:tc>
          <w:tcPr>
            <w:tcW w:w="1417" w:type="dxa"/>
          </w:tcPr>
          <w:p w14:paraId="5F9A2A96" w14:textId="7CF8F7F9" w:rsidR="008B3A4A" w:rsidRPr="003D5CCC" w:rsidRDefault="00C61A46" w:rsidP="008B3A4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 w:rsidRPr="003D5CCC"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8B3A4A" w:rsidRPr="003D5CCC" w14:paraId="0744DDF5" w14:textId="77777777" w:rsidTr="00405204">
        <w:trPr>
          <w:trHeight w:val="391"/>
        </w:trPr>
        <w:tc>
          <w:tcPr>
            <w:tcW w:w="7650" w:type="dxa"/>
          </w:tcPr>
          <w:p w14:paraId="7095DCF5" w14:textId="77777777" w:rsidR="008B3A4A" w:rsidRPr="003D5CCC" w:rsidRDefault="008B3A4A" w:rsidP="008B3A4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04A8E60" w14:textId="77777777" w:rsidR="008B3A4A" w:rsidRPr="003D5CCC" w:rsidRDefault="008B3A4A" w:rsidP="008B3A4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8B3A4A" w:rsidRPr="003D5CCC" w14:paraId="6EB04FA9" w14:textId="77777777" w:rsidTr="00405204">
        <w:trPr>
          <w:trHeight w:val="391"/>
        </w:trPr>
        <w:tc>
          <w:tcPr>
            <w:tcW w:w="7650" w:type="dxa"/>
          </w:tcPr>
          <w:p w14:paraId="7803B4C0" w14:textId="572859D7" w:rsidR="008B3A4A" w:rsidRPr="003D5CCC" w:rsidRDefault="008B3A4A" w:rsidP="008B3A4A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3D5CCC">
              <w:rPr>
                <w:rFonts w:asciiTheme="majorHAnsi" w:hAnsiTheme="majorHAnsi" w:cstheme="majorHAnsi"/>
              </w:rPr>
              <w:t>3.2. DOCUMENTO CONTENDO O REGULAMENTO PARA ESTÁGIO CURRICULAR SUPERVISIONADO</w:t>
            </w:r>
          </w:p>
        </w:tc>
        <w:tc>
          <w:tcPr>
            <w:tcW w:w="1417" w:type="dxa"/>
          </w:tcPr>
          <w:p w14:paraId="413A2528" w14:textId="2A11105B" w:rsidR="008B3A4A" w:rsidRPr="003D5CCC" w:rsidRDefault="00C61A46" w:rsidP="008B3A4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3D5CCC">
              <w:rPr>
                <w:rFonts w:asciiTheme="majorHAnsi" w:hAnsiTheme="majorHAnsi" w:cstheme="majorHAnsi"/>
                <w:bCs/>
              </w:rPr>
              <w:t>10</w:t>
            </w:r>
          </w:p>
        </w:tc>
      </w:tr>
      <w:tr w:rsidR="008B3A4A" w:rsidRPr="003D5CCC" w14:paraId="5040F908" w14:textId="77777777" w:rsidTr="00405204">
        <w:trPr>
          <w:trHeight w:val="391"/>
        </w:trPr>
        <w:tc>
          <w:tcPr>
            <w:tcW w:w="7650" w:type="dxa"/>
          </w:tcPr>
          <w:p w14:paraId="473C9F8D" w14:textId="77777777" w:rsidR="008B3A4A" w:rsidRPr="003D5CCC" w:rsidRDefault="008B3A4A" w:rsidP="008B3A4A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7BC1AE19" w14:textId="77777777" w:rsidR="008B3A4A" w:rsidRPr="003D5CCC" w:rsidRDefault="008B3A4A" w:rsidP="008B3A4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8B3A4A" w:rsidRPr="003D5CCC" w14:paraId="48D88E47" w14:textId="77777777" w:rsidTr="00405204">
        <w:trPr>
          <w:trHeight w:val="391"/>
        </w:trPr>
        <w:tc>
          <w:tcPr>
            <w:tcW w:w="7650" w:type="dxa"/>
          </w:tcPr>
          <w:p w14:paraId="516C220E" w14:textId="49B2CC82" w:rsidR="008B3A4A" w:rsidRPr="003D5CCC" w:rsidRDefault="008B3A4A" w:rsidP="008B3A4A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3D5CCC">
              <w:rPr>
                <w:rFonts w:asciiTheme="majorHAnsi" w:hAnsiTheme="majorHAnsi" w:cstheme="majorHAnsi"/>
              </w:rPr>
              <w:t>3.3. DOCUMENTO CONTENDO O REGULAMENTO PARA ATIVIDADES COMPLEMENTARES</w:t>
            </w:r>
          </w:p>
        </w:tc>
        <w:tc>
          <w:tcPr>
            <w:tcW w:w="1417" w:type="dxa"/>
          </w:tcPr>
          <w:p w14:paraId="3C634EF3" w14:textId="6DCB9A82" w:rsidR="008B3A4A" w:rsidRPr="003D5CCC" w:rsidRDefault="00C61A46" w:rsidP="008B3A4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3D5CCC">
              <w:rPr>
                <w:rFonts w:asciiTheme="majorHAnsi" w:hAnsiTheme="majorHAnsi" w:cstheme="majorHAnsi"/>
                <w:bCs/>
              </w:rPr>
              <w:t>11</w:t>
            </w:r>
          </w:p>
        </w:tc>
      </w:tr>
      <w:tr w:rsidR="008B3A4A" w:rsidRPr="003D5CCC" w14:paraId="0E5D1F4E" w14:textId="77777777" w:rsidTr="00405204">
        <w:trPr>
          <w:trHeight w:val="391"/>
        </w:trPr>
        <w:tc>
          <w:tcPr>
            <w:tcW w:w="7650" w:type="dxa"/>
          </w:tcPr>
          <w:p w14:paraId="60702E26" w14:textId="77777777" w:rsidR="008B3A4A" w:rsidRPr="003D5CCC" w:rsidRDefault="008B3A4A" w:rsidP="008B3A4A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AA7470A" w14:textId="77777777" w:rsidR="008B3A4A" w:rsidRPr="003D5CCC" w:rsidRDefault="008B3A4A" w:rsidP="008B3A4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8B3A4A" w:rsidRPr="003D5CCC" w14:paraId="100D8C7C" w14:textId="77777777" w:rsidTr="00405204">
        <w:trPr>
          <w:trHeight w:val="391"/>
        </w:trPr>
        <w:tc>
          <w:tcPr>
            <w:tcW w:w="7650" w:type="dxa"/>
          </w:tcPr>
          <w:p w14:paraId="3AA6DBF9" w14:textId="56B7B056" w:rsidR="008B3A4A" w:rsidRPr="003D5CCC" w:rsidRDefault="008B3A4A" w:rsidP="008B3A4A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3D5CCC">
              <w:rPr>
                <w:rFonts w:asciiTheme="majorHAnsi" w:hAnsiTheme="majorHAnsi" w:cstheme="majorHAnsi"/>
              </w:rPr>
              <w:t>4. CONSIDERAÇÕES FINAIS</w:t>
            </w:r>
          </w:p>
        </w:tc>
        <w:tc>
          <w:tcPr>
            <w:tcW w:w="1417" w:type="dxa"/>
          </w:tcPr>
          <w:p w14:paraId="2E51B806" w14:textId="3D158723" w:rsidR="008B3A4A" w:rsidRPr="003D5CCC" w:rsidRDefault="00C61A46" w:rsidP="008B3A4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3D5CCC">
              <w:rPr>
                <w:rFonts w:asciiTheme="majorHAnsi" w:hAnsiTheme="majorHAnsi" w:cstheme="majorHAnsi"/>
                <w:bCs/>
              </w:rPr>
              <w:t>13</w:t>
            </w:r>
          </w:p>
        </w:tc>
      </w:tr>
      <w:tr w:rsidR="008B3A4A" w:rsidRPr="003D5CCC" w14:paraId="0C439173" w14:textId="77777777" w:rsidTr="00405204">
        <w:trPr>
          <w:trHeight w:val="391"/>
        </w:trPr>
        <w:tc>
          <w:tcPr>
            <w:tcW w:w="7650" w:type="dxa"/>
          </w:tcPr>
          <w:p w14:paraId="1090DE49" w14:textId="77777777" w:rsidR="008B3A4A" w:rsidRPr="003D5CCC" w:rsidRDefault="008B3A4A" w:rsidP="008B3A4A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20AC479A" w14:textId="77777777" w:rsidR="008B3A4A" w:rsidRPr="003D5CCC" w:rsidRDefault="008B3A4A" w:rsidP="008B3A4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8B3A4A" w:rsidRPr="003D5CCC" w14:paraId="1BA86D5C" w14:textId="77777777" w:rsidTr="00405204">
        <w:trPr>
          <w:trHeight w:val="391"/>
        </w:trPr>
        <w:tc>
          <w:tcPr>
            <w:tcW w:w="7650" w:type="dxa"/>
          </w:tcPr>
          <w:p w14:paraId="72076512" w14:textId="4872D25F" w:rsidR="008B3A4A" w:rsidRPr="003D5CCC" w:rsidRDefault="008B3A4A" w:rsidP="008B3A4A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3D5CCC">
              <w:rPr>
                <w:rFonts w:asciiTheme="majorHAnsi" w:hAnsiTheme="majorHAnsi" w:cstheme="majorHAnsi"/>
              </w:rPr>
              <w:t>5. REFERÊNCIAS</w:t>
            </w:r>
          </w:p>
        </w:tc>
        <w:tc>
          <w:tcPr>
            <w:tcW w:w="1417" w:type="dxa"/>
          </w:tcPr>
          <w:p w14:paraId="20BD5D13" w14:textId="6BE46AC6" w:rsidR="008B3A4A" w:rsidRPr="003D5CCC" w:rsidRDefault="00C61A46" w:rsidP="008B3A4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 w:rsidRPr="003D5CCC">
              <w:rPr>
                <w:rFonts w:asciiTheme="majorHAnsi" w:hAnsiTheme="majorHAnsi" w:cstheme="majorHAnsi"/>
                <w:bCs/>
              </w:rPr>
              <w:t>14</w:t>
            </w:r>
          </w:p>
        </w:tc>
      </w:tr>
      <w:bookmarkEnd w:id="2"/>
    </w:tbl>
    <w:p w14:paraId="44C264BB" w14:textId="77777777" w:rsidR="008C2C70" w:rsidRPr="003D5CCC" w:rsidRDefault="008C2C70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noProof/>
          <w:lang w:eastAsia="pt-BR"/>
        </w:rPr>
      </w:pPr>
    </w:p>
    <w:p w14:paraId="2458DE36" w14:textId="77777777" w:rsidR="008C2C70" w:rsidRPr="003D5CCC" w:rsidRDefault="008C2C70" w:rsidP="001D35EA">
      <w:pPr>
        <w:tabs>
          <w:tab w:val="clear" w:pos="1615"/>
        </w:tabs>
        <w:spacing w:line="259" w:lineRule="auto"/>
        <w:rPr>
          <w:rFonts w:asciiTheme="majorHAnsi" w:hAnsiTheme="majorHAnsi" w:cstheme="majorHAnsi"/>
          <w:noProof/>
          <w:lang w:eastAsia="pt-BR"/>
        </w:rPr>
      </w:pPr>
      <w:r w:rsidRPr="003D5CCC">
        <w:rPr>
          <w:rFonts w:asciiTheme="majorHAnsi" w:hAnsiTheme="majorHAnsi" w:cstheme="majorHAnsi"/>
          <w:noProof/>
          <w:lang w:eastAsia="pt-BR"/>
        </w:rPr>
        <w:br w:type="page"/>
      </w:r>
    </w:p>
    <w:p w14:paraId="55793120" w14:textId="6FBCC38E" w:rsidR="00E436BA" w:rsidRPr="003D5CCC" w:rsidRDefault="00E436BA" w:rsidP="001D35EA">
      <w:pPr>
        <w:rPr>
          <w:rFonts w:asciiTheme="majorHAnsi" w:hAnsiTheme="majorHAnsi" w:cstheme="majorHAnsi"/>
        </w:rPr>
        <w:sectPr w:rsidR="00E436BA" w:rsidRPr="003D5CCC" w:rsidSect="004254B5">
          <w:footerReference w:type="default" r:id="rId12"/>
          <w:footerReference w:type="first" r:id="rId13"/>
          <w:pgSz w:w="11906" w:h="16838"/>
          <w:pgMar w:top="1134" w:right="1134" w:bottom="1701" w:left="1134" w:header="709" w:footer="680" w:gutter="0"/>
          <w:pgNumType w:start="1"/>
          <w:cols w:space="708"/>
          <w:titlePg/>
          <w:docGrid w:linePitch="360"/>
        </w:sectPr>
      </w:pPr>
    </w:p>
    <w:p w14:paraId="18373912" w14:textId="2B825320" w:rsidR="005E4541" w:rsidRPr="003D5CCC" w:rsidRDefault="005E4541" w:rsidP="001D35EA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jc w:val="both"/>
        <w:rPr>
          <w:rFonts w:asciiTheme="majorHAnsi" w:hAnsiTheme="majorHAnsi" w:cstheme="majorHAnsi"/>
          <w:color w:val="4875BD"/>
        </w:rPr>
      </w:pPr>
      <w:bookmarkStart w:id="3" w:name="_Toc91599814"/>
      <w:bookmarkEnd w:id="0"/>
      <w:r w:rsidRPr="003D5CCC">
        <w:rPr>
          <w:rFonts w:asciiTheme="majorHAnsi" w:hAnsiTheme="majorHAnsi" w:cstheme="majorHAnsi"/>
          <w:color w:val="4875BD"/>
        </w:rPr>
        <w:lastRenderedPageBreak/>
        <w:t>INTRODUÇÃO</w:t>
      </w:r>
      <w:bookmarkEnd w:id="3"/>
    </w:p>
    <w:p w14:paraId="6302E81F" w14:textId="77777777" w:rsidR="00702AAC" w:rsidRPr="003D5CCC" w:rsidRDefault="00702AAC" w:rsidP="001D35EA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311EF378" w14:textId="3B1DF83E" w:rsidR="008B3A4A" w:rsidRPr="003D5CCC" w:rsidRDefault="008B3A4A" w:rsidP="008B3A4A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>O objetivo deste documento é apresentar a síntese dos produtos desenvolvidos para a atividade 4.3: “</w:t>
      </w:r>
      <w:r w:rsidRPr="003D5CCC">
        <w:rPr>
          <w:rFonts w:asciiTheme="majorHAnsi" w:hAnsiTheme="majorHAnsi" w:cstheme="majorHAnsi"/>
          <w:b/>
          <w:sz w:val="24"/>
          <w:szCs w:val="24"/>
        </w:rPr>
        <w:t>Proposição dos regulamentos de TCC, Estágio Curricular e Atividades Complementares para os cursos de graduação com ênfase nas áreas relativas à inovação, às tecnologias e às engenharias.</w:t>
      </w:r>
      <w:r w:rsidRPr="003D5CCC">
        <w:rPr>
          <w:rFonts w:asciiTheme="majorHAnsi" w:hAnsiTheme="majorHAnsi" w:cstheme="majorHAnsi"/>
          <w:sz w:val="24"/>
          <w:szCs w:val="24"/>
        </w:rPr>
        <w:t>”, conforme estabelecido no Plano de Trabalho</w:t>
      </w:r>
      <w:r w:rsidRPr="003D5CCC">
        <w:rPr>
          <w:rStyle w:val="Refdenotaderodap"/>
          <w:rFonts w:asciiTheme="majorHAnsi" w:hAnsiTheme="majorHAnsi" w:cstheme="majorHAnsi"/>
          <w:sz w:val="24"/>
          <w:szCs w:val="24"/>
        </w:rPr>
        <w:footnoteReference w:id="1"/>
      </w:r>
      <w:r w:rsidRPr="003D5CCC">
        <w:rPr>
          <w:rFonts w:asciiTheme="majorHAnsi" w:hAnsiTheme="majorHAnsi" w:cstheme="majorHAnsi"/>
          <w:sz w:val="24"/>
          <w:szCs w:val="24"/>
        </w:rPr>
        <w:t xml:space="preserve">. Destaca-se, porém, que a partir dos termos estabelecidos, propomos um modelo articulação entre as ações e as atividades a serem desenvolvidas. Visando, justamente, ao melhor entendimento do conjunto das proposições das políticas de desenvolvimento institucional, acadêmicas, de gestão e infraestrutura e, sobretudo, à construção coletiva do Plano de Desenvolvimento Institucional (PDI). Essa articulação resultou na constituição das seguintes comissões temáticas: </w:t>
      </w:r>
    </w:p>
    <w:p w14:paraId="1B959534" w14:textId="77777777" w:rsidR="002E3013" w:rsidRPr="003D5CCC" w:rsidRDefault="002E3013" w:rsidP="002E3013">
      <w:pPr>
        <w:spacing w:after="120"/>
        <w:ind w:left="993" w:hanging="993"/>
        <w:jc w:val="both"/>
        <w:rPr>
          <w:rFonts w:asciiTheme="majorHAnsi" w:hAnsiTheme="majorHAnsi" w:cstheme="majorHAnsi"/>
        </w:rPr>
      </w:pPr>
      <w:r w:rsidRPr="003D5CCC">
        <w:rPr>
          <w:rFonts w:asciiTheme="majorHAnsi" w:hAnsiTheme="majorHAnsi" w:cstheme="majorHAnsi"/>
        </w:rPr>
        <w:t xml:space="preserve">Quadro 1 – Comissões e vinculações temáticas – </w:t>
      </w:r>
      <w:hyperlink r:id="rId14" w:history="1">
        <w:r w:rsidRPr="003D5CCC">
          <w:rPr>
            <w:rFonts w:asciiTheme="majorHAnsi" w:hAnsiTheme="majorHAnsi" w:cstheme="majorHAnsi"/>
          </w:rPr>
          <w:t>Plano de articulação das ações 3 e 4.</w:t>
        </w:r>
      </w:hyperlink>
      <w:r w:rsidRPr="003D5CCC">
        <w:rPr>
          <w:rFonts w:asciiTheme="majorHAnsi" w:hAnsiTheme="majorHAnsi" w:cstheme="majorHAnsi"/>
        </w:rPr>
        <w:t xml:space="preserve"> </w:t>
      </w:r>
    </w:p>
    <w:tbl>
      <w:tblPr>
        <w:tblStyle w:val="TabeladeGrade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835"/>
        <w:gridCol w:w="5920"/>
      </w:tblGrid>
      <w:tr w:rsidR="002E3013" w:rsidRPr="003D5CCC" w14:paraId="66AC74FB" w14:textId="77777777" w:rsidTr="00FE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257DF1" w14:textId="77777777" w:rsidR="002E3013" w:rsidRPr="003D5CCC" w:rsidRDefault="002E3013" w:rsidP="00FE5A3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Comissões</w:t>
            </w:r>
          </w:p>
        </w:tc>
        <w:tc>
          <w:tcPr>
            <w:tcW w:w="5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5D5C58" w14:textId="77777777" w:rsidR="002E3013" w:rsidRPr="003D5CCC" w:rsidRDefault="002E3013" w:rsidP="00FE5A3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Vinculações Temáticas</w:t>
            </w:r>
          </w:p>
        </w:tc>
      </w:tr>
      <w:tr w:rsidR="002E3013" w:rsidRPr="003D5CCC" w14:paraId="3CEACE6A" w14:textId="77777777" w:rsidTr="00FE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110B94C" w14:textId="77777777" w:rsidR="002E3013" w:rsidRPr="003D5CCC" w:rsidRDefault="002E3013" w:rsidP="002E3013">
            <w:pPr>
              <w:pStyle w:val="PargrafodaLista"/>
              <w:numPr>
                <w:ilvl w:val="0"/>
                <w:numId w:val="12"/>
              </w:numPr>
              <w:spacing w:before="120" w:after="120" w:line="276" w:lineRule="auto"/>
              <w:ind w:left="284" w:right="-68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Comissão de Planejamento e Desenvolvimento Institucional</w:t>
            </w:r>
          </w:p>
        </w:tc>
        <w:tc>
          <w:tcPr>
            <w:tcW w:w="5920" w:type="dxa"/>
          </w:tcPr>
          <w:p w14:paraId="79A1529A" w14:textId="77777777" w:rsidR="002E3013" w:rsidRPr="003D5CCC" w:rsidRDefault="002E3013" w:rsidP="00FE5A3A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 xml:space="preserve">Abrange planejamento estratégico: missão, visão, valores, eixos, objetivos e metas; avaliação institucional; inovação no âmbito institucional; políticas de internacionalização e mobilidade </w:t>
            </w:r>
            <w:proofErr w:type="gramStart"/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e  Plano</w:t>
            </w:r>
            <w:proofErr w:type="gramEnd"/>
            <w:r w:rsidRPr="003D5CCC">
              <w:rPr>
                <w:rFonts w:asciiTheme="majorHAnsi" w:hAnsiTheme="majorHAnsi" w:cstheme="majorHAnsi"/>
                <w:sz w:val="20"/>
                <w:szCs w:val="20"/>
              </w:rPr>
              <w:t xml:space="preserve"> de Desenvolvimento Institucional (PDI) e Estatuto.</w:t>
            </w:r>
          </w:p>
        </w:tc>
      </w:tr>
      <w:tr w:rsidR="002E3013" w:rsidRPr="003D5CCC" w14:paraId="5278D9A9" w14:textId="77777777" w:rsidTr="00FE5A3A">
        <w:trPr>
          <w:trHeight w:val="1244"/>
        </w:trPr>
        <w:tc>
          <w:tcPr>
            <w:tcW w:w="2835" w:type="dxa"/>
          </w:tcPr>
          <w:p w14:paraId="1893B5A1" w14:textId="77777777" w:rsidR="002E3013" w:rsidRPr="003D5CCC" w:rsidRDefault="002E3013" w:rsidP="002E3013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Comissão de Políticas Acadêmicas</w:t>
            </w:r>
          </w:p>
        </w:tc>
        <w:tc>
          <w:tcPr>
            <w:tcW w:w="5920" w:type="dxa"/>
          </w:tcPr>
          <w:p w14:paraId="75AB94D0" w14:textId="77777777" w:rsidR="002E3013" w:rsidRPr="003D5CCC" w:rsidRDefault="002E3013" w:rsidP="00FE5A3A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Políticas definidas para o ensino de graduação e de pós-graduação, a pesquisa e a extensão. Abrangem, ainda, as políticas de comunicação com a sociedade e de atendimento ao estudante. Geralmente admitem, também, as diretrizes para inovação e cultura.</w:t>
            </w:r>
          </w:p>
        </w:tc>
      </w:tr>
      <w:tr w:rsidR="002E3013" w:rsidRPr="003D5CCC" w14:paraId="6F769E9C" w14:textId="77777777" w:rsidTr="00FE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1430A08" w14:textId="77777777" w:rsidR="002E3013" w:rsidRPr="003D5CCC" w:rsidRDefault="002E3013" w:rsidP="002E3013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right="-69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Comissão de Políticas de Gestão (Administrativa-Financeira e Organizacional)</w:t>
            </w:r>
          </w:p>
        </w:tc>
        <w:tc>
          <w:tcPr>
            <w:tcW w:w="5920" w:type="dxa"/>
          </w:tcPr>
          <w:p w14:paraId="03E47C06" w14:textId="77777777" w:rsidR="002E3013" w:rsidRPr="003D5CCC" w:rsidRDefault="002E3013" w:rsidP="00FE5A3A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Políticas de pessoal que incluem processos seletivos para docentes e técnicos-administrativos, organização e gestão da instituição, além de sustentabilidade financeira.</w:t>
            </w:r>
          </w:p>
        </w:tc>
      </w:tr>
      <w:tr w:rsidR="002E3013" w:rsidRPr="003D5CCC" w14:paraId="2C8D0F14" w14:textId="77777777" w:rsidTr="00FE5A3A">
        <w:tc>
          <w:tcPr>
            <w:tcW w:w="2835" w:type="dxa"/>
          </w:tcPr>
          <w:p w14:paraId="00B14262" w14:textId="77777777" w:rsidR="002E3013" w:rsidRPr="003D5CCC" w:rsidRDefault="002E3013" w:rsidP="002E3013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Comissão de Infraestrutura</w:t>
            </w:r>
          </w:p>
        </w:tc>
        <w:tc>
          <w:tcPr>
            <w:tcW w:w="5920" w:type="dxa"/>
          </w:tcPr>
          <w:p w14:paraId="2B4C635F" w14:textId="77777777" w:rsidR="002E3013" w:rsidRPr="003D5CCC" w:rsidRDefault="002E3013" w:rsidP="00FE5A3A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Políticas voltadas para a instalação, ampliação, manutenção e/ou operação de infraestruturas. Em específico, são políticas de infraestrutura relacionadas aos aspectos de estrutura tecnológica/tecnologias da informação. Dizem respeito à biblioteca virtual, a plataformas de ensino, à gestão etc., não entrando no mérito das políticas de infraestrutura física como salas, laboratórios e outras.</w:t>
            </w:r>
          </w:p>
        </w:tc>
      </w:tr>
    </w:tbl>
    <w:p w14:paraId="65DE2281" w14:textId="77777777" w:rsidR="002E3013" w:rsidRPr="003D5CCC" w:rsidRDefault="002E3013" w:rsidP="002E3013">
      <w:pPr>
        <w:spacing w:before="12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D5CCC">
        <w:rPr>
          <w:rFonts w:asciiTheme="majorHAnsi" w:hAnsiTheme="majorHAnsi" w:cstheme="majorHAnsi"/>
          <w:sz w:val="20"/>
          <w:szCs w:val="20"/>
        </w:rPr>
        <w:t xml:space="preserve">Fonte: </w:t>
      </w:r>
      <w:proofErr w:type="spellStart"/>
      <w:r w:rsidRPr="003D5CCC">
        <w:rPr>
          <w:rFonts w:asciiTheme="majorHAnsi" w:hAnsiTheme="majorHAnsi" w:cstheme="majorHAnsi"/>
          <w:sz w:val="20"/>
          <w:szCs w:val="20"/>
        </w:rPr>
        <w:t>Cebraspe</w:t>
      </w:r>
      <w:proofErr w:type="spellEnd"/>
      <w:r w:rsidRPr="003D5CCC">
        <w:rPr>
          <w:rFonts w:asciiTheme="majorHAnsi" w:hAnsiTheme="majorHAnsi" w:cstheme="majorHAnsi"/>
          <w:sz w:val="20"/>
          <w:szCs w:val="20"/>
        </w:rPr>
        <w:t xml:space="preserve"> (2021)</w:t>
      </w:r>
    </w:p>
    <w:p w14:paraId="15DEA361" w14:textId="77777777" w:rsidR="002E3013" w:rsidRPr="003D5CCC" w:rsidRDefault="002E3013" w:rsidP="002E301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92E8506" w14:textId="13ECCD95" w:rsidR="002E3013" w:rsidRPr="003D5CCC" w:rsidRDefault="003D5CCC" w:rsidP="002E3013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0B7B33C" wp14:editId="131279C9">
            <wp:simplePos x="0" y="0"/>
            <wp:positionH relativeFrom="column">
              <wp:posOffset>0</wp:posOffset>
            </wp:positionH>
            <wp:positionV relativeFrom="paragraph">
              <wp:posOffset>896133</wp:posOffset>
            </wp:positionV>
            <wp:extent cx="6113780" cy="3168650"/>
            <wp:effectExtent l="0" t="0" r="1270" b="0"/>
            <wp:wrapSquare wrapText="bothSides"/>
            <wp:docPr id="5" name="Imagem 5" descr="Interface gráfica do usuário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,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013" w:rsidRPr="003D5CCC">
        <w:rPr>
          <w:rFonts w:asciiTheme="majorHAnsi" w:hAnsiTheme="majorHAnsi" w:cstheme="majorHAnsi"/>
          <w:sz w:val="24"/>
          <w:szCs w:val="24"/>
        </w:rPr>
        <w:t xml:space="preserve">O objetivo das comissões é o de garantir o diálogo entre os consultores, a equipe técnica e a Comissão Gestora do Projeto. Essa metodologia permite o alinhamento de concepções acerca das políticas a serem adotadas pela </w:t>
      </w:r>
      <w:proofErr w:type="spellStart"/>
      <w:r w:rsidR="002E3013" w:rsidRPr="003D5CCC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="002E3013" w:rsidRPr="003D5CCC">
        <w:rPr>
          <w:rFonts w:asciiTheme="majorHAnsi" w:hAnsiTheme="majorHAnsi" w:cstheme="majorHAnsi"/>
          <w:sz w:val="24"/>
          <w:szCs w:val="24"/>
        </w:rPr>
        <w:t xml:space="preserve"> e, ao final, culminarão com a apresentação do PDI.</w:t>
      </w:r>
    </w:p>
    <w:p w14:paraId="50CE0F4D" w14:textId="77777777" w:rsidR="002E3013" w:rsidRPr="003D5CCC" w:rsidRDefault="002E3013" w:rsidP="002E3013">
      <w:pPr>
        <w:jc w:val="both"/>
        <w:rPr>
          <w:rFonts w:asciiTheme="majorHAnsi" w:hAnsiTheme="majorHAnsi" w:cstheme="majorHAnsi"/>
        </w:rPr>
      </w:pPr>
      <w:r w:rsidRPr="003D5CCC">
        <w:rPr>
          <w:rFonts w:asciiTheme="majorHAnsi" w:hAnsiTheme="majorHAnsi" w:cstheme="majorHAnsi"/>
        </w:rPr>
        <w:t xml:space="preserve">Fonte: </w:t>
      </w:r>
      <w:proofErr w:type="spellStart"/>
      <w:r w:rsidRPr="003D5CCC">
        <w:rPr>
          <w:rFonts w:asciiTheme="majorHAnsi" w:hAnsiTheme="majorHAnsi" w:cstheme="majorHAnsi"/>
        </w:rPr>
        <w:t>Cebraspe</w:t>
      </w:r>
      <w:proofErr w:type="spellEnd"/>
      <w:r w:rsidRPr="003D5CCC">
        <w:rPr>
          <w:rFonts w:asciiTheme="majorHAnsi" w:hAnsiTheme="majorHAnsi" w:cstheme="majorHAnsi"/>
        </w:rPr>
        <w:t xml:space="preserve"> (2021). Elaboração própria</w:t>
      </w:r>
    </w:p>
    <w:p w14:paraId="0C2DD504" w14:textId="77777777" w:rsidR="002E3013" w:rsidRPr="003D5CCC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3D5CCC">
        <w:rPr>
          <w:rFonts w:asciiTheme="majorHAnsi" w:hAnsiTheme="majorHAnsi" w:cstheme="majorHAnsi"/>
        </w:rPr>
        <w:tab/>
      </w:r>
    </w:p>
    <w:p w14:paraId="3BFFD8D0" w14:textId="33943993" w:rsidR="002E3013" w:rsidRPr="003D5CCC" w:rsidRDefault="008B3A4A" w:rsidP="008B3A4A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>Embora a descrição conste no documento (Plano de Articulação), apresentamos, no quadro 2, a vinculação por atividade.</w:t>
      </w:r>
    </w:p>
    <w:p w14:paraId="587180F6" w14:textId="156D3EED" w:rsidR="008B3A4A" w:rsidRPr="003D5CCC" w:rsidRDefault="008B3A4A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4E04DDB6" w14:textId="358335B3" w:rsidR="002E3013" w:rsidRPr="003D5CCC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05AFEC4C" w14:textId="4908D209" w:rsidR="002E3013" w:rsidRPr="003D5CCC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26E8679" w14:textId="1529BCAE" w:rsidR="002E3013" w:rsidRPr="003D5CCC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D382843" w14:textId="6E6D965C" w:rsidR="002E3013" w:rsidRPr="003D5CCC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D2E49B8" w14:textId="73CF133F" w:rsidR="002E3013" w:rsidRPr="003D5CCC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A225E61" w14:textId="438BB13D" w:rsidR="002E3013" w:rsidRPr="003D5CCC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11B509E" w14:textId="6FF0A6F8" w:rsidR="002E3013" w:rsidRPr="003D5CCC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E4275AC" w14:textId="77777777" w:rsidR="002E3013" w:rsidRPr="003D5CCC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12D68CB" w14:textId="77777777" w:rsidR="002E3013" w:rsidRPr="003D5CCC" w:rsidRDefault="002E3013" w:rsidP="002E3013">
      <w:pPr>
        <w:spacing w:after="0"/>
        <w:jc w:val="both"/>
        <w:rPr>
          <w:rFonts w:asciiTheme="majorHAnsi" w:hAnsiTheme="majorHAnsi" w:cstheme="majorHAnsi"/>
        </w:rPr>
      </w:pPr>
      <w:r w:rsidRPr="003D5CCC">
        <w:rPr>
          <w:rFonts w:asciiTheme="majorHAnsi" w:hAnsiTheme="majorHAnsi" w:cstheme="majorHAnsi"/>
        </w:rPr>
        <w:t xml:space="preserve">Quadro 2. Articulação das atividades por comissão temática.  </w:t>
      </w:r>
    </w:p>
    <w:p w14:paraId="261A2DA8" w14:textId="77777777" w:rsidR="002E3013" w:rsidRPr="003D5CCC" w:rsidRDefault="002E3013" w:rsidP="002E3013">
      <w:pPr>
        <w:spacing w:after="0"/>
        <w:jc w:val="both"/>
        <w:rPr>
          <w:rFonts w:asciiTheme="majorHAnsi" w:hAnsiTheme="majorHAnsi" w:cstheme="majorHAnsi"/>
        </w:rPr>
      </w:pPr>
    </w:p>
    <w:p w14:paraId="55564DD0" w14:textId="5330AC85" w:rsidR="002E3013" w:rsidRPr="003D5CCC" w:rsidRDefault="00785EA6" w:rsidP="002E3013">
      <w:pPr>
        <w:jc w:val="center"/>
        <w:rPr>
          <w:rFonts w:asciiTheme="majorHAnsi" w:hAnsiTheme="majorHAnsi" w:cstheme="majorHAnsi"/>
        </w:rPr>
      </w:pPr>
      <w:r w:rsidRPr="003D5CCC">
        <w:rPr>
          <w:rFonts w:asciiTheme="majorHAnsi" w:hAnsiTheme="majorHAnsi" w:cstheme="majorHAnsi"/>
          <w:noProof/>
          <w:lang w:eastAsia="pt-BR"/>
        </w:rPr>
        <w:drawing>
          <wp:inline distT="0" distB="0" distL="0" distR="0" wp14:anchorId="0D574A87" wp14:editId="623F1FB4">
            <wp:extent cx="4997855" cy="3764288"/>
            <wp:effectExtent l="19050" t="19050" r="12700" b="266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855" cy="376428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AF3FED9" w14:textId="77777777" w:rsidR="002E3013" w:rsidRPr="003D5CCC" w:rsidRDefault="002E3013" w:rsidP="002E3013">
      <w:pPr>
        <w:jc w:val="both"/>
        <w:rPr>
          <w:rFonts w:asciiTheme="majorHAnsi" w:hAnsiTheme="majorHAnsi" w:cstheme="majorHAnsi"/>
        </w:rPr>
      </w:pPr>
      <w:r w:rsidRPr="003D5CCC">
        <w:rPr>
          <w:rFonts w:asciiTheme="majorHAnsi" w:hAnsiTheme="majorHAnsi" w:cstheme="majorHAnsi"/>
        </w:rPr>
        <w:t xml:space="preserve">Fonte: </w:t>
      </w:r>
      <w:proofErr w:type="spellStart"/>
      <w:r w:rsidRPr="003D5CCC">
        <w:rPr>
          <w:rFonts w:asciiTheme="majorHAnsi" w:hAnsiTheme="majorHAnsi" w:cstheme="majorHAnsi"/>
        </w:rPr>
        <w:t>Cebraspe</w:t>
      </w:r>
      <w:proofErr w:type="spellEnd"/>
      <w:r w:rsidRPr="003D5CCC">
        <w:rPr>
          <w:rFonts w:asciiTheme="majorHAnsi" w:hAnsiTheme="majorHAnsi" w:cstheme="majorHAnsi"/>
        </w:rPr>
        <w:t xml:space="preserve"> (2021). Elaboração própria.</w:t>
      </w:r>
    </w:p>
    <w:p w14:paraId="2D84C651" w14:textId="77777777" w:rsidR="002E3013" w:rsidRPr="003D5CCC" w:rsidRDefault="002E3013" w:rsidP="002E3013">
      <w:pPr>
        <w:tabs>
          <w:tab w:val="clear" w:pos="1615"/>
          <w:tab w:val="left" w:pos="851"/>
        </w:tabs>
        <w:spacing w:line="360" w:lineRule="auto"/>
        <w:jc w:val="both"/>
        <w:rPr>
          <w:rFonts w:asciiTheme="majorHAnsi" w:hAnsiTheme="majorHAnsi" w:cstheme="majorHAnsi"/>
        </w:rPr>
      </w:pPr>
      <w:r w:rsidRPr="003D5CCC">
        <w:rPr>
          <w:rFonts w:asciiTheme="majorHAnsi" w:hAnsiTheme="majorHAnsi" w:cstheme="majorHAnsi"/>
        </w:rPr>
        <w:tab/>
      </w:r>
    </w:p>
    <w:p w14:paraId="7BDB0CBA" w14:textId="4A3C9E6F" w:rsidR="008B3A4A" w:rsidRPr="003D5CCC" w:rsidRDefault="008B3A4A" w:rsidP="008B3A4A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>Contudo, mesmo adotando o formato de comissões temáticas, as quais compilam duas ou mais atividades, o Plano de Trabalho, estabelecido em contrato específico, não pode ser alterado. Por esse motivo, a apresentação dos documentos ocorrerá por grupo de produtos vinculados às atividades correspondentes.</w:t>
      </w:r>
    </w:p>
    <w:p w14:paraId="1D8440F2" w14:textId="061E0F46" w:rsidR="008B3A4A" w:rsidRPr="003D5CCC" w:rsidRDefault="008B3A4A" w:rsidP="008B3A4A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Destaca-se, ainda, que a visão geral das políticas de desenvolvimento institucional, das políticas acadêmicas, das políticas de gestão e das políticas de infraestrutura apenas ocorrerá de forma integral e articulada ao final do projeto, quando todos os produtos das quatro comissões temáticas estiveram finalizados e refletidos no Plano de Desenvolvimento Institucional (PDI).  </w:t>
      </w:r>
    </w:p>
    <w:p w14:paraId="02269627" w14:textId="6421DD8C" w:rsidR="008B3A4A" w:rsidRPr="003D5CCC" w:rsidRDefault="008B3A4A" w:rsidP="008B3A4A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Reforçamos que estamos na primeira fase de apresentação dos Produtos da Ação 4 (Pesquisa de metodologia e/ou tecnologias inovadoras de ensino superior), logo, o presente relatório traz a síntese dos produtos (em </w:t>
      </w:r>
      <w:r w:rsidRPr="003D5CCC">
        <w:rPr>
          <w:rFonts w:asciiTheme="majorHAnsi" w:hAnsiTheme="majorHAnsi" w:cstheme="majorHAnsi"/>
          <w:i/>
          <w:iCs/>
          <w:sz w:val="24"/>
          <w:szCs w:val="24"/>
        </w:rPr>
        <w:t>hiperlink</w:t>
      </w:r>
      <w:r w:rsidRPr="003D5CCC">
        <w:rPr>
          <w:rFonts w:asciiTheme="majorHAnsi" w:hAnsiTheme="majorHAnsi" w:cstheme="majorHAnsi"/>
          <w:sz w:val="24"/>
          <w:szCs w:val="24"/>
        </w:rPr>
        <w:t xml:space="preserve">) desenvolvidos na atividade 4.3: </w:t>
      </w:r>
      <w:r w:rsidRPr="003D5CCC">
        <w:rPr>
          <w:rFonts w:asciiTheme="majorHAnsi" w:hAnsiTheme="majorHAnsi" w:cstheme="majorHAnsi"/>
          <w:b/>
          <w:i/>
          <w:sz w:val="24"/>
          <w:szCs w:val="24"/>
        </w:rPr>
        <w:t>“Proposição dos regulamentos de TCC, Estágio Curricular e Atividades Complementares para os cursos de graduação com ênfase nas áreas relativas à inovação, às tecnologias e às engenharias</w:t>
      </w:r>
      <w:r w:rsidRPr="003D5CCC">
        <w:rPr>
          <w:rFonts w:asciiTheme="majorHAnsi" w:hAnsiTheme="majorHAnsi" w:cstheme="majorHAnsi"/>
          <w:sz w:val="24"/>
          <w:szCs w:val="24"/>
        </w:rPr>
        <w:t>”.</w:t>
      </w:r>
      <w:r w:rsidRPr="003D5CCC">
        <w:rPr>
          <w:rFonts w:asciiTheme="majorHAnsi" w:hAnsiTheme="majorHAnsi" w:cstheme="majorHAnsi"/>
          <w:sz w:val="24"/>
          <w:szCs w:val="24"/>
        </w:rPr>
        <w:br w:type="page"/>
      </w:r>
    </w:p>
    <w:p w14:paraId="7E5A113A" w14:textId="76D8B9BC" w:rsidR="002E3013" w:rsidRPr="003D5CCC" w:rsidRDefault="00935995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4" w:name="_Toc97113017"/>
      <w:r w:rsidRPr="003D5CCC">
        <w:rPr>
          <w:rFonts w:asciiTheme="majorHAnsi" w:hAnsiTheme="majorHAnsi" w:cstheme="majorHAnsi"/>
          <w:color w:val="4875BD"/>
        </w:rPr>
        <w:lastRenderedPageBreak/>
        <w:t>AÇÃO 4 – PESQUISA DE METODOLOGIA E/OU TECNOLOGIAS INOVADORAS DE ENSINO SUPERIOR</w:t>
      </w:r>
      <w:bookmarkEnd w:id="4"/>
    </w:p>
    <w:p w14:paraId="6053E264" w14:textId="77777777" w:rsidR="002E3013" w:rsidRPr="003D5CCC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3D5CCC">
        <w:rPr>
          <w:rFonts w:asciiTheme="majorHAnsi" w:hAnsiTheme="majorHAnsi" w:cstheme="majorHAnsi"/>
        </w:rPr>
        <w:tab/>
      </w:r>
    </w:p>
    <w:p w14:paraId="69ECE855" w14:textId="2DFE7C00" w:rsidR="00935995" w:rsidRPr="003D5CCC" w:rsidRDefault="00935995" w:rsidP="00935995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D5CCC">
        <w:rPr>
          <w:rFonts w:asciiTheme="majorHAnsi" w:hAnsiTheme="majorHAnsi" w:cstheme="majorHAnsi"/>
          <w:sz w:val="24"/>
          <w:szCs w:val="24"/>
        </w:rPr>
        <w:t>A ação 4 tem por objetivo, de acordo com o Plano de Trabalho, propor um modelo pedagógico baseado em metodologias e tecnologias inovadoras a partir do desenvolvimento de</w:t>
      </w:r>
      <w:r w:rsidRPr="003D5CCC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3D5CCC">
        <w:rPr>
          <w:rFonts w:asciiTheme="majorHAnsi" w:hAnsiTheme="majorHAnsi" w:cstheme="majorHAnsi"/>
          <w:sz w:val="24"/>
          <w:szCs w:val="24"/>
        </w:rPr>
        <w:t>estudos</w:t>
      </w:r>
      <w:r w:rsidRPr="003D5CCC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D5CCC">
        <w:rPr>
          <w:rFonts w:asciiTheme="majorHAnsi" w:hAnsiTheme="majorHAnsi" w:cstheme="majorHAnsi"/>
          <w:sz w:val="24"/>
          <w:szCs w:val="24"/>
        </w:rPr>
        <w:t>acerca de metodologias</w:t>
      </w:r>
      <w:r w:rsidRPr="003D5CCC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D5CCC">
        <w:rPr>
          <w:rFonts w:asciiTheme="majorHAnsi" w:hAnsiTheme="majorHAnsi" w:cstheme="majorHAnsi"/>
          <w:sz w:val="24"/>
          <w:szCs w:val="24"/>
        </w:rPr>
        <w:t>e de tecnologias inovadoras de</w:t>
      </w:r>
      <w:r w:rsidRPr="003D5CCC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D5CCC">
        <w:rPr>
          <w:rFonts w:asciiTheme="majorHAnsi" w:hAnsiTheme="majorHAnsi" w:cstheme="majorHAnsi"/>
          <w:sz w:val="24"/>
          <w:szCs w:val="24"/>
        </w:rPr>
        <w:t>educação superior.</w:t>
      </w:r>
    </w:p>
    <w:p w14:paraId="409A07B4" w14:textId="16E7E518" w:rsidR="00935995" w:rsidRPr="003D5CCC" w:rsidRDefault="00935995" w:rsidP="00935995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Para o cumprimento do objetivo foram estabelecidas 11 atividades: 4.1 a 4.11, as quais compõem as Comissões de Políticas Acadêmicas e de Infraestrutura. Ao todo, a Ação 4 contempla 21 produtos, sendo nove vinculados à Comissão de Políticas Acadêmicas e 12 à Comissão de Infraestrutura. </w:t>
      </w:r>
    </w:p>
    <w:p w14:paraId="7E3F1B4D" w14:textId="77777777" w:rsidR="00935995" w:rsidRPr="003D5CCC" w:rsidRDefault="00935995" w:rsidP="00935995">
      <w:pPr>
        <w:jc w:val="both"/>
        <w:rPr>
          <w:rFonts w:asciiTheme="majorHAnsi" w:hAnsiTheme="majorHAnsi" w:cstheme="majorHAnsi"/>
        </w:rPr>
      </w:pPr>
      <w:r w:rsidRPr="003D5CCC">
        <w:rPr>
          <w:rFonts w:asciiTheme="majorHAnsi" w:hAnsiTheme="majorHAnsi" w:cstheme="majorHAnsi"/>
        </w:rPr>
        <w:t>Quadro 3. Relação de Atividades da Ação 4, quantitativo de produtos e comissão vinculada.</w:t>
      </w:r>
    </w:p>
    <w:tbl>
      <w:tblPr>
        <w:tblStyle w:val="TabeladeGrade4-nfase11"/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93"/>
        <w:gridCol w:w="3040"/>
      </w:tblGrid>
      <w:tr w:rsidR="00935995" w:rsidRPr="003D5CCC" w14:paraId="6AAAE6B0" w14:textId="77777777" w:rsidTr="00C61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6E542A3" w14:textId="77777777" w:rsidR="00935995" w:rsidRPr="003D5CCC" w:rsidRDefault="00935995" w:rsidP="0017710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Atividades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3A1D8A" w14:textId="77777777" w:rsidR="00935995" w:rsidRPr="003D5CCC" w:rsidRDefault="00935995" w:rsidP="001771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 xml:space="preserve">Quantitativo de produtos </w:t>
            </w:r>
          </w:p>
        </w:tc>
        <w:tc>
          <w:tcPr>
            <w:tcW w:w="3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48C050E" w14:textId="77777777" w:rsidR="00935995" w:rsidRPr="003D5CCC" w:rsidRDefault="00935995" w:rsidP="001771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Comissões</w:t>
            </w:r>
          </w:p>
        </w:tc>
      </w:tr>
      <w:tr w:rsidR="00935995" w:rsidRPr="003D5CCC" w14:paraId="16C4A802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hideMark/>
          </w:tcPr>
          <w:p w14:paraId="3960F0C3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4.1 Proposição das arquiteturas curriculares dos cursos com ementário e bibliografia com ênfase nas áreas de inovação, de tecnologias e engenharias.</w:t>
            </w:r>
          </w:p>
        </w:tc>
        <w:tc>
          <w:tcPr>
            <w:tcW w:w="2693" w:type="dxa"/>
          </w:tcPr>
          <w:p w14:paraId="57014839" w14:textId="77777777" w:rsidR="00935995" w:rsidRPr="003D5CCC" w:rsidRDefault="00935995" w:rsidP="0017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040" w:type="dxa"/>
            <w:vMerge w:val="restart"/>
          </w:tcPr>
          <w:p w14:paraId="673C9550" w14:textId="77777777" w:rsidR="00935995" w:rsidRPr="003D5CCC" w:rsidRDefault="00935995" w:rsidP="0017710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1A38F967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482653FD" w14:textId="77777777" w:rsidTr="00C61A46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116E0210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51CF2B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1. Arquitetura Curricular</w:t>
            </w:r>
          </w:p>
        </w:tc>
        <w:tc>
          <w:tcPr>
            <w:tcW w:w="3040" w:type="dxa"/>
            <w:vMerge/>
          </w:tcPr>
          <w:p w14:paraId="118576AC" w14:textId="77777777" w:rsidR="00935995" w:rsidRPr="003D5CCC" w:rsidRDefault="00935995" w:rsidP="0017710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1F798D71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0170F0E6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D64ED1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2. Ementários Bacharelado em Sistemas de Informação e Bacharelado em Ciências da Computação</w:t>
            </w:r>
          </w:p>
        </w:tc>
        <w:tc>
          <w:tcPr>
            <w:tcW w:w="3040" w:type="dxa"/>
            <w:vMerge/>
          </w:tcPr>
          <w:p w14:paraId="0C9A88AA" w14:textId="77777777" w:rsidR="00935995" w:rsidRPr="003D5CCC" w:rsidRDefault="00935995" w:rsidP="0017710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71CACA4E" w14:textId="77777777" w:rsidTr="00C61A46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1533FDEC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A1005C" w14:textId="77777777" w:rsidR="00935995" w:rsidRPr="003D5CCC" w:rsidRDefault="00935995" w:rsidP="0017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3. Ementários Bacharelado em Engenharia da Computação e Bacharelado em Engenharia de Software</w:t>
            </w:r>
          </w:p>
        </w:tc>
        <w:tc>
          <w:tcPr>
            <w:tcW w:w="3040" w:type="dxa"/>
            <w:vMerge/>
          </w:tcPr>
          <w:p w14:paraId="699770AF" w14:textId="77777777" w:rsidR="00935995" w:rsidRPr="003D5CCC" w:rsidRDefault="00935995" w:rsidP="0017710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64F961EF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hideMark/>
          </w:tcPr>
          <w:p w14:paraId="0BBFFF49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4.2 Formulação de instrumentos de avaliação acadêmica com ênfase nas áreas relativas à inovação, às tecnologias e às engenharias.</w:t>
            </w:r>
          </w:p>
        </w:tc>
        <w:tc>
          <w:tcPr>
            <w:tcW w:w="2693" w:type="dxa"/>
          </w:tcPr>
          <w:p w14:paraId="5FB14B31" w14:textId="77777777" w:rsidR="00935995" w:rsidRPr="003D5CCC" w:rsidRDefault="00935995" w:rsidP="0017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040" w:type="dxa"/>
            <w:vMerge w:val="restart"/>
          </w:tcPr>
          <w:p w14:paraId="2F9E6F11" w14:textId="77777777" w:rsidR="00935995" w:rsidRPr="003D5CCC" w:rsidRDefault="00935995" w:rsidP="0017710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6C17B7F7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2A518518" w14:textId="77777777" w:rsidTr="00C61A46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4E2EFA8B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4E95D6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1. Diretrizes para Avaliação da Aprendizagem</w:t>
            </w:r>
          </w:p>
        </w:tc>
        <w:tc>
          <w:tcPr>
            <w:tcW w:w="3040" w:type="dxa"/>
            <w:vMerge/>
          </w:tcPr>
          <w:p w14:paraId="10D72FCD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10F45E4D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146BB759" w14:textId="77777777" w:rsidR="00935995" w:rsidRPr="003D5CCC" w:rsidRDefault="00935995" w:rsidP="00177104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4.3 Proposição dos regulamentos de TCC, Estágio Curricular e Atividades Complementares para os cursos de graduação com ênfase nas áreas relativas à inovação, às tecnologias e às engenharias.</w:t>
            </w:r>
          </w:p>
        </w:tc>
        <w:tc>
          <w:tcPr>
            <w:tcW w:w="2693" w:type="dxa"/>
          </w:tcPr>
          <w:p w14:paraId="03658BB5" w14:textId="77777777" w:rsidR="00935995" w:rsidRPr="003D5CCC" w:rsidRDefault="00935995" w:rsidP="0017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b/>
                <w:sz w:val="20"/>
                <w:szCs w:val="20"/>
              </w:rPr>
              <w:t>03</w:t>
            </w:r>
          </w:p>
        </w:tc>
        <w:tc>
          <w:tcPr>
            <w:tcW w:w="3040" w:type="dxa"/>
            <w:vMerge w:val="restart"/>
          </w:tcPr>
          <w:p w14:paraId="69AD3EF9" w14:textId="77777777" w:rsidR="00935995" w:rsidRPr="003D5CCC" w:rsidRDefault="00935995" w:rsidP="0017710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b/>
                <w:sz w:val="20"/>
                <w:szCs w:val="20"/>
              </w:rPr>
              <w:t>Políticas Acadêmicas</w:t>
            </w:r>
          </w:p>
          <w:p w14:paraId="3655B458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35995" w:rsidRPr="003D5CCC" w14:paraId="7D62184F" w14:textId="77777777" w:rsidTr="00C61A46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09D26AA5" w14:textId="77777777" w:rsidR="00935995" w:rsidRPr="003D5CCC" w:rsidRDefault="00935995" w:rsidP="00177104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51F808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b/>
                <w:sz w:val="20"/>
                <w:szCs w:val="20"/>
              </w:rPr>
              <w:t>1. Regulamento para TCC</w:t>
            </w:r>
          </w:p>
        </w:tc>
        <w:tc>
          <w:tcPr>
            <w:tcW w:w="3040" w:type="dxa"/>
            <w:vMerge/>
          </w:tcPr>
          <w:p w14:paraId="2BA53EAC" w14:textId="77777777" w:rsidR="00935995" w:rsidRPr="003D5CCC" w:rsidRDefault="00935995" w:rsidP="0017710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35995" w:rsidRPr="003D5CCC" w14:paraId="4D8A1559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74B8802" w14:textId="77777777" w:rsidR="00935995" w:rsidRPr="003D5CCC" w:rsidRDefault="00935995" w:rsidP="00177104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AD9190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b/>
                <w:sz w:val="20"/>
                <w:szCs w:val="20"/>
              </w:rPr>
              <w:t>2. Regulamento para Estágio Curricular</w:t>
            </w:r>
          </w:p>
        </w:tc>
        <w:tc>
          <w:tcPr>
            <w:tcW w:w="3040" w:type="dxa"/>
            <w:vMerge/>
          </w:tcPr>
          <w:p w14:paraId="08B61D2E" w14:textId="77777777" w:rsidR="00935995" w:rsidRPr="003D5CCC" w:rsidRDefault="00935995" w:rsidP="0017710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35995" w:rsidRPr="003D5CCC" w14:paraId="282ECA96" w14:textId="77777777" w:rsidTr="00C61A4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4561D48B" w14:textId="77777777" w:rsidR="00935995" w:rsidRPr="003D5CCC" w:rsidRDefault="00935995" w:rsidP="00177104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23B0D6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b/>
                <w:sz w:val="20"/>
                <w:szCs w:val="20"/>
              </w:rPr>
              <w:t>3. Regulamento para Atividades Complementares</w:t>
            </w:r>
          </w:p>
        </w:tc>
        <w:tc>
          <w:tcPr>
            <w:tcW w:w="3040" w:type="dxa"/>
            <w:vMerge/>
          </w:tcPr>
          <w:p w14:paraId="5543E180" w14:textId="77777777" w:rsidR="00935995" w:rsidRPr="003D5CCC" w:rsidRDefault="00935995" w:rsidP="0017710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35995" w:rsidRPr="003D5CCC" w14:paraId="6DACE462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261EA33A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 xml:space="preserve">4.4 Proposição de projetos pedagógicos e currículos dos cursos </w:t>
            </w:r>
            <w:r w:rsidRPr="003D5CC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 serem oferecidos pela Universidade, com ênfase nas áreas relacionadas à inovação, às tecnologias e às engenharias, definindo e especificando as competências e habilidades dos egressos.</w:t>
            </w:r>
          </w:p>
        </w:tc>
        <w:tc>
          <w:tcPr>
            <w:tcW w:w="2693" w:type="dxa"/>
          </w:tcPr>
          <w:p w14:paraId="0068AD88" w14:textId="77777777" w:rsidR="00935995" w:rsidRPr="003D5CCC" w:rsidRDefault="00935995" w:rsidP="0017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02</w:t>
            </w:r>
          </w:p>
        </w:tc>
        <w:tc>
          <w:tcPr>
            <w:tcW w:w="3040" w:type="dxa"/>
            <w:vMerge w:val="restart"/>
          </w:tcPr>
          <w:p w14:paraId="4AD5FC7E" w14:textId="77777777" w:rsidR="00935995" w:rsidRPr="003D5CCC" w:rsidRDefault="00935995" w:rsidP="0017710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0E444F8F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221F322D" w14:textId="77777777" w:rsidTr="00C61A46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1CC26FBA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44EA3D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1.PPC Bacharelado em Sistemas de Informação e Bacharelado em Ciências da Computação</w:t>
            </w:r>
          </w:p>
        </w:tc>
        <w:tc>
          <w:tcPr>
            <w:tcW w:w="3040" w:type="dxa"/>
            <w:vMerge/>
          </w:tcPr>
          <w:p w14:paraId="70DB24C9" w14:textId="77777777" w:rsidR="00935995" w:rsidRPr="003D5CCC" w:rsidRDefault="00935995" w:rsidP="0017710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0B899859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21D4A544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D4EF07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2. PPC Engenharia de Computação e Engenharia de Software</w:t>
            </w:r>
          </w:p>
        </w:tc>
        <w:tc>
          <w:tcPr>
            <w:tcW w:w="3040" w:type="dxa"/>
            <w:vMerge/>
          </w:tcPr>
          <w:p w14:paraId="04E2CAC5" w14:textId="77777777" w:rsidR="00935995" w:rsidRPr="003D5CCC" w:rsidRDefault="00935995" w:rsidP="0017710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694F0664" w14:textId="77777777" w:rsidTr="00C61A4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38A64B53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4.5 Desenvolvimento de plataforma de educação a distância (</w:t>
            </w:r>
            <w:proofErr w:type="spellStart"/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EaD</w:t>
            </w:r>
            <w:proofErr w:type="spellEnd"/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</w:tc>
        <w:tc>
          <w:tcPr>
            <w:tcW w:w="2693" w:type="dxa"/>
          </w:tcPr>
          <w:p w14:paraId="5EA48372" w14:textId="77777777" w:rsidR="00935995" w:rsidRPr="003D5CCC" w:rsidRDefault="00935995" w:rsidP="0017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3040" w:type="dxa"/>
            <w:vMerge w:val="restart"/>
          </w:tcPr>
          <w:p w14:paraId="68539383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935995" w:rsidRPr="003D5CCC" w14:paraId="19293DA0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17B5298F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0816C3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1. Estudos de Plataformas AVA</w:t>
            </w:r>
          </w:p>
        </w:tc>
        <w:tc>
          <w:tcPr>
            <w:tcW w:w="3040" w:type="dxa"/>
            <w:vMerge/>
          </w:tcPr>
          <w:p w14:paraId="7D5DF913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736D2AC3" w14:textId="77777777" w:rsidTr="00C61A46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E2DD001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91AF00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2. Protótipo AVA</w:t>
            </w:r>
          </w:p>
        </w:tc>
        <w:tc>
          <w:tcPr>
            <w:tcW w:w="3040" w:type="dxa"/>
            <w:vMerge/>
          </w:tcPr>
          <w:p w14:paraId="55F35769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50CF46B2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3E0E6FF4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4.6 Estabelecimento de formas e os instrumentos para acesso e interação na plataforma on-line de ensino para o desenvolvimento dos conteúdos curriculares dos cursos.</w:t>
            </w:r>
          </w:p>
        </w:tc>
        <w:tc>
          <w:tcPr>
            <w:tcW w:w="2693" w:type="dxa"/>
          </w:tcPr>
          <w:p w14:paraId="4AE9B9E2" w14:textId="77777777" w:rsidR="00935995" w:rsidRPr="003D5CCC" w:rsidRDefault="00935995" w:rsidP="0017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3040" w:type="dxa"/>
            <w:vMerge w:val="restart"/>
          </w:tcPr>
          <w:p w14:paraId="038CEF91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935995" w:rsidRPr="003D5CCC" w14:paraId="479D71D8" w14:textId="77777777" w:rsidTr="00C61A46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AD7FD45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1C1B68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1. Estudos de Plataformas</w:t>
            </w:r>
          </w:p>
        </w:tc>
        <w:tc>
          <w:tcPr>
            <w:tcW w:w="3040" w:type="dxa"/>
            <w:vMerge/>
          </w:tcPr>
          <w:p w14:paraId="5054285E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09C7F2F1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7E25412F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42A07B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 xml:space="preserve">2. Projeto para a </w:t>
            </w:r>
            <w:proofErr w:type="spellStart"/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UnDF</w:t>
            </w:r>
            <w:proofErr w:type="spellEnd"/>
          </w:p>
        </w:tc>
        <w:tc>
          <w:tcPr>
            <w:tcW w:w="3040" w:type="dxa"/>
            <w:vMerge/>
          </w:tcPr>
          <w:p w14:paraId="75138AFD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33D78198" w14:textId="77777777" w:rsidTr="00C61A4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56BFB1BC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4.7 Elaboração de projeto de sistema informatizado de gestão acadêmica.</w:t>
            </w:r>
          </w:p>
        </w:tc>
        <w:tc>
          <w:tcPr>
            <w:tcW w:w="2693" w:type="dxa"/>
          </w:tcPr>
          <w:p w14:paraId="13125D41" w14:textId="77777777" w:rsidR="00935995" w:rsidRPr="003D5CCC" w:rsidRDefault="00935995" w:rsidP="0017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3040" w:type="dxa"/>
            <w:vMerge w:val="restart"/>
          </w:tcPr>
          <w:p w14:paraId="429045EE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935995" w:rsidRPr="003D5CCC" w14:paraId="694FAB41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6D937EA8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6ED616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1. Estudo de sistemas existentes</w:t>
            </w:r>
          </w:p>
        </w:tc>
        <w:tc>
          <w:tcPr>
            <w:tcW w:w="3040" w:type="dxa"/>
            <w:vMerge/>
          </w:tcPr>
          <w:p w14:paraId="0D17E8EE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32BA12D6" w14:textId="77777777" w:rsidTr="00C61A46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069D0AE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77648C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 xml:space="preserve">2. Projeto para a </w:t>
            </w:r>
            <w:proofErr w:type="spellStart"/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UnDF</w:t>
            </w:r>
            <w:proofErr w:type="spellEnd"/>
          </w:p>
        </w:tc>
        <w:tc>
          <w:tcPr>
            <w:tcW w:w="3040" w:type="dxa"/>
            <w:vMerge/>
          </w:tcPr>
          <w:p w14:paraId="0D5937B0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5F585C02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2771628D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4.8 Elaboração de projeto de biblioteca virtual.</w:t>
            </w:r>
          </w:p>
        </w:tc>
        <w:tc>
          <w:tcPr>
            <w:tcW w:w="2693" w:type="dxa"/>
          </w:tcPr>
          <w:p w14:paraId="43DE87A6" w14:textId="77777777" w:rsidR="00935995" w:rsidRPr="003D5CCC" w:rsidRDefault="00935995" w:rsidP="0017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3040" w:type="dxa"/>
            <w:vMerge w:val="restart"/>
          </w:tcPr>
          <w:p w14:paraId="4B06CFA2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935995" w:rsidRPr="003D5CCC" w14:paraId="477A3B29" w14:textId="77777777" w:rsidTr="00C61A46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BCE909E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ED9B6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1. Estudo de sistemas existentes</w:t>
            </w:r>
          </w:p>
        </w:tc>
        <w:tc>
          <w:tcPr>
            <w:tcW w:w="3040" w:type="dxa"/>
            <w:vMerge/>
          </w:tcPr>
          <w:p w14:paraId="6942EC90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0305624E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373C6E7C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6755AD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 xml:space="preserve">2. Projeto para a </w:t>
            </w:r>
            <w:proofErr w:type="spellStart"/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UnDF</w:t>
            </w:r>
            <w:proofErr w:type="spellEnd"/>
          </w:p>
        </w:tc>
        <w:tc>
          <w:tcPr>
            <w:tcW w:w="3040" w:type="dxa"/>
            <w:vMerge/>
          </w:tcPr>
          <w:p w14:paraId="2B4EA464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3B72E951" w14:textId="77777777" w:rsidTr="00C61A46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0098F2E0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4.9 Elaboração de projeto para desenvolvimento de um sistema de avaliação institucional.</w:t>
            </w:r>
          </w:p>
        </w:tc>
        <w:tc>
          <w:tcPr>
            <w:tcW w:w="2693" w:type="dxa"/>
          </w:tcPr>
          <w:p w14:paraId="06AA391F" w14:textId="77777777" w:rsidR="00935995" w:rsidRPr="003D5CCC" w:rsidRDefault="00935995" w:rsidP="00177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3040" w:type="dxa"/>
            <w:vMerge w:val="restart"/>
          </w:tcPr>
          <w:p w14:paraId="4B5E1825" w14:textId="77777777" w:rsidR="00935995" w:rsidRPr="003D5CCC" w:rsidRDefault="00935995" w:rsidP="0017710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 xml:space="preserve">Infraestrutura </w:t>
            </w:r>
          </w:p>
          <w:p w14:paraId="73D131DD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12661575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426D8FFC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397BEF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1. Estudo de sistemas existentes</w:t>
            </w:r>
          </w:p>
        </w:tc>
        <w:tc>
          <w:tcPr>
            <w:tcW w:w="3040" w:type="dxa"/>
            <w:vMerge/>
          </w:tcPr>
          <w:p w14:paraId="38543AF2" w14:textId="77777777" w:rsidR="00935995" w:rsidRPr="003D5CCC" w:rsidRDefault="00935995" w:rsidP="0017710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16528E7F" w14:textId="77777777" w:rsidTr="00C61A46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7151EC90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ED3FF4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 xml:space="preserve">2. Projeto para a </w:t>
            </w:r>
            <w:proofErr w:type="spellStart"/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UnDF</w:t>
            </w:r>
            <w:proofErr w:type="spellEnd"/>
          </w:p>
        </w:tc>
        <w:tc>
          <w:tcPr>
            <w:tcW w:w="3040" w:type="dxa"/>
            <w:vMerge/>
          </w:tcPr>
          <w:p w14:paraId="1EBB665C" w14:textId="77777777" w:rsidR="00935995" w:rsidRPr="003D5CCC" w:rsidRDefault="00935995" w:rsidP="0017710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2D85800E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</w:tcPr>
          <w:p w14:paraId="78316504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4.10 Proposição de projeto da estrutura tecnológica computacional com capacidade de processamento compatível com as demandas necessárias ao funcionamento da universidade distrital.</w:t>
            </w:r>
          </w:p>
        </w:tc>
        <w:tc>
          <w:tcPr>
            <w:tcW w:w="2693" w:type="dxa"/>
          </w:tcPr>
          <w:p w14:paraId="19FD4437" w14:textId="77777777" w:rsidR="00935995" w:rsidRPr="003D5CCC" w:rsidRDefault="00935995" w:rsidP="001771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3040" w:type="dxa"/>
            <w:vMerge w:val="restart"/>
          </w:tcPr>
          <w:p w14:paraId="242EABE7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935995" w:rsidRPr="003D5CCC" w14:paraId="1AF34818" w14:textId="77777777" w:rsidTr="00C61A46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758E6955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6BD052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1. Estudo de estruturas existentes</w:t>
            </w:r>
          </w:p>
        </w:tc>
        <w:tc>
          <w:tcPr>
            <w:tcW w:w="3040" w:type="dxa"/>
            <w:vMerge/>
          </w:tcPr>
          <w:p w14:paraId="0A23D01B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6F2DBBDF" w14:textId="77777777" w:rsidTr="00C61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0221819C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75FCAF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 xml:space="preserve">2. Projeto para a </w:t>
            </w:r>
            <w:proofErr w:type="spellStart"/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UnDF</w:t>
            </w:r>
            <w:proofErr w:type="spellEnd"/>
          </w:p>
        </w:tc>
        <w:tc>
          <w:tcPr>
            <w:tcW w:w="3040" w:type="dxa"/>
            <w:vMerge/>
          </w:tcPr>
          <w:p w14:paraId="7B6BBC8F" w14:textId="77777777" w:rsidR="00935995" w:rsidRPr="003D5CCC" w:rsidRDefault="00935995" w:rsidP="00177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995" w:rsidRPr="003D5CCC" w14:paraId="58415D78" w14:textId="77777777" w:rsidTr="00C61A46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hideMark/>
          </w:tcPr>
          <w:p w14:paraId="488D5904" w14:textId="77777777" w:rsidR="00935995" w:rsidRPr="003D5CCC" w:rsidRDefault="00935995" w:rsidP="001771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 4.11 Acompanhamento e monitoramento da execução da ação e suas atividades.</w:t>
            </w:r>
          </w:p>
        </w:tc>
        <w:tc>
          <w:tcPr>
            <w:tcW w:w="2693" w:type="dxa"/>
          </w:tcPr>
          <w:p w14:paraId="719CC3CB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  <w:tc>
          <w:tcPr>
            <w:tcW w:w="3040" w:type="dxa"/>
          </w:tcPr>
          <w:p w14:paraId="26103EAE" w14:textId="77777777" w:rsidR="00935995" w:rsidRPr="003D5CCC" w:rsidRDefault="00935995" w:rsidP="00177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3D5CCC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</w:tr>
    </w:tbl>
    <w:p w14:paraId="209AF9E4" w14:textId="77777777" w:rsidR="002E3013" w:rsidRPr="003D5CCC" w:rsidRDefault="002E3013" w:rsidP="002E3013">
      <w:pPr>
        <w:rPr>
          <w:rFonts w:asciiTheme="majorHAnsi" w:hAnsiTheme="majorHAnsi" w:cstheme="majorHAnsi"/>
        </w:rPr>
      </w:pPr>
    </w:p>
    <w:p w14:paraId="1D228B3A" w14:textId="77777777" w:rsidR="00935995" w:rsidRPr="003D5CCC" w:rsidRDefault="00935995" w:rsidP="00935995">
      <w:pPr>
        <w:ind w:firstLine="709"/>
        <w:rPr>
          <w:rFonts w:asciiTheme="majorHAnsi" w:hAnsiTheme="majorHAnsi" w:cstheme="majorHAnsi"/>
        </w:rPr>
      </w:pPr>
      <w:r w:rsidRPr="003D5CCC">
        <w:rPr>
          <w:rFonts w:asciiTheme="majorHAnsi" w:hAnsiTheme="majorHAnsi" w:cstheme="majorHAnsi"/>
        </w:rPr>
        <w:t>A seguir, apresentaremos a síntese dos produtos relativos à atividade 4.3.</w:t>
      </w:r>
    </w:p>
    <w:p w14:paraId="3DDFE31E" w14:textId="77777777" w:rsidR="002E3013" w:rsidRPr="003D5CCC" w:rsidRDefault="002E3013" w:rsidP="002E3013">
      <w:pPr>
        <w:ind w:firstLine="432"/>
        <w:rPr>
          <w:rFonts w:asciiTheme="majorHAnsi" w:hAnsiTheme="majorHAnsi" w:cstheme="majorHAnsi"/>
        </w:rPr>
      </w:pPr>
    </w:p>
    <w:p w14:paraId="5118BD28" w14:textId="77777777" w:rsidR="002E3013" w:rsidRPr="003D5CCC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4875BD" w:themeColor="accent1"/>
          <w:sz w:val="36"/>
          <w:szCs w:val="36"/>
        </w:rPr>
      </w:pPr>
      <w:r w:rsidRPr="003D5CCC">
        <w:rPr>
          <w:rFonts w:asciiTheme="majorHAnsi" w:hAnsiTheme="majorHAnsi" w:cstheme="majorHAnsi"/>
          <w:color w:val="4875BD" w:themeColor="accent1"/>
          <w:sz w:val="36"/>
          <w:szCs w:val="36"/>
        </w:rPr>
        <w:br w:type="page"/>
      </w:r>
    </w:p>
    <w:p w14:paraId="66C7B0D7" w14:textId="64E8BC3D" w:rsidR="00935995" w:rsidRPr="003D5CCC" w:rsidRDefault="00935995" w:rsidP="00935995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3D5CCC">
        <w:rPr>
          <w:rFonts w:asciiTheme="majorHAnsi" w:hAnsiTheme="majorHAnsi" w:cstheme="majorHAnsi"/>
          <w:color w:val="4875BD"/>
        </w:rPr>
        <w:lastRenderedPageBreak/>
        <w:t>ATIVIDADE 4.3. PROPOSIÇÃO DOS REGULAMENTOS DE TCC, ESTÁGIO CURRICULAR E ATIVIDADES COMPLEMENTARES PARA OS CURSOS DE GRADUAÇÃO COM ÊNFASE NAS ÁREAS RELATIVAS À INOVAÇÃO, ÀS TECNOLOGIAS E ÀS ENGENHARIAS</w:t>
      </w:r>
    </w:p>
    <w:p w14:paraId="2E7A9C63" w14:textId="77777777" w:rsidR="002E3013" w:rsidRPr="003D5CCC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3D5CCC">
        <w:rPr>
          <w:rFonts w:asciiTheme="majorHAnsi" w:hAnsiTheme="majorHAnsi" w:cstheme="majorHAnsi"/>
        </w:rPr>
        <w:tab/>
      </w:r>
    </w:p>
    <w:p w14:paraId="54D8A607" w14:textId="77777777" w:rsidR="00935995" w:rsidRPr="003D5CCC" w:rsidRDefault="00935995" w:rsidP="00935995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Conforme visualizado no quadro 3 anteriormente apresentado, a atividade (4.3) envolveu a elaboração três produtos vinculados à Comissão de Políticas Acadêmicas. Esses produtos foram desenvolvidos pela Consultora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Querte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Mehlecke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 (TR -022/2021), sendo: </w:t>
      </w:r>
    </w:p>
    <w:p w14:paraId="166639DB" w14:textId="77777777" w:rsidR="00935995" w:rsidRPr="003D5CCC" w:rsidRDefault="00935995" w:rsidP="00935995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Documento contendo a proposição de regulamentos para TCC;</w:t>
      </w:r>
    </w:p>
    <w:p w14:paraId="6AC63BD5" w14:textId="77777777" w:rsidR="00935995" w:rsidRPr="003D5CCC" w:rsidRDefault="00935995" w:rsidP="00935995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Documento contendo o Regulamento para Estágio Curricular Supervisionado;</w:t>
      </w:r>
    </w:p>
    <w:p w14:paraId="51F239D6" w14:textId="77777777" w:rsidR="00935995" w:rsidRPr="003D5CCC" w:rsidRDefault="00935995" w:rsidP="00935995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Documento contendo o Regulamento para Atividades Complementares.</w:t>
      </w:r>
    </w:p>
    <w:p w14:paraId="54A1B077" w14:textId="2B388DC1" w:rsidR="00935995" w:rsidRPr="003D5CCC" w:rsidRDefault="00935995" w:rsidP="00935995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A elaboração desses documentos envolveu a participação da consultora nas reuniões semanais da Comissão de Políticas Acadêmicas e esteve diretamente ligada à construção dos Projetos Pedagógicos dos Cursos (PPCs) de Bacharelado em Ciências da Computação, Bacharelado em Sistemas de Informação, Bacharelado em Engenharia de Software e Bacharelado em Engenharia de Computação.  </w:t>
      </w:r>
    </w:p>
    <w:p w14:paraId="33A2E6E7" w14:textId="77777777" w:rsidR="00C61A46" w:rsidRPr="003D5CCC" w:rsidRDefault="00C61A46" w:rsidP="00935995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59FBAA62" w14:textId="5E8D91DC" w:rsidR="00935995" w:rsidRPr="003D5CCC" w:rsidRDefault="00935995" w:rsidP="00C61A46">
      <w:pPr>
        <w:pStyle w:val="Ttulo2"/>
        <w:numPr>
          <w:ilvl w:val="1"/>
          <w:numId w:val="21"/>
        </w:numPr>
        <w:tabs>
          <w:tab w:val="clear" w:pos="1615"/>
        </w:tabs>
        <w:spacing w:before="0" w:after="0" w:line="360" w:lineRule="auto"/>
        <w:ind w:left="1134"/>
        <w:jc w:val="left"/>
        <w:rPr>
          <w:rFonts w:asciiTheme="majorHAnsi" w:hAnsiTheme="majorHAnsi" w:cstheme="majorHAnsi"/>
        </w:rPr>
      </w:pPr>
      <w:bookmarkStart w:id="5" w:name="_Toc99530634"/>
      <w:r w:rsidRPr="003D5CCC">
        <w:rPr>
          <w:rFonts w:asciiTheme="majorHAnsi" w:hAnsiTheme="majorHAnsi" w:cstheme="majorHAnsi"/>
        </w:rPr>
        <w:t>DOCUMENTO CONTENDO A PROPOSIÇÃO DE REGULAMENTOS PARA TCC</w:t>
      </w:r>
      <w:bookmarkEnd w:id="5"/>
    </w:p>
    <w:p w14:paraId="26C453AF" w14:textId="3348E73A" w:rsidR="00935995" w:rsidRPr="003D5CCC" w:rsidRDefault="00935995" w:rsidP="00935995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O </w:t>
      </w:r>
      <w:hyperlink r:id="rId17" w:history="1">
        <w:r w:rsidRPr="003D5CCC">
          <w:rPr>
            <w:rFonts w:asciiTheme="majorHAnsi" w:hAnsiTheme="majorHAnsi" w:cstheme="majorHAnsi"/>
            <w:sz w:val="24"/>
            <w:szCs w:val="24"/>
          </w:rPr>
          <w:t>Regulamento do Trabalho de Conclusão de Curso (TCC)</w:t>
        </w:r>
      </w:hyperlink>
      <w:r w:rsidRPr="003D5CCC">
        <w:rPr>
          <w:rFonts w:asciiTheme="majorHAnsi" w:hAnsiTheme="majorHAnsi" w:cstheme="majorHAnsi"/>
          <w:sz w:val="24"/>
          <w:szCs w:val="24"/>
        </w:rPr>
        <w:t xml:space="preserve"> – anexo 1 – apresentado neste documento está em consonância com a legislação nacional e com marcos regulatórios externos e internos da Universidade do Distrito Federal Professor Jorge Amaury Maia Nunes (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>), tendo, então, a sua elaboração baseada nos seguintes documentos:</w:t>
      </w:r>
    </w:p>
    <w:p w14:paraId="54CB317F" w14:textId="77777777" w:rsidR="00935995" w:rsidRPr="003D5CCC" w:rsidRDefault="00935995" w:rsidP="00935995">
      <w:pPr>
        <w:pStyle w:val="PargrafodaLista"/>
        <w:numPr>
          <w:ilvl w:val="0"/>
          <w:numId w:val="22"/>
        </w:numPr>
        <w:spacing w:line="360" w:lineRule="auto"/>
        <w:ind w:left="1418" w:hanging="284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Lei de Diretrizes e Bases da Educação Nacional (LDB n. 9.394/96) e o Plano Nacional de Educação (PNE, LEI N. 13.005/2014); </w:t>
      </w:r>
    </w:p>
    <w:p w14:paraId="1236B593" w14:textId="77777777" w:rsidR="00935995" w:rsidRPr="003D5CCC" w:rsidRDefault="00935995" w:rsidP="00935995">
      <w:pPr>
        <w:pStyle w:val="PargrafodaLista"/>
        <w:numPr>
          <w:ilvl w:val="0"/>
          <w:numId w:val="22"/>
        </w:numPr>
        <w:spacing w:line="360" w:lineRule="auto"/>
        <w:ind w:left="1418" w:hanging="284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Proposta de missão, valores, objetivos e metas institucionais (</w:t>
      </w:r>
      <w:proofErr w:type="spellStart"/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Cebraspe</w:t>
      </w:r>
      <w:proofErr w:type="spellEnd"/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, 2022a); </w:t>
      </w:r>
    </w:p>
    <w:p w14:paraId="57E0731C" w14:textId="77777777" w:rsidR="00935995" w:rsidRPr="003D5CCC" w:rsidRDefault="00935995" w:rsidP="00935995">
      <w:pPr>
        <w:pStyle w:val="PargrafodaLista"/>
        <w:numPr>
          <w:ilvl w:val="0"/>
          <w:numId w:val="22"/>
        </w:numPr>
        <w:spacing w:line="360" w:lineRule="auto"/>
        <w:ind w:left="1418" w:hanging="284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lastRenderedPageBreak/>
        <w:t xml:space="preserve">Proposta de organização didático-pedagógica para a </w:t>
      </w:r>
      <w:proofErr w:type="spellStart"/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UnDF</w:t>
      </w:r>
      <w:proofErr w:type="spellEnd"/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 (</w:t>
      </w:r>
      <w:proofErr w:type="spellStart"/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Cebraspe</w:t>
      </w:r>
      <w:proofErr w:type="spellEnd"/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, 2021a); </w:t>
      </w:r>
    </w:p>
    <w:p w14:paraId="58ACE78A" w14:textId="77777777" w:rsidR="00935995" w:rsidRPr="003D5CCC" w:rsidRDefault="00935995" w:rsidP="00935995">
      <w:pPr>
        <w:pStyle w:val="PargrafodaLista"/>
        <w:numPr>
          <w:ilvl w:val="0"/>
          <w:numId w:val="22"/>
        </w:numPr>
        <w:spacing w:line="360" w:lineRule="auto"/>
        <w:ind w:left="1418" w:hanging="284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Arquitetura dos cursos de tecnologias e engenharias (</w:t>
      </w:r>
      <w:proofErr w:type="spellStart"/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Cebraspe</w:t>
      </w:r>
      <w:proofErr w:type="spellEnd"/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, 2022b); </w:t>
      </w:r>
    </w:p>
    <w:p w14:paraId="7C3B8853" w14:textId="77777777" w:rsidR="00935995" w:rsidRPr="003D5CCC" w:rsidRDefault="00935995" w:rsidP="00935995">
      <w:pPr>
        <w:pStyle w:val="PargrafodaLista"/>
        <w:numPr>
          <w:ilvl w:val="0"/>
          <w:numId w:val="22"/>
        </w:numPr>
        <w:spacing w:line="360" w:lineRule="auto"/>
        <w:ind w:left="1418" w:hanging="284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Os projetos pedagógicos dos cursos Bacharelado em Engenharia da Computação (</w:t>
      </w:r>
      <w:proofErr w:type="spellStart"/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Cebraspe</w:t>
      </w:r>
      <w:proofErr w:type="spellEnd"/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, 2022c); </w:t>
      </w:r>
    </w:p>
    <w:p w14:paraId="12E9C746" w14:textId="77777777" w:rsidR="00935995" w:rsidRPr="003D5CCC" w:rsidRDefault="00935995" w:rsidP="00935995">
      <w:pPr>
        <w:pStyle w:val="PargrafodaLista"/>
        <w:numPr>
          <w:ilvl w:val="0"/>
          <w:numId w:val="22"/>
        </w:numPr>
        <w:spacing w:line="360" w:lineRule="auto"/>
        <w:ind w:left="1418" w:hanging="284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Os projetos pedagógicos dos cursos Bacharelado em Ciência da Computação e Bacharelado em Sistemas de Informação (</w:t>
      </w:r>
      <w:proofErr w:type="spellStart"/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Cebraspe</w:t>
      </w:r>
      <w:proofErr w:type="spellEnd"/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, 2022d);</w:t>
      </w:r>
    </w:p>
    <w:p w14:paraId="2D8E8A4B" w14:textId="77777777" w:rsidR="00935995" w:rsidRPr="003D5CCC" w:rsidRDefault="00935995" w:rsidP="00935995">
      <w:pPr>
        <w:pStyle w:val="PargrafodaLista"/>
        <w:numPr>
          <w:ilvl w:val="0"/>
          <w:numId w:val="22"/>
        </w:numPr>
        <w:spacing w:line="360" w:lineRule="auto"/>
        <w:ind w:left="1418" w:hanging="284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Orientações normativas acadêmicas que tratam dos Estágios Supervisionados, Atividades Complementares e Trabalho de Conclusão de Curso (</w:t>
      </w:r>
      <w:proofErr w:type="spellStart"/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>Cebraspe</w:t>
      </w:r>
      <w:proofErr w:type="spellEnd"/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, 2022e); </w:t>
      </w:r>
    </w:p>
    <w:p w14:paraId="505C2C1F" w14:textId="77777777" w:rsidR="00935995" w:rsidRPr="003D5CCC" w:rsidRDefault="00935995" w:rsidP="00935995">
      <w:pPr>
        <w:pStyle w:val="PargrafodaLista"/>
        <w:numPr>
          <w:ilvl w:val="0"/>
          <w:numId w:val="22"/>
        </w:numPr>
        <w:spacing w:line="360" w:lineRule="auto"/>
        <w:ind w:left="1418" w:hanging="284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Diretrizes Curriculares Nacionais para os cursos de graduação em Computação; </w:t>
      </w:r>
    </w:p>
    <w:p w14:paraId="7B158909" w14:textId="77777777" w:rsidR="00935995" w:rsidRPr="003D5CCC" w:rsidRDefault="00935995" w:rsidP="00935995">
      <w:pPr>
        <w:pStyle w:val="PargrafodaLista"/>
        <w:numPr>
          <w:ilvl w:val="0"/>
          <w:numId w:val="22"/>
        </w:numPr>
        <w:spacing w:line="360" w:lineRule="auto"/>
        <w:ind w:left="1418" w:hanging="284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Resolução CNE/CES n. 5, de 16 de novembro de 2016 (institui as Diretrizes Curriculares Nacionais para os cursos de graduação na área da Computação); </w:t>
      </w:r>
    </w:p>
    <w:p w14:paraId="04370E11" w14:textId="77777777" w:rsidR="00935995" w:rsidRPr="003D5CCC" w:rsidRDefault="00935995" w:rsidP="00935995">
      <w:pPr>
        <w:pStyle w:val="PargrafodaLista"/>
        <w:numPr>
          <w:ilvl w:val="0"/>
          <w:numId w:val="22"/>
        </w:numPr>
        <w:spacing w:line="360" w:lineRule="auto"/>
        <w:ind w:left="1418" w:hanging="284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Resolução CNE/CES n. 2, de 18 de junho de 2007 (dispõe sobre carga horária mínima e sobre procedimentos relativos à integralização e duração dos cursos de graduação, bacharelados, na modalidade presencial); e </w:t>
      </w:r>
    </w:p>
    <w:p w14:paraId="4F2355F3" w14:textId="77777777" w:rsidR="00935995" w:rsidRPr="003D5CCC" w:rsidRDefault="00935995" w:rsidP="00935995">
      <w:pPr>
        <w:pStyle w:val="PargrafodaLista"/>
        <w:numPr>
          <w:ilvl w:val="0"/>
          <w:numId w:val="22"/>
        </w:numPr>
        <w:spacing w:line="360" w:lineRule="auto"/>
        <w:ind w:left="1418" w:hanging="284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3D5CCC">
        <w:rPr>
          <w:rFonts w:asciiTheme="majorHAnsi" w:eastAsia="Calibri" w:hAnsiTheme="majorHAnsi" w:cstheme="majorHAnsi"/>
          <w:sz w:val="24"/>
          <w:szCs w:val="24"/>
          <w:lang w:eastAsia="pt-BR"/>
        </w:rPr>
        <w:t xml:space="preserve">Currículo de referência da SBC para os cursos de graduação em Computação e Informática (2017). </w:t>
      </w:r>
    </w:p>
    <w:p w14:paraId="7281BF8E" w14:textId="77777777" w:rsidR="00935995" w:rsidRPr="003D5CCC" w:rsidRDefault="00935995" w:rsidP="00935995">
      <w:pPr>
        <w:pStyle w:val="Body"/>
        <w:tabs>
          <w:tab w:val="clear" w:pos="1615"/>
          <w:tab w:val="left" w:pos="1134"/>
        </w:tabs>
        <w:spacing w:line="360" w:lineRule="auto"/>
        <w:ind w:firstLine="709"/>
        <w:jc w:val="both"/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D5CCC"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 desenvolvimento do TCC deve ser condizente com o perfil do egresso e de acordo com o curso em que o estudante está matriculado. Ele será acompanhado e supervisionado por um professor orientador. Para orientar o estudante no desenvolvimento do TCC, ele, juntamente com o professor orientador, de acordo com suas competências, pode optar por um dos quatro formatos descritos no PPC, sendo eles:</w:t>
      </w:r>
    </w:p>
    <w:p w14:paraId="769EA0AB" w14:textId="77777777" w:rsidR="00935995" w:rsidRPr="003D5CCC" w:rsidRDefault="00935995" w:rsidP="00935995">
      <w:pPr>
        <w:pStyle w:val="Body"/>
        <w:numPr>
          <w:ilvl w:val="0"/>
          <w:numId w:val="23"/>
        </w:numPr>
        <w:tabs>
          <w:tab w:val="clear" w:pos="1615"/>
        </w:tabs>
        <w:spacing w:line="360" w:lineRule="auto"/>
        <w:ind w:left="1134" w:hanging="283"/>
        <w:jc w:val="both"/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D5CCC"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Portfólio dos relatórios de projetos de aplicação dos quais os estudantes participaram;</w:t>
      </w:r>
    </w:p>
    <w:p w14:paraId="3E86CA84" w14:textId="77777777" w:rsidR="00935995" w:rsidRPr="003D5CCC" w:rsidRDefault="00935995" w:rsidP="00935995">
      <w:pPr>
        <w:pStyle w:val="Body"/>
        <w:numPr>
          <w:ilvl w:val="0"/>
          <w:numId w:val="23"/>
        </w:numPr>
        <w:tabs>
          <w:tab w:val="clear" w:pos="1615"/>
        </w:tabs>
        <w:spacing w:line="360" w:lineRule="auto"/>
        <w:ind w:left="1134" w:hanging="283"/>
        <w:jc w:val="both"/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D5CCC"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Artigo científico/tecnológico que descreve o desenvolvimento de um projeto aplicável como um </w:t>
      </w:r>
      <w:r w:rsidRPr="003D5CCC">
        <w:rPr>
          <w:rFonts w:asciiTheme="majorHAnsi" w:eastAsia="Calibri" w:hAnsiTheme="majorHAnsi" w:cstheme="majorHAnsi"/>
          <w:i/>
          <w:iCs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software</w:t>
      </w:r>
      <w:r w:rsidRPr="003D5CCC"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ou outro produto tecnológico inovador a ser avaliado por uma banca de professores do curso ou por outro professor convidado da </w:t>
      </w:r>
      <w:proofErr w:type="spellStart"/>
      <w:r w:rsidRPr="003D5CCC"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UnDF</w:t>
      </w:r>
      <w:proofErr w:type="spellEnd"/>
      <w:r w:rsidRPr="003D5CCC"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; </w:t>
      </w:r>
    </w:p>
    <w:p w14:paraId="5413F04F" w14:textId="77777777" w:rsidR="00935995" w:rsidRPr="003D5CCC" w:rsidRDefault="00935995" w:rsidP="00935995">
      <w:pPr>
        <w:pStyle w:val="Body"/>
        <w:numPr>
          <w:ilvl w:val="0"/>
          <w:numId w:val="23"/>
        </w:numPr>
        <w:tabs>
          <w:tab w:val="clear" w:pos="1615"/>
        </w:tabs>
        <w:spacing w:line="360" w:lineRule="auto"/>
        <w:ind w:left="1134" w:hanging="283"/>
        <w:jc w:val="both"/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D5CCC"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Relatório de projeto relevante realizado na empresa onde estagia/trabalha a ser avaliado por uma banca de professores orientadores do estágio ou por outro professor do curso ou convidado da </w:t>
      </w:r>
      <w:proofErr w:type="spellStart"/>
      <w:r w:rsidRPr="003D5CCC"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UnDF</w:t>
      </w:r>
      <w:proofErr w:type="spellEnd"/>
      <w:r w:rsidRPr="003D5CCC"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1BF6F60C" w14:textId="77777777" w:rsidR="00935995" w:rsidRPr="003D5CCC" w:rsidRDefault="00935995" w:rsidP="00935995">
      <w:pPr>
        <w:pStyle w:val="Body"/>
        <w:numPr>
          <w:ilvl w:val="0"/>
          <w:numId w:val="23"/>
        </w:numPr>
        <w:tabs>
          <w:tab w:val="clear" w:pos="1615"/>
        </w:tabs>
        <w:spacing w:line="360" w:lineRule="auto"/>
        <w:ind w:left="1134" w:hanging="283"/>
        <w:jc w:val="both"/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D5CCC"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Modelo de negócios para criar uma empresa de base tecnológica que aplique os conhecimentos desenvolvidos no curso.</w:t>
      </w:r>
    </w:p>
    <w:p w14:paraId="6C49DAB0" w14:textId="77777777" w:rsidR="00935995" w:rsidRPr="003D5CCC" w:rsidRDefault="00935995" w:rsidP="00935995">
      <w:pPr>
        <w:pStyle w:val="Body"/>
        <w:spacing w:line="360" w:lineRule="auto"/>
        <w:ind w:firstLine="851"/>
        <w:jc w:val="both"/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D5CCC"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lastRenderedPageBreak/>
        <w:t>Os formatos apresentados visam a atender o propósito do PCC, bem como elucidar aos estudantes a adequação do seu trabalho em uma das opções.</w:t>
      </w:r>
    </w:p>
    <w:p w14:paraId="685771D8" w14:textId="5EFBCB17" w:rsidR="00935995" w:rsidRPr="003D5CCC" w:rsidRDefault="00935995" w:rsidP="00935995">
      <w:pPr>
        <w:pStyle w:val="Body"/>
        <w:spacing w:line="360" w:lineRule="auto"/>
        <w:ind w:firstLine="851"/>
        <w:jc w:val="both"/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D5CCC"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 Regulamento proposto se apresenta com a seguinte estrutura: TÍTULO I – trata das Disposições Preliminares; Capítulo 1 – as Finalidades do Regulamento; Capítulo 2 – da Definição e Objetivos do Trabalho de Conclusão; Capítulo 3 – da Organização Administrativa e Didática do TCC; Título II – dos Requisitos para Matrícula no TCC; Capítulo 1 – da Matrícula; Capítulo 2 – da Formação; TÍTULO III – dos Deveres dos Professores Orientadores; TÍTULO IV – dos Deveres dos Estudantes; TÍTULO V – dos Requisitos formais e materiais do TCC;  TÍTULO VI – da Banca Examinadora; TÍTULO VII – da Apresentação e Defesa do TCC; TÍTULO VIII – da Avaliação do TCC; TÍTULO IX – das Disposições Finais.</w:t>
      </w:r>
    </w:p>
    <w:p w14:paraId="7CAB2AD0" w14:textId="77777777" w:rsidR="00935995" w:rsidRPr="003D5CCC" w:rsidRDefault="00935995" w:rsidP="00935995">
      <w:pPr>
        <w:pStyle w:val="Body"/>
        <w:spacing w:line="360" w:lineRule="auto"/>
        <w:ind w:firstLine="851"/>
        <w:jc w:val="both"/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0402F0F" w14:textId="27CB570C" w:rsidR="00935995" w:rsidRPr="003D5CCC" w:rsidRDefault="00C61A46" w:rsidP="00C61A46">
      <w:pPr>
        <w:pStyle w:val="Ttulo2"/>
        <w:numPr>
          <w:ilvl w:val="1"/>
          <w:numId w:val="21"/>
        </w:numPr>
        <w:tabs>
          <w:tab w:val="clear" w:pos="1615"/>
        </w:tabs>
        <w:spacing w:before="0" w:after="0" w:line="360" w:lineRule="auto"/>
        <w:ind w:left="1134"/>
        <w:jc w:val="left"/>
        <w:rPr>
          <w:rFonts w:asciiTheme="majorHAnsi" w:hAnsiTheme="majorHAnsi" w:cstheme="majorHAnsi"/>
        </w:rPr>
      </w:pPr>
      <w:bookmarkStart w:id="6" w:name="_Toc99530635"/>
      <w:r w:rsidRPr="003D5CCC">
        <w:rPr>
          <w:rFonts w:asciiTheme="majorHAnsi" w:hAnsiTheme="majorHAnsi" w:cstheme="majorHAnsi"/>
        </w:rPr>
        <w:t>DOCUMENTO CONTENDO O REGULAMENTO PARA ESTÁGIO CURRICULAR SUPERVISIONADO</w:t>
      </w:r>
      <w:bookmarkEnd w:id="6"/>
    </w:p>
    <w:p w14:paraId="369DBF4F" w14:textId="3F3D6D28" w:rsidR="00935995" w:rsidRPr="003D5CCC" w:rsidRDefault="00935995" w:rsidP="00935995">
      <w:pPr>
        <w:tabs>
          <w:tab w:val="clear" w:pos="1615"/>
          <w:tab w:val="left" w:pos="1134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Da mesma forma que o documento anterior, o </w:t>
      </w:r>
      <w:hyperlink r:id="rId18" w:history="1">
        <w:r w:rsidRPr="003D5CCC">
          <w:rPr>
            <w:rFonts w:asciiTheme="majorHAnsi" w:hAnsiTheme="majorHAnsi" w:cstheme="majorHAnsi"/>
            <w:sz w:val="24"/>
            <w:szCs w:val="24"/>
          </w:rPr>
          <w:t>Regulamento para Estágio Curricular Supervisionado</w:t>
        </w:r>
      </w:hyperlink>
      <w:r w:rsidRPr="003D5CCC">
        <w:rPr>
          <w:rFonts w:asciiTheme="majorHAnsi" w:hAnsiTheme="majorHAnsi" w:cstheme="majorHAnsi"/>
          <w:sz w:val="24"/>
          <w:szCs w:val="24"/>
        </w:rPr>
        <w:t xml:space="preserve"> (ECS) – anexo 2 – foi elaborado em consonância</w:t>
      </w:r>
      <w:r w:rsidRPr="003D5CCC">
        <w:rPr>
          <w:rStyle w:val="Hyperlink"/>
          <w:rFonts w:asciiTheme="majorHAnsi" w:hAnsiTheme="majorHAnsi" w:cstheme="majorHAnsi"/>
          <w:sz w:val="24"/>
          <w:szCs w:val="24"/>
        </w:rPr>
        <w:t xml:space="preserve"> com a legislação nacional e com os documentos propostos para </w:t>
      </w:r>
      <w:proofErr w:type="spellStart"/>
      <w:r w:rsidRPr="003D5CCC">
        <w:rPr>
          <w:rStyle w:val="Hyperlink"/>
          <w:rFonts w:asciiTheme="majorHAnsi" w:hAnsiTheme="majorHAnsi" w:cstheme="majorHAnsi"/>
          <w:sz w:val="24"/>
          <w:szCs w:val="24"/>
        </w:rPr>
        <w:t>UnDF</w:t>
      </w:r>
      <w:proofErr w:type="spellEnd"/>
      <w:r w:rsidRPr="003D5CCC">
        <w:rPr>
          <w:rStyle w:val="Hyperlink"/>
          <w:rFonts w:asciiTheme="majorHAnsi" w:hAnsiTheme="majorHAnsi" w:cstheme="majorHAnsi"/>
          <w:sz w:val="24"/>
          <w:szCs w:val="24"/>
        </w:rPr>
        <w:t xml:space="preserve">, tais como os PPCs, a proposição da missão, valores, objetivos e metas institucionais, a proposta de arquitetura curricular e a proposta de organização didático-pedagógica. </w:t>
      </w:r>
    </w:p>
    <w:p w14:paraId="5CC1157C" w14:textId="4D966F43" w:rsidR="00935995" w:rsidRPr="003D5CCC" w:rsidRDefault="00935995" w:rsidP="00935995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Em linhas gerais, o Estágio Curricular Supervisionado (ECS) faz parte da estrutura curricular como um dos componentes obrigatórios dos cursos de graduação e devem estar em consonância com a proposta Pedagógica dos Cursos. </w:t>
      </w:r>
    </w:p>
    <w:p w14:paraId="76622370" w14:textId="1F37475E" w:rsidR="00935995" w:rsidRPr="003D5CCC" w:rsidRDefault="00935995" w:rsidP="00935995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Nesse documento, o ECS é apresentado em dois formatos: a) Estágio Acadêmico (1 e 2); e b) Estágio Empresarial (3, 4, 5 e 6). O primeiro deverá ser realizado no Escritório de Projetos e Extensão (EPE) da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>.</w:t>
      </w:r>
    </w:p>
    <w:p w14:paraId="2DF68762" w14:textId="26B99573" w:rsidR="00935995" w:rsidRPr="003D5CCC" w:rsidRDefault="00935995" w:rsidP="00935995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O Estágio Empresarial (3, 4, 5 e 6) será realizado diretamente no ambiente empresarial de instituições conveniadas com 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>.</w:t>
      </w:r>
      <w:r w:rsidRPr="003D5CC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3D5CCC">
        <w:rPr>
          <w:rFonts w:asciiTheme="majorHAnsi" w:hAnsiTheme="majorHAnsi" w:cstheme="majorHAnsi"/>
          <w:sz w:val="24"/>
          <w:szCs w:val="24"/>
        </w:rPr>
        <w:t>Nesse formato, os estudantes começam a atuar profissionalmente, interagindo com o mercado regional por meio da disciplina de Estágio e aplicando as competências desenvolvidas para o perfil do egresso.</w:t>
      </w:r>
    </w:p>
    <w:p w14:paraId="65B492A4" w14:textId="00AAEB4D" w:rsidR="00935995" w:rsidRPr="003D5CCC" w:rsidRDefault="00935995" w:rsidP="00935995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lastRenderedPageBreak/>
        <w:t xml:space="preserve">Em resumo, nessa proposta, o Estágio Acadêmico (1 e 2) tem como objetivo preparar o estudante para o Estágio Empresarial (3, 4, 5 e 6) realizando atividades básicas condizentes com os conhecimentos, as habilidades e as atitudes desenvolvidas no primeiro e segundo semestres do curso. </w:t>
      </w:r>
    </w:p>
    <w:p w14:paraId="5B6A87D3" w14:textId="38A72E60" w:rsidR="00935995" w:rsidRPr="003D5CCC" w:rsidRDefault="00935995" w:rsidP="00935995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O Regulamento proposto se apresenta com a seguinte estrutura:  </w:t>
      </w:r>
      <w:bookmarkStart w:id="7" w:name="_Toc96171752"/>
      <w:r w:rsidRPr="003D5CCC">
        <w:rPr>
          <w:rFonts w:asciiTheme="majorHAnsi" w:hAnsiTheme="majorHAnsi" w:cstheme="majorHAnsi"/>
          <w:sz w:val="24"/>
          <w:szCs w:val="24"/>
        </w:rPr>
        <w:t>TÍTULO I</w:t>
      </w:r>
      <w:bookmarkStart w:id="8" w:name="_Toc96171753"/>
      <w:bookmarkEnd w:id="7"/>
      <w:r w:rsidRPr="003D5CCC">
        <w:rPr>
          <w:rFonts w:asciiTheme="majorHAnsi" w:hAnsiTheme="majorHAnsi" w:cstheme="majorHAnsi"/>
          <w:sz w:val="24"/>
          <w:szCs w:val="24"/>
        </w:rPr>
        <w:t>: das Disposições Preliminares</w:t>
      </w:r>
      <w:bookmarkEnd w:id="8"/>
      <w:r w:rsidRPr="003D5CCC">
        <w:rPr>
          <w:rFonts w:asciiTheme="majorHAnsi" w:hAnsiTheme="majorHAnsi" w:cstheme="majorHAnsi"/>
          <w:sz w:val="24"/>
          <w:szCs w:val="24"/>
        </w:rPr>
        <w:t xml:space="preserve">; </w:t>
      </w:r>
      <w:bookmarkStart w:id="9" w:name="_Toc96171754"/>
      <w:r w:rsidRPr="003D5CCC">
        <w:rPr>
          <w:rFonts w:asciiTheme="majorHAnsi" w:hAnsiTheme="majorHAnsi" w:cstheme="majorHAnsi"/>
          <w:sz w:val="24"/>
          <w:szCs w:val="24"/>
        </w:rPr>
        <w:t>Capítulo 1</w:t>
      </w:r>
      <w:bookmarkEnd w:id="9"/>
      <w:r w:rsidRPr="003D5CCC">
        <w:rPr>
          <w:rFonts w:asciiTheme="majorHAnsi" w:hAnsiTheme="majorHAnsi" w:cstheme="majorHAnsi"/>
          <w:sz w:val="24"/>
          <w:szCs w:val="24"/>
        </w:rPr>
        <w:t xml:space="preserve"> –</w:t>
      </w:r>
      <w:bookmarkStart w:id="10" w:name="_Toc96171755"/>
      <w:r w:rsidRPr="003D5CCC">
        <w:rPr>
          <w:rFonts w:asciiTheme="majorHAnsi" w:hAnsiTheme="majorHAnsi" w:cstheme="majorHAnsi"/>
          <w:sz w:val="24"/>
          <w:szCs w:val="24"/>
        </w:rPr>
        <w:t xml:space="preserve"> das Finalidades do Regulamento</w:t>
      </w:r>
      <w:bookmarkStart w:id="11" w:name="_Toc96171756"/>
      <w:bookmarkEnd w:id="10"/>
      <w:r w:rsidRPr="003D5CCC">
        <w:rPr>
          <w:rFonts w:asciiTheme="majorHAnsi" w:hAnsiTheme="majorHAnsi" w:cstheme="majorHAnsi"/>
          <w:sz w:val="24"/>
          <w:szCs w:val="24"/>
        </w:rPr>
        <w:t>; Capítulo 2</w:t>
      </w:r>
      <w:bookmarkEnd w:id="11"/>
      <w:r w:rsidRPr="003D5CCC">
        <w:rPr>
          <w:rFonts w:asciiTheme="majorHAnsi" w:hAnsiTheme="majorHAnsi" w:cstheme="majorHAnsi"/>
          <w:sz w:val="24"/>
          <w:szCs w:val="24"/>
        </w:rPr>
        <w:t xml:space="preserve"> - das Obrigações e Deveres da Instituição;</w:t>
      </w:r>
      <w:bookmarkStart w:id="12" w:name="_Toc96171757"/>
      <w:r w:rsidRPr="003D5CCC">
        <w:rPr>
          <w:rFonts w:asciiTheme="majorHAnsi" w:hAnsiTheme="majorHAnsi" w:cstheme="majorHAnsi"/>
          <w:sz w:val="24"/>
          <w:szCs w:val="24"/>
        </w:rPr>
        <w:t xml:space="preserve"> Capítulo 3</w:t>
      </w:r>
      <w:bookmarkEnd w:id="12"/>
      <w:r w:rsidRPr="003D5CCC">
        <w:rPr>
          <w:rFonts w:asciiTheme="majorHAnsi" w:hAnsiTheme="majorHAnsi" w:cstheme="majorHAnsi"/>
          <w:sz w:val="24"/>
          <w:szCs w:val="24"/>
        </w:rPr>
        <w:t xml:space="preserve"> </w:t>
      </w:r>
      <w:bookmarkStart w:id="13" w:name="_Toc96171758"/>
      <w:r w:rsidRPr="003D5CCC">
        <w:rPr>
          <w:rFonts w:asciiTheme="majorHAnsi" w:hAnsiTheme="majorHAnsi" w:cstheme="majorHAnsi"/>
          <w:sz w:val="24"/>
          <w:szCs w:val="24"/>
        </w:rPr>
        <w:t>– da Definição dos Objetivos do Estágio Curricular Supervisionado</w:t>
      </w:r>
      <w:bookmarkEnd w:id="13"/>
      <w:r w:rsidRPr="003D5CCC">
        <w:rPr>
          <w:rFonts w:asciiTheme="majorHAnsi" w:hAnsiTheme="majorHAnsi" w:cstheme="majorHAnsi"/>
          <w:sz w:val="24"/>
          <w:szCs w:val="24"/>
        </w:rPr>
        <w:t xml:space="preserve">; </w:t>
      </w:r>
      <w:bookmarkStart w:id="14" w:name="_Toc96171759"/>
      <w:r w:rsidRPr="003D5CCC">
        <w:rPr>
          <w:rFonts w:asciiTheme="majorHAnsi" w:hAnsiTheme="majorHAnsi" w:cstheme="majorHAnsi"/>
          <w:sz w:val="24"/>
          <w:szCs w:val="24"/>
        </w:rPr>
        <w:t>TÍTULO II</w:t>
      </w:r>
      <w:bookmarkStart w:id="15" w:name="_Toc96171760"/>
      <w:bookmarkEnd w:id="14"/>
      <w:r w:rsidRPr="003D5CCC">
        <w:rPr>
          <w:rFonts w:asciiTheme="majorHAnsi" w:hAnsiTheme="majorHAnsi" w:cstheme="majorHAnsi"/>
          <w:sz w:val="24"/>
          <w:szCs w:val="24"/>
        </w:rPr>
        <w:t>: da Organização Administrativa e Didática do Estágio Curricular Supervisionado</w:t>
      </w:r>
      <w:bookmarkEnd w:id="15"/>
      <w:r w:rsidRPr="003D5CCC">
        <w:rPr>
          <w:rFonts w:asciiTheme="majorHAnsi" w:hAnsiTheme="majorHAnsi" w:cstheme="majorHAnsi"/>
          <w:sz w:val="24"/>
          <w:szCs w:val="24"/>
        </w:rPr>
        <w:t xml:space="preserve">; </w:t>
      </w:r>
      <w:bookmarkStart w:id="16" w:name="_Toc96171761"/>
      <w:r w:rsidRPr="003D5CCC">
        <w:rPr>
          <w:rFonts w:asciiTheme="majorHAnsi" w:hAnsiTheme="majorHAnsi" w:cstheme="majorHAnsi"/>
          <w:sz w:val="24"/>
          <w:szCs w:val="24"/>
        </w:rPr>
        <w:t>Capítulo 1</w:t>
      </w:r>
      <w:bookmarkStart w:id="17" w:name="_Toc96171762"/>
      <w:bookmarkEnd w:id="16"/>
      <w:r w:rsidRPr="003D5CCC">
        <w:rPr>
          <w:rFonts w:asciiTheme="majorHAnsi" w:hAnsiTheme="majorHAnsi" w:cstheme="majorHAnsi"/>
          <w:sz w:val="24"/>
          <w:szCs w:val="24"/>
        </w:rPr>
        <w:t xml:space="preserve"> – da Modalidade de Parceria</w:t>
      </w:r>
      <w:bookmarkStart w:id="18" w:name="_Toc96171763"/>
      <w:bookmarkEnd w:id="17"/>
      <w:r w:rsidRPr="003D5CCC">
        <w:rPr>
          <w:rFonts w:asciiTheme="majorHAnsi" w:hAnsiTheme="majorHAnsi" w:cstheme="majorHAnsi"/>
          <w:sz w:val="24"/>
          <w:szCs w:val="24"/>
        </w:rPr>
        <w:t>; TÍTULO III</w:t>
      </w:r>
      <w:bookmarkStart w:id="19" w:name="_Toc96171764"/>
      <w:bookmarkEnd w:id="18"/>
      <w:r w:rsidRPr="003D5CCC">
        <w:rPr>
          <w:rFonts w:asciiTheme="majorHAnsi" w:hAnsiTheme="majorHAnsi" w:cstheme="majorHAnsi"/>
          <w:sz w:val="24"/>
          <w:szCs w:val="24"/>
        </w:rPr>
        <w:t>: dos Requisitos para Matrícula no Estágio Curricular Supervisionado</w:t>
      </w:r>
      <w:bookmarkEnd w:id="19"/>
      <w:r w:rsidRPr="003D5CCC">
        <w:rPr>
          <w:rFonts w:asciiTheme="majorHAnsi" w:hAnsiTheme="majorHAnsi" w:cstheme="majorHAnsi"/>
          <w:sz w:val="24"/>
          <w:szCs w:val="24"/>
        </w:rPr>
        <w:t>;</w:t>
      </w:r>
      <w:bookmarkStart w:id="20" w:name="_Toc96171765"/>
      <w:r w:rsidRPr="003D5CCC">
        <w:rPr>
          <w:rFonts w:asciiTheme="majorHAnsi" w:hAnsiTheme="majorHAnsi" w:cstheme="majorHAnsi"/>
          <w:sz w:val="24"/>
          <w:szCs w:val="24"/>
        </w:rPr>
        <w:t xml:space="preserve"> Capítulo 1</w:t>
      </w:r>
      <w:bookmarkStart w:id="21" w:name="_Toc96171766"/>
      <w:bookmarkEnd w:id="20"/>
      <w:r w:rsidRPr="003D5CCC">
        <w:rPr>
          <w:rFonts w:asciiTheme="majorHAnsi" w:hAnsiTheme="majorHAnsi" w:cstheme="majorHAnsi"/>
          <w:sz w:val="24"/>
          <w:szCs w:val="24"/>
        </w:rPr>
        <w:t xml:space="preserve"> – da Matrícula</w:t>
      </w:r>
      <w:bookmarkEnd w:id="21"/>
      <w:r w:rsidRPr="003D5CCC">
        <w:rPr>
          <w:rFonts w:asciiTheme="majorHAnsi" w:hAnsiTheme="majorHAnsi" w:cstheme="majorHAnsi"/>
          <w:sz w:val="24"/>
          <w:szCs w:val="24"/>
        </w:rPr>
        <w:t>;</w:t>
      </w:r>
      <w:bookmarkStart w:id="22" w:name="_Toc96171767"/>
      <w:r w:rsidRPr="003D5CCC">
        <w:rPr>
          <w:rFonts w:asciiTheme="majorHAnsi" w:hAnsiTheme="majorHAnsi" w:cstheme="majorHAnsi"/>
          <w:sz w:val="24"/>
          <w:szCs w:val="24"/>
        </w:rPr>
        <w:t xml:space="preserve"> Capítulo 2</w:t>
      </w:r>
      <w:bookmarkEnd w:id="22"/>
      <w:r w:rsidRPr="003D5CCC">
        <w:rPr>
          <w:rFonts w:asciiTheme="majorHAnsi" w:hAnsiTheme="majorHAnsi" w:cstheme="majorHAnsi"/>
          <w:sz w:val="24"/>
          <w:szCs w:val="24"/>
        </w:rPr>
        <w:t xml:space="preserve"> </w:t>
      </w:r>
      <w:bookmarkStart w:id="23" w:name="_Toc96171768"/>
      <w:r w:rsidRPr="003D5CCC">
        <w:rPr>
          <w:rFonts w:asciiTheme="majorHAnsi" w:hAnsiTheme="majorHAnsi" w:cstheme="majorHAnsi"/>
          <w:sz w:val="24"/>
          <w:szCs w:val="24"/>
        </w:rPr>
        <w:t>– da Formação Metodológica</w:t>
      </w:r>
      <w:bookmarkEnd w:id="23"/>
      <w:r w:rsidRPr="003D5CCC">
        <w:rPr>
          <w:rFonts w:asciiTheme="majorHAnsi" w:hAnsiTheme="majorHAnsi" w:cstheme="majorHAnsi"/>
          <w:sz w:val="24"/>
          <w:szCs w:val="24"/>
        </w:rPr>
        <w:t>;</w:t>
      </w:r>
      <w:bookmarkStart w:id="24" w:name="_Toc96171769"/>
      <w:r w:rsidRPr="003D5CCC">
        <w:rPr>
          <w:rFonts w:asciiTheme="majorHAnsi" w:hAnsiTheme="majorHAnsi" w:cstheme="majorHAnsi"/>
          <w:sz w:val="24"/>
          <w:szCs w:val="24"/>
        </w:rPr>
        <w:t xml:space="preserve"> TÍTULO IV</w:t>
      </w:r>
      <w:bookmarkEnd w:id="24"/>
      <w:r w:rsidRPr="003D5CCC">
        <w:rPr>
          <w:rFonts w:asciiTheme="majorHAnsi" w:hAnsiTheme="majorHAnsi" w:cstheme="majorHAnsi"/>
          <w:sz w:val="24"/>
          <w:szCs w:val="24"/>
        </w:rPr>
        <w:t xml:space="preserve">: </w:t>
      </w:r>
      <w:bookmarkStart w:id="25" w:name="_Toc96171770"/>
      <w:r w:rsidRPr="003D5CCC">
        <w:rPr>
          <w:rFonts w:asciiTheme="majorHAnsi" w:hAnsiTheme="majorHAnsi" w:cstheme="majorHAnsi"/>
          <w:sz w:val="24"/>
          <w:szCs w:val="24"/>
        </w:rPr>
        <w:t>dos Deveres dos Professores Supervisores do Estágio Curricular Supervisionado</w:t>
      </w:r>
      <w:bookmarkEnd w:id="25"/>
      <w:r w:rsidRPr="003D5CCC">
        <w:rPr>
          <w:rFonts w:asciiTheme="majorHAnsi" w:hAnsiTheme="majorHAnsi" w:cstheme="majorHAnsi"/>
          <w:sz w:val="24"/>
          <w:szCs w:val="24"/>
        </w:rPr>
        <w:t>;</w:t>
      </w:r>
      <w:bookmarkStart w:id="26" w:name="_Toc96171771"/>
      <w:r w:rsidRPr="003D5CCC">
        <w:rPr>
          <w:rFonts w:asciiTheme="majorHAnsi" w:hAnsiTheme="majorHAnsi" w:cstheme="majorHAnsi"/>
          <w:sz w:val="24"/>
          <w:szCs w:val="24"/>
        </w:rPr>
        <w:t xml:space="preserve"> TÍTULO V</w:t>
      </w:r>
      <w:bookmarkStart w:id="27" w:name="_Toc96171772"/>
      <w:bookmarkEnd w:id="26"/>
      <w:r w:rsidRPr="003D5CCC">
        <w:rPr>
          <w:rFonts w:asciiTheme="majorHAnsi" w:hAnsiTheme="majorHAnsi" w:cstheme="majorHAnsi"/>
          <w:sz w:val="24"/>
          <w:szCs w:val="24"/>
        </w:rPr>
        <w:t>: dos Deveres dos Estudantes</w:t>
      </w:r>
      <w:bookmarkEnd w:id="27"/>
      <w:r w:rsidRPr="003D5CCC">
        <w:rPr>
          <w:rFonts w:asciiTheme="majorHAnsi" w:hAnsiTheme="majorHAnsi" w:cstheme="majorHAnsi"/>
          <w:sz w:val="24"/>
          <w:szCs w:val="24"/>
        </w:rPr>
        <w:t>; TÍTULO VI</w:t>
      </w:r>
      <w:bookmarkStart w:id="28" w:name="_Toc96171773"/>
      <w:r w:rsidRPr="003D5CCC">
        <w:rPr>
          <w:rFonts w:asciiTheme="majorHAnsi" w:hAnsiTheme="majorHAnsi" w:cstheme="majorHAnsi"/>
          <w:sz w:val="24"/>
          <w:szCs w:val="24"/>
        </w:rPr>
        <w:t>: dos Requisitos Materiais e Formais do Estágio Curricular Supervisionado</w:t>
      </w:r>
      <w:bookmarkEnd w:id="28"/>
      <w:r w:rsidRPr="003D5CCC">
        <w:rPr>
          <w:rFonts w:asciiTheme="majorHAnsi" w:hAnsiTheme="majorHAnsi" w:cstheme="majorHAnsi"/>
          <w:sz w:val="24"/>
          <w:szCs w:val="24"/>
        </w:rPr>
        <w:t>; TÍTULO VII: da Avaliação do Estágio Curricular Supervisionado; TÍTULO VIII: do Estágio Curricular Supervisionado e da Extensão; TÍTULO IX: das Disposições Gerais.</w:t>
      </w:r>
    </w:p>
    <w:p w14:paraId="20E99939" w14:textId="77777777" w:rsidR="00935995" w:rsidRPr="003D5CCC" w:rsidRDefault="00935995" w:rsidP="00935995">
      <w:pPr>
        <w:rPr>
          <w:rFonts w:asciiTheme="majorHAnsi" w:hAnsiTheme="majorHAnsi" w:cstheme="majorHAnsi"/>
        </w:rPr>
      </w:pPr>
    </w:p>
    <w:p w14:paraId="3CA7E4F1" w14:textId="3B60A6FB" w:rsidR="00935995" w:rsidRPr="003D5CCC" w:rsidRDefault="00C61A46" w:rsidP="00C61A46">
      <w:pPr>
        <w:pStyle w:val="Ttulo2"/>
        <w:numPr>
          <w:ilvl w:val="1"/>
          <w:numId w:val="21"/>
        </w:numPr>
        <w:tabs>
          <w:tab w:val="clear" w:pos="1615"/>
        </w:tabs>
        <w:spacing w:before="0" w:after="0" w:line="360" w:lineRule="auto"/>
        <w:ind w:left="1134"/>
        <w:jc w:val="left"/>
        <w:rPr>
          <w:rFonts w:asciiTheme="majorHAnsi" w:hAnsiTheme="majorHAnsi" w:cstheme="majorHAnsi"/>
        </w:rPr>
      </w:pPr>
      <w:bookmarkStart w:id="29" w:name="_Toc99530636"/>
      <w:r w:rsidRPr="003D5CCC">
        <w:rPr>
          <w:rFonts w:asciiTheme="majorHAnsi" w:hAnsiTheme="majorHAnsi" w:cstheme="majorHAnsi"/>
        </w:rPr>
        <w:t>DOCUMENTO CONTENDO O REGULAMENTO PARA ATIVIDADES COMPLEMENTARES</w:t>
      </w:r>
      <w:bookmarkEnd w:id="29"/>
    </w:p>
    <w:p w14:paraId="6EC417DC" w14:textId="381194F5" w:rsidR="00935995" w:rsidRPr="003D5CCC" w:rsidRDefault="00935995" w:rsidP="00935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1615"/>
          <w:tab w:val="left" w:pos="851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O  </w:t>
      </w:r>
      <w:hyperlink r:id="rId19" w:history="1">
        <w:r w:rsidRPr="003D5CCC">
          <w:rPr>
            <w:rFonts w:asciiTheme="majorHAnsi" w:hAnsiTheme="majorHAnsi" w:cstheme="majorHAnsi"/>
            <w:sz w:val="24"/>
            <w:szCs w:val="24"/>
          </w:rPr>
          <w:t>Regulamento para as Atividades Complementares</w:t>
        </w:r>
      </w:hyperlink>
      <w:r w:rsidRPr="003D5CCC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ACs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>) – anexo 3 – foi desenvolvido a partir de atividades inovadoras, conectadas com a proposta metodológica dos cursos. Trata da forma que as ações devem abranger o equacionamento, a resolução de problemas e a apropriação metodológica da área, permitindo ao egresso que o conhecimento e as competências adquiridas sejam mobilizados para diferentes situações.</w:t>
      </w:r>
    </w:p>
    <w:p w14:paraId="73D45392" w14:textId="158C4663" w:rsidR="00935995" w:rsidRPr="003D5CCC" w:rsidRDefault="00935995" w:rsidP="00935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1615"/>
          <w:tab w:val="left" w:pos="851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Destaca-se que as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ACs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 são componentes curriculares obrigatórios que possibilitam o reconhecimento das competências, das habilidades e dos conhecimentos dos estudantes. Visam a enriquecer o processo de aprendizagem envolvendo os aspectos cognitivos, técnicos, sociais, pessoais e profissionais, propiciando ao estudante a aquisição de novos conhecimentos em diferentes ambientes, os quais contribuem para sua formação, constituindo um meio de ampliação de seu currículo, com experiência e vivência inovadoras. (CEBRASPE, 2022g). </w:t>
      </w:r>
    </w:p>
    <w:p w14:paraId="33970399" w14:textId="4174F891" w:rsidR="00935995" w:rsidRPr="003D5CCC" w:rsidRDefault="00935995" w:rsidP="00935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1615"/>
          <w:tab w:val="left" w:pos="851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O Regulamento proposto se apresenta com a seguinte estrutura: </w:t>
      </w:r>
      <w:bookmarkStart w:id="30" w:name="_Toc98097889"/>
      <w:r w:rsidRPr="003D5CCC">
        <w:rPr>
          <w:rFonts w:asciiTheme="majorHAnsi" w:hAnsiTheme="majorHAnsi" w:cstheme="majorHAnsi"/>
          <w:sz w:val="24"/>
          <w:szCs w:val="24"/>
        </w:rPr>
        <w:t>TÍTULO I</w:t>
      </w:r>
      <w:bookmarkStart w:id="31" w:name="_Toc98097890"/>
      <w:bookmarkEnd w:id="30"/>
      <w:r w:rsidRPr="003D5CCC">
        <w:rPr>
          <w:rFonts w:asciiTheme="majorHAnsi" w:hAnsiTheme="majorHAnsi" w:cstheme="majorHAnsi"/>
          <w:sz w:val="24"/>
          <w:szCs w:val="24"/>
        </w:rPr>
        <w:t xml:space="preserve">: das Disposições </w:t>
      </w:r>
      <w:bookmarkStart w:id="32" w:name="_Toc98097891"/>
      <w:bookmarkEnd w:id="31"/>
      <w:r w:rsidRPr="003D5CCC">
        <w:rPr>
          <w:rFonts w:asciiTheme="majorHAnsi" w:hAnsiTheme="majorHAnsi" w:cstheme="majorHAnsi"/>
          <w:sz w:val="24"/>
          <w:szCs w:val="24"/>
        </w:rPr>
        <w:t>Preliminares; Capítulo 1</w:t>
      </w:r>
      <w:bookmarkStart w:id="33" w:name="_Toc98097892"/>
      <w:bookmarkEnd w:id="32"/>
      <w:r w:rsidRPr="003D5CCC">
        <w:rPr>
          <w:rFonts w:asciiTheme="majorHAnsi" w:hAnsiTheme="majorHAnsi" w:cstheme="majorHAnsi"/>
          <w:sz w:val="24"/>
          <w:szCs w:val="24"/>
        </w:rPr>
        <w:t xml:space="preserve"> – da Definição e das Finalidades do Regulamento</w:t>
      </w:r>
      <w:bookmarkEnd w:id="33"/>
      <w:r w:rsidRPr="003D5CCC">
        <w:rPr>
          <w:rFonts w:asciiTheme="majorHAnsi" w:hAnsiTheme="majorHAnsi" w:cstheme="majorHAnsi"/>
          <w:sz w:val="24"/>
          <w:szCs w:val="24"/>
        </w:rPr>
        <w:t>;</w:t>
      </w:r>
      <w:bookmarkStart w:id="34" w:name="_Toc98097893"/>
      <w:r w:rsidRPr="003D5CCC">
        <w:rPr>
          <w:rFonts w:asciiTheme="majorHAnsi" w:hAnsiTheme="majorHAnsi" w:cstheme="majorHAnsi"/>
          <w:sz w:val="24"/>
          <w:szCs w:val="24"/>
        </w:rPr>
        <w:t xml:space="preserve"> TÍTULO II</w:t>
      </w:r>
      <w:bookmarkStart w:id="35" w:name="_Toc98097894"/>
      <w:bookmarkEnd w:id="34"/>
      <w:r w:rsidRPr="003D5CCC">
        <w:rPr>
          <w:rFonts w:asciiTheme="majorHAnsi" w:hAnsiTheme="majorHAnsi" w:cstheme="majorHAnsi"/>
          <w:sz w:val="24"/>
          <w:szCs w:val="24"/>
        </w:rPr>
        <w:t xml:space="preserve">: da Organização </w:t>
      </w:r>
      <w:r w:rsidRPr="003D5CCC">
        <w:rPr>
          <w:rFonts w:asciiTheme="majorHAnsi" w:hAnsiTheme="majorHAnsi" w:cstheme="majorHAnsi"/>
          <w:sz w:val="24"/>
          <w:szCs w:val="24"/>
        </w:rPr>
        <w:lastRenderedPageBreak/>
        <w:t>Administrativa das Atividades Complementares</w:t>
      </w:r>
      <w:bookmarkStart w:id="36" w:name="_Toc98097895"/>
      <w:bookmarkEnd w:id="35"/>
      <w:r w:rsidRPr="003D5CCC">
        <w:rPr>
          <w:rFonts w:asciiTheme="majorHAnsi" w:hAnsiTheme="majorHAnsi" w:cstheme="majorHAnsi"/>
          <w:sz w:val="24"/>
          <w:szCs w:val="24"/>
        </w:rPr>
        <w:t>; Capítulo 1</w:t>
      </w:r>
      <w:bookmarkStart w:id="37" w:name="_Toc98097896"/>
      <w:bookmarkEnd w:id="36"/>
      <w:r w:rsidRPr="003D5CCC">
        <w:rPr>
          <w:rFonts w:asciiTheme="majorHAnsi" w:hAnsiTheme="majorHAnsi" w:cstheme="majorHAnsi"/>
          <w:sz w:val="24"/>
          <w:szCs w:val="24"/>
        </w:rPr>
        <w:t xml:space="preserve"> – das Atribuições dos Coordenadores de Cursos</w:t>
      </w:r>
      <w:bookmarkStart w:id="38" w:name="_Toc98097897"/>
      <w:bookmarkEnd w:id="37"/>
      <w:r w:rsidRPr="003D5CCC">
        <w:rPr>
          <w:rFonts w:asciiTheme="majorHAnsi" w:hAnsiTheme="majorHAnsi" w:cstheme="majorHAnsi"/>
          <w:sz w:val="24"/>
          <w:szCs w:val="24"/>
        </w:rPr>
        <w:t>; Capítulo 2</w:t>
      </w:r>
      <w:bookmarkStart w:id="39" w:name="_Toc98097898"/>
      <w:bookmarkEnd w:id="38"/>
      <w:r w:rsidRPr="003D5CCC">
        <w:rPr>
          <w:rFonts w:asciiTheme="majorHAnsi" w:hAnsiTheme="majorHAnsi" w:cstheme="majorHAnsi"/>
          <w:sz w:val="24"/>
          <w:szCs w:val="24"/>
        </w:rPr>
        <w:t xml:space="preserve"> – das Atribuições dos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NDEs</w:t>
      </w:r>
      <w:bookmarkEnd w:id="39"/>
      <w:proofErr w:type="spellEnd"/>
      <w:r w:rsidRPr="003D5CCC">
        <w:rPr>
          <w:rFonts w:asciiTheme="majorHAnsi" w:hAnsiTheme="majorHAnsi" w:cstheme="majorHAnsi"/>
          <w:sz w:val="24"/>
          <w:szCs w:val="24"/>
        </w:rPr>
        <w:t>;</w:t>
      </w:r>
      <w:bookmarkStart w:id="40" w:name="_Toc98097899"/>
      <w:r w:rsidRPr="003D5CCC">
        <w:rPr>
          <w:rFonts w:asciiTheme="majorHAnsi" w:hAnsiTheme="majorHAnsi" w:cstheme="majorHAnsi"/>
          <w:sz w:val="24"/>
          <w:szCs w:val="24"/>
        </w:rPr>
        <w:t xml:space="preserve"> TÍTULO III</w:t>
      </w:r>
      <w:bookmarkStart w:id="41" w:name="_Toc98097900"/>
      <w:bookmarkEnd w:id="40"/>
      <w:r w:rsidRPr="003D5CCC">
        <w:rPr>
          <w:rFonts w:asciiTheme="majorHAnsi" w:hAnsiTheme="majorHAnsi" w:cstheme="majorHAnsi"/>
          <w:sz w:val="24"/>
          <w:szCs w:val="24"/>
        </w:rPr>
        <w:t>: do Processo das Atividades Complementares</w:t>
      </w:r>
      <w:bookmarkStart w:id="42" w:name="_Toc98097901"/>
      <w:bookmarkEnd w:id="41"/>
      <w:r w:rsidRPr="003D5CCC">
        <w:rPr>
          <w:rFonts w:asciiTheme="majorHAnsi" w:hAnsiTheme="majorHAnsi" w:cstheme="majorHAnsi"/>
          <w:sz w:val="24"/>
          <w:szCs w:val="24"/>
        </w:rPr>
        <w:t>; Capítulo 1</w:t>
      </w:r>
      <w:bookmarkStart w:id="43" w:name="_Toc98097902"/>
      <w:bookmarkEnd w:id="42"/>
      <w:r w:rsidRPr="003D5CCC">
        <w:rPr>
          <w:rFonts w:asciiTheme="majorHAnsi" w:hAnsiTheme="majorHAnsi" w:cstheme="majorHAnsi"/>
          <w:sz w:val="24"/>
          <w:szCs w:val="24"/>
        </w:rPr>
        <w:t xml:space="preserve"> – da Formação Metodológica</w:t>
      </w:r>
      <w:bookmarkEnd w:id="43"/>
      <w:r w:rsidRPr="003D5CCC">
        <w:rPr>
          <w:rFonts w:asciiTheme="majorHAnsi" w:hAnsiTheme="majorHAnsi" w:cstheme="majorHAnsi"/>
          <w:sz w:val="24"/>
          <w:szCs w:val="24"/>
        </w:rPr>
        <w:t>;</w:t>
      </w:r>
      <w:bookmarkStart w:id="44" w:name="_Toc98097903"/>
      <w:r w:rsidRPr="003D5CCC">
        <w:rPr>
          <w:rFonts w:asciiTheme="majorHAnsi" w:hAnsiTheme="majorHAnsi" w:cstheme="majorHAnsi"/>
          <w:sz w:val="24"/>
          <w:szCs w:val="24"/>
        </w:rPr>
        <w:t xml:space="preserve"> TÍTULO IV</w:t>
      </w:r>
      <w:bookmarkStart w:id="45" w:name="_Toc98097904"/>
      <w:bookmarkEnd w:id="44"/>
      <w:r w:rsidRPr="003D5CCC">
        <w:rPr>
          <w:rFonts w:asciiTheme="majorHAnsi" w:hAnsiTheme="majorHAnsi" w:cstheme="majorHAnsi"/>
          <w:sz w:val="24"/>
          <w:szCs w:val="24"/>
        </w:rPr>
        <w:t>: das Atribuições dos Estudantes com as Atividades Complementares</w:t>
      </w:r>
      <w:bookmarkEnd w:id="45"/>
      <w:r w:rsidRPr="003D5CCC">
        <w:rPr>
          <w:rFonts w:asciiTheme="majorHAnsi" w:hAnsiTheme="majorHAnsi" w:cstheme="majorHAnsi"/>
          <w:sz w:val="24"/>
          <w:szCs w:val="24"/>
        </w:rPr>
        <w:t>;</w:t>
      </w:r>
      <w:bookmarkStart w:id="46" w:name="_Toc98097905"/>
      <w:r w:rsidRPr="003D5CCC">
        <w:rPr>
          <w:rFonts w:asciiTheme="majorHAnsi" w:hAnsiTheme="majorHAnsi" w:cstheme="majorHAnsi"/>
          <w:sz w:val="24"/>
          <w:szCs w:val="24"/>
        </w:rPr>
        <w:t xml:space="preserve"> TÍTULO V</w:t>
      </w:r>
      <w:bookmarkStart w:id="47" w:name="_Toc98097906"/>
      <w:bookmarkEnd w:id="46"/>
      <w:r w:rsidRPr="003D5CCC">
        <w:rPr>
          <w:rFonts w:asciiTheme="majorHAnsi" w:hAnsiTheme="majorHAnsi" w:cstheme="majorHAnsi"/>
          <w:sz w:val="24"/>
          <w:szCs w:val="24"/>
        </w:rPr>
        <w:t>: da Avaliação das Atividades Complementares</w:t>
      </w:r>
      <w:bookmarkEnd w:id="47"/>
      <w:r w:rsidRPr="003D5CCC">
        <w:rPr>
          <w:rFonts w:asciiTheme="majorHAnsi" w:hAnsiTheme="majorHAnsi" w:cstheme="majorHAnsi"/>
          <w:sz w:val="24"/>
          <w:szCs w:val="24"/>
        </w:rPr>
        <w:t>;</w:t>
      </w:r>
      <w:bookmarkStart w:id="48" w:name="_Toc98097907"/>
      <w:r w:rsidRPr="003D5CCC">
        <w:rPr>
          <w:rFonts w:asciiTheme="majorHAnsi" w:hAnsiTheme="majorHAnsi" w:cstheme="majorHAnsi"/>
          <w:sz w:val="24"/>
          <w:szCs w:val="24"/>
        </w:rPr>
        <w:t xml:space="preserve"> TÍTULO  VI</w:t>
      </w:r>
      <w:bookmarkStart w:id="49" w:name="_Toc98097908"/>
      <w:bookmarkEnd w:id="48"/>
      <w:r w:rsidRPr="003D5CCC">
        <w:rPr>
          <w:rFonts w:asciiTheme="majorHAnsi" w:hAnsiTheme="majorHAnsi" w:cstheme="majorHAnsi"/>
          <w:sz w:val="24"/>
          <w:szCs w:val="24"/>
        </w:rPr>
        <w:t>: das Disposições Gerais</w:t>
      </w:r>
      <w:bookmarkEnd w:id="49"/>
      <w:r w:rsidRPr="003D5CCC">
        <w:rPr>
          <w:rFonts w:asciiTheme="majorHAnsi" w:hAnsiTheme="majorHAnsi" w:cstheme="majorHAnsi"/>
          <w:sz w:val="24"/>
          <w:szCs w:val="24"/>
        </w:rPr>
        <w:t>.</w:t>
      </w:r>
    </w:p>
    <w:p w14:paraId="3DB86476" w14:textId="77777777" w:rsidR="002E3013" w:rsidRPr="003D5CCC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3D5CCC">
        <w:rPr>
          <w:rFonts w:asciiTheme="majorHAnsi" w:hAnsiTheme="majorHAnsi" w:cstheme="majorHAnsi"/>
        </w:rPr>
        <w:tab/>
      </w:r>
    </w:p>
    <w:p w14:paraId="65F2D164" w14:textId="77777777" w:rsidR="002E3013" w:rsidRPr="003D5CCC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</w:rPr>
      </w:pPr>
      <w:r w:rsidRPr="003D5CCC">
        <w:rPr>
          <w:rFonts w:asciiTheme="majorHAnsi" w:hAnsiTheme="majorHAnsi" w:cstheme="majorHAnsi"/>
        </w:rPr>
        <w:br w:type="page"/>
      </w:r>
    </w:p>
    <w:p w14:paraId="2F57D0F5" w14:textId="713F0D3A" w:rsidR="002E3013" w:rsidRPr="003D5CCC" w:rsidRDefault="001B714F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50" w:name="_Toc97113019"/>
      <w:r w:rsidRPr="003D5CCC">
        <w:rPr>
          <w:rFonts w:asciiTheme="majorHAnsi" w:hAnsiTheme="majorHAnsi" w:cstheme="majorHAnsi"/>
          <w:color w:val="4875BD"/>
        </w:rPr>
        <w:lastRenderedPageBreak/>
        <w:t>CONSIDERAÇÕES FINAIS</w:t>
      </w:r>
      <w:bookmarkEnd w:id="50"/>
    </w:p>
    <w:p w14:paraId="56F8027F" w14:textId="77777777" w:rsidR="002E3013" w:rsidRPr="003D5CCC" w:rsidRDefault="002E3013" w:rsidP="002E3013">
      <w:pPr>
        <w:rPr>
          <w:rFonts w:asciiTheme="majorHAnsi" w:hAnsiTheme="majorHAnsi" w:cstheme="majorHAnsi"/>
          <w:lang w:eastAsia="pt-BR"/>
        </w:rPr>
      </w:pPr>
    </w:p>
    <w:p w14:paraId="52AED001" w14:textId="77777777" w:rsidR="00935995" w:rsidRPr="003D5CCC" w:rsidRDefault="00935995" w:rsidP="00935995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Na perspectiva de uma gestão inovadora, 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 deve assumir o compromisso em formular, incrementar e avaliar políticas institucionais igualmente inovadoras estruturantes da indissociabilidade entre ensino, pesquisa e extensão (CEBRASPE, 2022 a). Nessa direção é que estão sendo construídos e consolidados os produtos gerados pelas Comissões Temáticas 1, 2, 3 e 4, de maneira que, neste relatório, apresentamos a síntese dos três produtos pertencentes à atividade 4.3, os quais tiveram por objetivo a proposição de regulamentos para o Trabalho de Conclusão de Curso, para o Estágio Curricular Supervisionado e para as Atividades Complementares. Ressalta-se que essas proposições foram construídas no âmbito da Comissão de Políticas Acadêmicas, estando, portanto, em consonância com os Projetos Pedagógicos dos Cursos, com a proposta de Arquitetura Curricular, com a Organização Didático-pedagógica e, consequentemente, com a proposta de missão, visão, valores, objetivos e metas institucionais da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CFBBDB2" w14:textId="38FB0E1A" w:rsidR="002E3013" w:rsidRPr="003D5CCC" w:rsidRDefault="00935995" w:rsidP="00935995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Reforça- se, porém, que a visão integral e articulada das proposições das políticas institucionais ocorrerá apenas com a entrega de todos os produtos, englobando as quatro comissões, cujas políticas estarão refletidas no PDI. </w:t>
      </w:r>
      <w:r w:rsidR="002E3013" w:rsidRPr="003D5CC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0A94E99" w14:textId="77777777" w:rsidR="002E3013" w:rsidRPr="003D5CCC" w:rsidRDefault="002E3013" w:rsidP="002E3013">
      <w:pPr>
        <w:rPr>
          <w:rFonts w:asciiTheme="majorHAnsi" w:hAnsiTheme="majorHAnsi" w:cstheme="majorHAnsi"/>
          <w:lang w:eastAsia="pt-BR"/>
        </w:rPr>
      </w:pPr>
    </w:p>
    <w:p w14:paraId="3A3923DE" w14:textId="77777777" w:rsidR="002E3013" w:rsidRPr="003D5CCC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0E194A" w:themeColor="text2"/>
          <w:sz w:val="44"/>
          <w:szCs w:val="44"/>
        </w:rPr>
      </w:pPr>
      <w:r w:rsidRPr="003D5CCC">
        <w:rPr>
          <w:rFonts w:asciiTheme="majorHAnsi" w:hAnsiTheme="majorHAnsi" w:cstheme="majorHAnsi"/>
        </w:rPr>
        <w:br w:type="page"/>
      </w:r>
    </w:p>
    <w:p w14:paraId="3D21BEC9" w14:textId="152AE876" w:rsidR="002E3013" w:rsidRPr="003D5CCC" w:rsidRDefault="001B714F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51" w:name="_Toc97113020"/>
      <w:r w:rsidRPr="003D5CCC">
        <w:rPr>
          <w:rFonts w:asciiTheme="majorHAnsi" w:hAnsiTheme="majorHAnsi" w:cstheme="majorHAnsi"/>
          <w:color w:val="4875BD"/>
        </w:rPr>
        <w:lastRenderedPageBreak/>
        <w:t>REFERÊNCIAS</w:t>
      </w:r>
      <w:bookmarkEnd w:id="51"/>
    </w:p>
    <w:p w14:paraId="52A0F544" w14:textId="77777777" w:rsidR="002E3013" w:rsidRPr="003D5CCC" w:rsidRDefault="002E3013" w:rsidP="002E3013">
      <w:pPr>
        <w:rPr>
          <w:rFonts w:asciiTheme="majorHAnsi" w:hAnsiTheme="majorHAnsi" w:cstheme="majorHAnsi"/>
        </w:rPr>
      </w:pPr>
    </w:p>
    <w:p w14:paraId="61FB8FED" w14:textId="77777777" w:rsidR="00935995" w:rsidRPr="003D5CCC" w:rsidRDefault="00935995" w:rsidP="00935995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BRASIL. Lei de Diretrizes e Bases da Educação Nacional, LDB. 9394/1996. </w:t>
      </w:r>
    </w:p>
    <w:p w14:paraId="0ACD7428" w14:textId="77777777" w:rsidR="00935995" w:rsidRPr="003D5CCC" w:rsidRDefault="00935995" w:rsidP="0093599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>CEBRASPE. Centro Brasileiro de Pesquisa em Avaliação e Seleção e de Promoção de Eventos. </w:t>
      </w:r>
      <w:r w:rsidRPr="003D5CCC">
        <w:rPr>
          <w:rFonts w:asciiTheme="majorHAnsi" w:hAnsiTheme="majorHAnsi" w:cstheme="majorHAnsi"/>
          <w:b/>
          <w:sz w:val="24"/>
          <w:szCs w:val="24"/>
        </w:rPr>
        <w:t xml:space="preserve">Plano para Articulação das Ações 3 e 4 – Projeto </w:t>
      </w:r>
      <w:proofErr w:type="spellStart"/>
      <w:r w:rsidRPr="003D5CCC">
        <w:rPr>
          <w:rFonts w:asciiTheme="majorHAnsi" w:hAnsiTheme="majorHAnsi" w:cstheme="majorHAnsi"/>
          <w:b/>
          <w:sz w:val="24"/>
          <w:szCs w:val="24"/>
        </w:rPr>
        <w:t>UnDF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. Autora: ROBL, Fabiane. Coord. GRIBOSKI, Claudia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>, Brasília, DF, 2021. (Projeto "Uma Universidade Distrital" – Termo de Colaboração n. 2/2020, Fundação de Apoio à Pesquisa do Distrito Federal – FAPDF, Fundação Universidade Aberta do Distrito Federal - FUNAB, Centro Brasileiro de Pesquisa em Avaliação e Seleção e de Promoção de Eventos – CEBRASPE (a).</w:t>
      </w:r>
    </w:p>
    <w:p w14:paraId="06EDDC14" w14:textId="77777777" w:rsidR="00935995" w:rsidRPr="003D5CCC" w:rsidRDefault="00935995" w:rsidP="00935995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>__________. “</w:t>
      </w:r>
      <w:r w:rsidRPr="003D5CCC">
        <w:rPr>
          <w:rFonts w:asciiTheme="majorHAnsi" w:hAnsiTheme="majorHAnsi" w:cstheme="majorHAnsi"/>
          <w:b/>
          <w:sz w:val="24"/>
          <w:szCs w:val="24"/>
        </w:rPr>
        <w:t>Documento contendo a proposta da missão, valores, objetivos e metas institucionais”</w:t>
      </w:r>
      <w:r w:rsidRPr="003D5CCC">
        <w:rPr>
          <w:rFonts w:asciiTheme="majorHAnsi" w:hAnsiTheme="majorHAnsi" w:cstheme="majorHAnsi"/>
          <w:sz w:val="24"/>
          <w:szCs w:val="24"/>
        </w:rPr>
        <w:t xml:space="preserve"> Autor: SOUSA, José Vieira de.; Coord. GRIBOSKI, Claudia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>, Brasília, DF, 2022. (Termo de Referência n. 020, Código n. 2021-020, Projeto "Uma Universidade Distrital" – Termo de Colaboração n. 2/2020, Fundação de Apoio à Pesquisa do Distrito Federal – FAPDF, Fundação Universidade Aberta do Distrito Federal – FUNAB, Centro Brasileiro de Pesquisa em Avaliação e Seleção e de Promoção de Eventos - CEBRASPE) (a).</w:t>
      </w:r>
    </w:p>
    <w:p w14:paraId="6E20B1EC" w14:textId="77777777" w:rsidR="00935995" w:rsidRPr="003D5CCC" w:rsidRDefault="00935995" w:rsidP="00935995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>____________“</w:t>
      </w:r>
      <w:r w:rsidRPr="003D5CCC">
        <w:rPr>
          <w:rFonts w:asciiTheme="majorHAnsi" w:hAnsiTheme="majorHAnsi" w:cstheme="majorHAnsi"/>
          <w:b/>
          <w:sz w:val="24"/>
          <w:szCs w:val="24"/>
        </w:rPr>
        <w:t>Documento proposição da organização didático-pedagógica dos cursos com métodos, técnicas e metodologias ativas de ensino que possibilitem a incorporação de avanços tecnológicos e que incentive a interdisciplinaridade e a promoção de ações inovadoras</w:t>
      </w:r>
      <w:r w:rsidRPr="003D5CCC">
        <w:rPr>
          <w:rFonts w:asciiTheme="majorHAnsi" w:hAnsiTheme="majorHAnsi" w:cstheme="majorHAnsi"/>
          <w:sz w:val="24"/>
          <w:szCs w:val="24"/>
        </w:rPr>
        <w:t xml:space="preserve">” Autor: CORTELAZZO,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Angelo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 L.; Coord. GRIBOSKI, Claudia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>, Brasília, DF, 2021b. (Termo de Referência n. 012, Código n. 2021-012, Projeto "Uma Universidade Distrital" – Termo de Colaboração n. 2/2020, Fundação de Apoio à Pesquisa do Distrito Federal – FAPDF, Fundação Universidade Aberta do Distrito Federal – FUNAB, Centro Brasileiro de Pesquisa em Avaliação e Seleção e de Promoção de Eventos – CEBRASPE) b.</w:t>
      </w:r>
    </w:p>
    <w:p w14:paraId="77568F96" w14:textId="77777777" w:rsidR="00935995" w:rsidRPr="003D5CCC" w:rsidRDefault="00935995" w:rsidP="00935995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>____________. “</w:t>
      </w:r>
      <w:r w:rsidRPr="003D5CCC">
        <w:rPr>
          <w:rFonts w:asciiTheme="majorHAnsi" w:hAnsiTheme="majorHAnsi" w:cstheme="majorHAnsi"/>
          <w:b/>
          <w:sz w:val="24"/>
          <w:szCs w:val="24"/>
        </w:rPr>
        <w:t>Documento contendo proposta das arquiteturas curriculares (perspectiva interdisciplinar)</w:t>
      </w:r>
      <w:r w:rsidRPr="003D5CCC">
        <w:rPr>
          <w:rFonts w:asciiTheme="majorHAnsi" w:hAnsiTheme="majorHAnsi" w:cstheme="majorHAnsi"/>
          <w:sz w:val="24"/>
          <w:szCs w:val="24"/>
        </w:rPr>
        <w:t xml:space="preserve">. “Autor: MEHLECKE,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Querte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, T.; Coord. GRIBOSKI, Claudia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>, Brasília, DF, 2022. Termo de Referência n. 022, Código n. 2021-022, Projeto "Uma Universidade Distrital" – Termo de Colaboração n. 2/2020, Fundação de Apoio à Pesquisa do Distrito Federal – FAPDF, Fundação Universidade Aberta do Distrito Federal – FUNAB, Centro Brasileiro de Pesquisa em Avaliação e Seleção e de Promoção de Eventos - CEBRASPE) (b).</w:t>
      </w:r>
    </w:p>
    <w:p w14:paraId="4ECF5A36" w14:textId="77777777" w:rsidR="00935995" w:rsidRPr="003D5CCC" w:rsidRDefault="00935995" w:rsidP="00935995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 xml:space="preserve">____________. </w:t>
      </w:r>
      <w:r w:rsidRPr="003D5CCC">
        <w:rPr>
          <w:rFonts w:asciiTheme="majorHAnsi" w:hAnsiTheme="majorHAnsi" w:cstheme="majorHAnsi"/>
          <w:b/>
          <w:sz w:val="24"/>
          <w:szCs w:val="24"/>
        </w:rPr>
        <w:t>Projetos Pedagógicos dos Cursos de Engenharia da Computação e Engenharia de Software</w:t>
      </w:r>
      <w:r w:rsidRPr="003D5CCC">
        <w:rPr>
          <w:rFonts w:asciiTheme="majorHAnsi" w:hAnsiTheme="majorHAnsi" w:cstheme="majorHAnsi"/>
          <w:sz w:val="24"/>
          <w:szCs w:val="24"/>
        </w:rPr>
        <w:t xml:space="preserve"> “Autor: FOINA, Paulo.; Coord. GRIBOSKI, Claudia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>, Brasília, DF, 2022. (Termo de Referência n. 021, Código n. 2021-021, Projeto "Uma Universidade Distrital" – Termo de Colaboração n. 2/2020, Fundação de Apoio à Pesquisa do Distrito Federal – FAPDF, Fundação Universidade Aberta do Distrito Federal – FUNAB, Centro Brasileiro de Pesquisa em Avaliação e Seleção e de Promoção de Eventos – CEBRASPE) (c).</w:t>
      </w:r>
    </w:p>
    <w:p w14:paraId="03C4B90A" w14:textId="77777777" w:rsidR="00935995" w:rsidRPr="003D5CCC" w:rsidRDefault="00935995" w:rsidP="00935995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>____________</w:t>
      </w:r>
      <w:r w:rsidRPr="003D5CCC">
        <w:rPr>
          <w:rFonts w:asciiTheme="majorHAnsi" w:hAnsiTheme="majorHAnsi" w:cstheme="majorHAnsi"/>
          <w:b/>
          <w:sz w:val="24"/>
          <w:szCs w:val="24"/>
        </w:rPr>
        <w:t>Projetos Pedagógicos dos Cursos de Ciências da Computação e Sistemas de Informação</w:t>
      </w:r>
      <w:r w:rsidRPr="003D5CCC">
        <w:rPr>
          <w:rFonts w:asciiTheme="majorHAnsi" w:hAnsiTheme="majorHAnsi" w:cstheme="majorHAnsi"/>
          <w:sz w:val="24"/>
          <w:szCs w:val="24"/>
        </w:rPr>
        <w:t xml:space="preserve"> “Autor: LIMA,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Celson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, P.; Coord. GRIBOSKI, Claudia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, Brasília, DF, 2022. Termo de </w:t>
      </w:r>
      <w:r w:rsidRPr="003D5CCC">
        <w:rPr>
          <w:rFonts w:asciiTheme="majorHAnsi" w:hAnsiTheme="majorHAnsi" w:cstheme="majorHAnsi"/>
          <w:sz w:val="24"/>
          <w:szCs w:val="24"/>
        </w:rPr>
        <w:lastRenderedPageBreak/>
        <w:t>Referência n. 021, Código n. 2021-021, Projeto "Uma Universidade Distrital" – Termo de Colaboração n. 2/2020, Fundação de Apoio à Pesquisa do Distrito Federal – FAPDF, Fundação Universidade Aberta do Distrito Federal – FUNAB, Centro Brasileiro de Pesquisa em Avaliação e Seleção e de Promoção de Eventos - CEBRASPE) (d).</w:t>
      </w:r>
    </w:p>
    <w:p w14:paraId="2CFB6BEE" w14:textId="77777777" w:rsidR="00935995" w:rsidRPr="003D5CCC" w:rsidRDefault="00935995" w:rsidP="0093599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>_______________</w:t>
      </w:r>
      <w:r w:rsidRPr="003D5CCC">
        <w:rPr>
          <w:rFonts w:asciiTheme="majorHAnsi" w:hAnsiTheme="majorHAnsi" w:cstheme="majorHAnsi"/>
          <w:b/>
          <w:sz w:val="24"/>
          <w:szCs w:val="24"/>
        </w:rPr>
        <w:t>Documento contendo a proposição de regulamentos para TCC</w:t>
      </w:r>
      <w:r w:rsidRPr="003D5CCC">
        <w:rPr>
          <w:rFonts w:asciiTheme="majorHAnsi" w:hAnsiTheme="majorHAnsi" w:cstheme="majorHAnsi"/>
          <w:sz w:val="24"/>
          <w:szCs w:val="24"/>
        </w:rPr>
        <w:t xml:space="preserve">. Autora: MEHLECKE,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Querte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 Teresinha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Conzi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. Coord. GRIBOSKI, Claudia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>, Brasília, DF, 2022. Projeto "Uma Universidade Distrital" – Termo de Colaboração n. 2/2020, Fundação de Apoio à Pesquisa do Distrito Federal - FAPDF, Fundação Universidade Aberta do Distrito Federal – FUNAB, Centro Brasileiro de Pesquisa em Avaliação e Seleção e de Promoção de Eventos – CEBRASPE (e).</w:t>
      </w:r>
    </w:p>
    <w:p w14:paraId="44686540" w14:textId="77777777" w:rsidR="00935995" w:rsidRPr="003D5CCC" w:rsidRDefault="00935995" w:rsidP="0093599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>_______________</w:t>
      </w:r>
      <w:r w:rsidRPr="003D5CCC">
        <w:rPr>
          <w:rFonts w:asciiTheme="majorHAnsi" w:hAnsiTheme="majorHAnsi" w:cstheme="majorHAnsi"/>
          <w:b/>
          <w:sz w:val="24"/>
          <w:szCs w:val="24"/>
        </w:rPr>
        <w:t>Documento contendo o Regulamento para Estágio Curricular Supervisionado.</w:t>
      </w:r>
      <w:r w:rsidRPr="003D5CCC">
        <w:rPr>
          <w:rFonts w:asciiTheme="majorHAnsi" w:hAnsiTheme="majorHAnsi" w:cstheme="majorHAnsi"/>
          <w:sz w:val="24"/>
          <w:szCs w:val="24"/>
        </w:rPr>
        <w:t xml:space="preserve"> Autora: MEHLECKE,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Querte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 Teresinha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Conzi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. Coord. GRIBOSKI, Claudia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>, Brasília, DF, 2022. Projeto "Uma Universidade Distrital" – Termo de Colaboração n. 2/2020, Fundação de Apoio à Pesquisa do Distrito Federal - FAPDF, Fundação Universidade Aberta do Distrito Federal – FUNAB, Centro Brasileiro de Pesquisa em Avaliação e Seleção e de Promoção de Eventos – CEBRASPE (f).</w:t>
      </w:r>
    </w:p>
    <w:p w14:paraId="74010F47" w14:textId="77777777" w:rsidR="00935995" w:rsidRPr="003D5CCC" w:rsidRDefault="00935995" w:rsidP="0093599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D5CCC">
        <w:rPr>
          <w:rFonts w:asciiTheme="majorHAnsi" w:hAnsiTheme="majorHAnsi" w:cstheme="majorHAnsi"/>
          <w:sz w:val="24"/>
          <w:szCs w:val="24"/>
        </w:rPr>
        <w:t>_____________</w:t>
      </w:r>
      <w:r w:rsidRPr="003D5CCC">
        <w:rPr>
          <w:rFonts w:asciiTheme="majorHAnsi" w:hAnsiTheme="majorHAnsi" w:cstheme="majorHAnsi"/>
          <w:b/>
          <w:sz w:val="24"/>
          <w:szCs w:val="24"/>
        </w:rPr>
        <w:t>Documento contendo o Regulamento para Atividades Complementares</w:t>
      </w:r>
      <w:r w:rsidRPr="003D5CCC">
        <w:rPr>
          <w:rFonts w:asciiTheme="majorHAnsi" w:hAnsiTheme="majorHAnsi" w:cstheme="majorHAnsi"/>
          <w:sz w:val="24"/>
          <w:szCs w:val="24"/>
        </w:rPr>
        <w:t xml:space="preserve">. Autora: MEHLECKE,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Querte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 Teresinha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Conzi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 xml:space="preserve">. Coord. GRIBOSKI, Claudia </w:t>
      </w:r>
      <w:proofErr w:type="spellStart"/>
      <w:r w:rsidRPr="003D5CCC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3D5CCC">
        <w:rPr>
          <w:rFonts w:asciiTheme="majorHAnsi" w:hAnsiTheme="majorHAnsi" w:cstheme="majorHAnsi"/>
          <w:sz w:val="24"/>
          <w:szCs w:val="24"/>
        </w:rPr>
        <w:t>, Brasília, DF, 2022. Projeto "Uma Universidade Distrital" - Termo de Colaboração n. 2/2020, Fundação de Apoio à Pesquisa do Distrito Federal – FAPDF, Fundação Universidade Aberta do Distrito Federal – FUNAB, Centro Brasileiro de Pesquisa em Avaliação e Seleção e de Promoção de Eventos – CEBRASPE (g)</w:t>
      </w:r>
    </w:p>
    <w:p w14:paraId="25A30DAC" w14:textId="6C1DB52C" w:rsidR="00EC6CCB" w:rsidRPr="003D5CCC" w:rsidRDefault="00EC6CCB" w:rsidP="0093599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EC6CCB" w:rsidRPr="003D5CCC" w:rsidSect="00EE7AB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7618" w14:textId="77777777" w:rsidR="00262924" w:rsidRDefault="00262924" w:rsidP="00D703CD">
      <w:pPr>
        <w:spacing w:after="0"/>
      </w:pPr>
      <w:r>
        <w:separator/>
      </w:r>
    </w:p>
    <w:p w14:paraId="0DB22CE5" w14:textId="77777777" w:rsidR="00262924" w:rsidRDefault="00262924"/>
  </w:endnote>
  <w:endnote w:type="continuationSeparator" w:id="0">
    <w:p w14:paraId="17137C33" w14:textId="77777777" w:rsidR="00262924" w:rsidRDefault="00262924" w:rsidP="00D703CD">
      <w:pPr>
        <w:spacing w:after="0"/>
      </w:pPr>
      <w:r>
        <w:continuationSeparator/>
      </w:r>
    </w:p>
    <w:p w14:paraId="619065E0" w14:textId="77777777" w:rsidR="00262924" w:rsidRDefault="00262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24B" w14:textId="30F7CD86" w:rsidR="00B64FD2" w:rsidRDefault="004254B5">
    <w:pPr>
      <w:pStyle w:val="Rodap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D9458C2" wp14:editId="345B4386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10" name="Imagem 10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A4" w:rsidRPr="006D0EA4">
      <w:ptab w:relativeTo="margin" w:alignment="center" w:leader="none"/>
    </w:r>
    <w:r w:rsidR="006D0EA4" w:rsidRPr="006D0EA4">
      <w:ptab w:relativeTo="margin" w:alignment="right" w:leader="none"/>
    </w:r>
    <w:r w:rsidR="006D0EA4" w:rsidRPr="00E436BA">
      <w:rPr>
        <w:color w:val="4875BD" w:themeColor="text1"/>
      </w:rPr>
      <w:fldChar w:fldCharType="begin"/>
    </w:r>
    <w:r w:rsidR="006D0EA4" w:rsidRPr="00E436BA">
      <w:rPr>
        <w:color w:val="4875BD" w:themeColor="text1"/>
      </w:rPr>
      <w:instrText>PAGE   \* MERGEFORMAT</w:instrText>
    </w:r>
    <w:r w:rsidR="006D0EA4" w:rsidRPr="00E436BA">
      <w:rPr>
        <w:color w:val="4875BD" w:themeColor="text1"/>
      </w:rPr>
      <w:fldChar w:fldCharType="separate"/>
    </w:r>
    <w:r w:rsidR="002A6742">
      <w:rPr>
        <w:noProof/>
        <w:color w:val="4875BD" w:themeColor="text1"/>
      </w:rPr>
      <w:t>11</w:t>
    </w:r>
    <w:r w:rsidR="006D0EA4" w:rsidRPr="00E436BA">
      <w:rPr>
        <w:color w:val="4875BD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C8AB" w14:textId="77777777" w:rsidR="00E436BA" w:rsidRDefault="00E436B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6D4F8F" wp14:editId="775581B6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24" name="Imagem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BA2D44" id="Grupo 23" o:spid="_x0000_s1026" style="position:absolute;margin-left:549.95pt;margin-top:-35.15pt;width:682.25pt;height:83.25pt;z-index:-251656192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mljbyBWYWxu&#10;ZXkgZGUgT2xpdmVpcmEgTW91cmEAAAAFkAMAAgAAABQAABC4kAQAAgAAABQAABDMkpEAAgAAAAMx&#10;MwAAkpIAAgAAAAMxMw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wNjowNiAxMjo1OToy&#10;MgAyMDE5OjA2OjA2IDEyOjU5OjIyAAAARQByAGkAYwBvACAAVgBhAGwAbgBlAHkAIABkAGUAIABP&#10;AGwAaQB2AGUAaQByAGEAIABNAG8AdQByAGE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Ni0wNlQxMjo1OToyMi4xMj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JpY28gVmFsbmV5IGRlIE9saXZlaXJhIE1vdXJ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4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">
                <v:imagedata r:id="rId3" o:title=""/>
                <o:lock v:ext="edit" aspectratio="f"/>
              </v:shape>
              <v:shape id="Imagem 25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3AE3" w14:textId="77777777" w:rsidR="00262924" w:rsidRDefault="00262924" w:rsidP="00D703CD">
      <w:pPr>
        <w:spacing w:after="0"/>
      </w:pPr>
      <w:r>
        <w:separator/>
      </w:r>
    </w:p>
    <w:p w14:paraId="6D12D793" w14:textId="77777777" w:rsidR="00262924" w:rsidRDefault="00262924"/>
  </w:footnote>
  <w:footnote w:type="continuationSeparator" w:id="0">
    <w:p w14:paraId="1E8A5033" w14:textId="77777777" w:rsidR="00262924" w:rsidRDefault="00262924" w:rsidP="00D703CD">
      <w:pPr>
        <w:spacing w:after="0"/>
      </w:pPr>
      <w:r>
        <w:continuationSeparator/>
      </w:r>
    </w:p>
    <w:p w14:paraId="3B337A36" w14:textId="77777777" w:rsidR="00262924" w:rsidRDefault="00262924"/>
  </w:footnote>
  <w:footnote w:id="1">
    <w:p w14:paraId="0B6F0343" w14:textId="77777777" w:rsidR="008B3A4A" w:rsidRDefault="008B3A4A" w:rsidP="008B3A4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Termo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Colaboração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 xml:space="preserve">2/2020, firmado entre o </w:t>
      </w:r>
      <w:proofErr w:type="spellStart"/>
      <w:r>
        <w:t>Cebraspe</w:t>
      </w:r>
      <w:proofErr w:type="spellEnd"/>
      <w:r>
        <w:t>, a FAPDF e a FUNAB/</w:t>
      </w:r>
      <w:proofErr w:type="spellStart"/>
      <w:r>
        <w:t>UnDF</w:t>
      </w:r>
      <w:proofErr w:type="spellEnd"/>
      <w:r>
        <w:t>, cujo escopo visa à construção de um projeto de pesquisa de uma universidade distrital.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D03"/>
    <w:multiLevelType w:val="multilevel"/>
    <w:tmpl w:val="D3F631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3F92603"/>
    <w:multiLevelType w:val="hybridMultilevel"/>
    <w:tmpl w:val="A8DA5FDE"/>
    <w:lvl w:ilvl="0" w:tplc="0CC8BA8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1B1"/>
    <w:multiLevelType w:val="multilevel"/>
    <w:tmpl w:val="D9A05D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0F1472"/>
    <w:multiLevelType w:val="hybridMultilevel"/>
    <w:tmpl w:val="A204D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D4892"/>
    <w:multiLevelType w:val="hybridMultilevel"/>
    <w:tmpl w:val="128CD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8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6D0865"/>
    <w:multiLevelType w:val="multilevel"/>
    <w:tmpl w:val="17580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925FCA"/>
    <w:multiLevelType w:val="hybridMultilevel"/>
    <w:tmpl w:val="0D12E39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14D3A3C"/>
    <w:multiLevelType w:val="hybridMultilevel"/>
    <w:tmpl w:val="ECD06B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521AB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C8A6D4E"/>
    <w:multiLevelType w:val="multilevel"/>
    <w:tmpl w:val="BE86C14E"/>
    <w:styleLink w:val="Listaatua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14E7"/>
    <w:multiLevelType w:val="hybridMultilevel"/>
    <w:tmpl w:val="D8060172"/>
    <w:lvl w:ilvl="0" w:tplc="D67CD3A4">
      <w:start w:val="1"/>
      <w:numFmt w:val="lowerRoman"/>
      <w:lvlText w:val="(%1)"/>
      <w:lvlJc w:val="left"/>
      <w:pPr>
        <w:ind w:left="780" w:hanging="72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E7A4461"/>
    <w:multiLevelType w:val="hybridMultilevel"/>
    <w:tmpl w:val="F4A27722"/>
    <w:lvl w:ilvl="0" w:tplc="AF280824">
      <w:start w:val="1"/>
      <w:numFmt w:val="lowerLetter"/>
      <w:lvlText w:val="%1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A6879D2"/>
    <w:multiLevelType w:val="hybridMultilevel"/>
    <w:tmpl w:val="35CE6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47CE7"/>
    <w:multiLevelType w:val="hybridMultilevel"/>
    <w:tmpl w:val="EFE483CE"/>
    <w:lvl w:ilvl="0" w:tplc="5FBC05EE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C5088"/>
    <w:multiLevelType w:val="hybridMultilevel"/>
    <w:tmpl w:val="68FCE3F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4A50947"/>
    <w:multiLevelType w:val="hybridMultilevel"/>
    <w:tmpl w:val="BE86C14E"/>
    <w:lvl w:ilvl="0" w:tplc="685E5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418FE"/>
    <w:multiLevelType w:val="hybridMultilevel"/>
    <w:tmpl w:val="9AAAD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3CE0"/>
    <w:multiLevelType w:val="multilevel"/>
    <w:tmpl w:val="1E74A96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6A50D3D"/>
    <w:multiLevelType w:val="hybridMultilevel"/>
    <w:tmpl w:val="0A26C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33948"/>
    <w:multiLevelType w:val="multilevel"/>
    <w:tmpl w:val="BEAA314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6E6028FE"/>
    <w:multiLevelType w:val="hybridMultilevel"/>
    <w:tmpl w:val="A0D6B42C"/>
    <w:lvl w:ilvl="0" w:tplc="AB488B98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C3C3B"/>
    <w:multiLevelType w:val="hybridMultilevel"/>
    <w:tmpl w:val="C74A1D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51215794">
    <w:abstractNumId w:val="16"/>
  </w:num>
  <w:num w:numId="2" w16cid:durableId="151692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235670">
    <w:abstractNumId w:val="13"/>
  </w:num>
  <w:num w:numId="4" w16cid:durableId="1027272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9200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844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5662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1561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372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0786903">
    <w:abstractNumId w:val="10"/>
  </w:num>
  <w:num w:numId="11" w16cid:durableId="483550523">
    <w:abstractNumId w:val="0"/>
  </w:num>
  <w:num w:numId="12" w16cid:durableId="1344094092">
    <w:abstractNumId w:val="1"/>
  </w:num>
  <w:num w:numId="13" w16cid:durableId="434591389">
    <w:abstractNumId w:val="5"/>
  </w:num>
  <w:num w:numId="14" w16cid:durableId="2073697336">
    <w:abstractNumId w:val="2"/>
  </w:num>
  <w:num w:numId="15" w16cid:durableId="1308707161">
    <w:abstractNumId w:val="6"/>
  </w:num>
  <w:num w:numId="16" w16cid:durableId="834684787">
    <w:abstractNumId w:val="9"/>
  </w:num>
  <w:num w:numId="17" w16cid:durableId="1231692306">
    <w:abstractNumId w:val="15"/>
  </w:num>
  <w:num w:numId="18" w16cid:durableId="1281064877">
    <w:abstractNumId w:val="7"/>
  </w:num>
  <w:num w:numId="19" w16cid:durableId="83382316">
    <w:abstractNumId w:val="3"/>
  </w:num>
  <w:num w:numId="20" w16cid:durableId="760834216">
    <w:abstractNumId w:val="18"/>
  </w:num>
  <w:num w:numId="21" w16cid:durableId="1933077148">
    <w:abstractNumId w:val="20"/>
  </w:num>
  <w:num w:numId="22" w16cid:durableId="905337647">
    <w:abstractNumId w:val="22"/>
  </w:num>
  <w:num w:numId="23" w16cid:durableId="1495606838">
    <w:abstractNumId w:val="12"/>
  </w:num>
  <w:num w:numId="24" w16cid:durableId="1556695197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PT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2"/>
    <w:rsid w:val="00004B8E"/>
    <w:rsid w:val="000073DE"/>
    <w:rsid w:val="00010A7F"/>
    <w:rsid w:val="00020DCD"/>
    <w:rsid w:val="00021081"/>
    <w:rsid w:val="0002311B"/>
    <w:rsid w:val="0002326F"/>
    <w:rsid w:val="00023610"/>
    <w:rsid w:val="00027374"/>
    <w:rsid w:val="000275C3"/>
    <w:rsid w:val="00027836"/>
    <w:rsid w:val="00030F3B"/>
    <w:rsid w:val="000348E4"/>
    <w:rsid w:val="000445F5"/>
    <w:rsid w:val="00045967"/>
    <w:rsid w:val="000530F9"/>
    <w:rsid w:val="00055DC4"/>
    <w:rsid w:val="000638D7"/>
    <w:rsid w:val="00065BED"/>
    <w:rsid w:val="00070EFA"/>
    <w:rsid w:val="00072114"/>
    <w:rsid w:val="0007511A"/>
    <w:rsid w:val="00075A9E"/>
    <w:rsid w:val="00076130"/>
    <w:rsid w:val="00081F75"/>
    <w:rsid w:val="00086BCD"/>
    <w:rsid w:val="000970DB"/>
    <w:rsid w:val="000A1814"/>
    <w:rsid w:val="000A2444"/>
    <w:rsid w:val="000A3861"/>
    <w:rsid w:val="000A7D5D"/>
    <w:rsid w:val="000B2476"/>
    <w:rsid w:val="000B26B6"/>
    <w:rsid w:val="000B477F"/>
    <w:rsid w:val="000C121C"/>
    <w:rsid w:val="000C2F9E"/>
    <w:rsid w:val="000C38B3"/>
    <w:rsid w:val="000C54A7"/>
    <w:rsid w:val="000C5D59"/>
    <w:rsid w:val="000D1568"/>
    <w:rsid w:val="000D24F8"/>
    <w:rsid w:val="000D3AC2"/>
    <w:rsid w:val="000E1C64"/>
    <w:rsid w:val="000E2D86"/>
    <w:rsid w:val="000E3248"/>
    <w:rsid w:val="000E5237"/>
    <w:rsid w:val="000E5793"/>
    <w:rsid w:val="000E7FA2"/>
    <w:rsid w:val="000F242D"/>
    <w:rsid w:val="000F49F3"/>
    <w:rsid w:val="000F51BF"/>
    <w:rsid w:val="000F568F"/>
    <w:rsid w:val="000F608D"/>
    <w:rsid w:val="000F6C5C"/>
    <w:rsid w:val="00101137"/>
    <w:rsid w:val="00106F1B"/>
    <w:rsid w:val="00110290"/>
    <w:rsid w:val="0011037B"/>
    <w:rsid w:val="00111C7C"/>
    <w:rsid w:val="001122E8"/>
    <w:rsid w:val="00114CBB"/>
    <w:rsid w:val="00116124"/>
    <w:rsid w:val="00117C2D"/>
    <w:rsid w:val="00121CB9"/>
    <w:rsid w:val="00124FB9"/>
    <w:rsid w:val="001256B8"/>
    <w:rsid w:val="0013189F"/>
    <w:rsid w:val="00132F2E"/>
    <w:rsid w:val="00133C60"/>
    <w:rsid w:val="0014139C"/>
    <w:rsid w:val="00141FDB"/>
    <w:rsid w:val="00147514"/>
    <w:rsid w:val="0015125F"/>
    <w:rsid w:val="00155C99"/>
    <w:rsid w:val="00156C0D"/>
    <w:rsid w:val="001620DC"/>
    <w:rsid w:val="001647D9"/>
    <w:rsid w:val="001675AE"/>
    <w:rsid w:val="001703DC"/>
    <w:rsid w:val="00172771"/>
    <w:rsid w:val="001760CB"/>
    <w:rsid w:val="0018606C"/>
    <w:rsid w:val="001864E3"/>
    <w:rsid w:val="001875CF"/>
    <w:rsid w:val="0019023B"/>
    <w:rsid w:val="0019604A"/>
    <w:rsid w:val="001A2595"/>
    <w:rsid w:val="001B29A7"/>
    <w:rsid w:val="001B714F"/>
    <w:rsid w:val="001C2A44"/>
    <w:rsid w:val="001C7514"/>
    <w:rsid w:val="001D1971"/>
    <w:rsid w:val="001D35EA"/>
    <w:rsid w:val="001D4E60"/>
    <w:rsid w:val="001D53CF"/>
    <w:rsid w:val="001E12B9"/>
    <w:rsid w:val="001E336F"/>
    <w:rsid w:val="001E3720"/>
    <w:rsid w:val="001F6D52"/>
    <w:rsid w:val="001F78BF"/>
    <w:rsid w:val="00201089"/>
    <w:rsid w:val="00203B1B"/>
    <w:rsid w:val="002109D0"/>
    <w:rsid w:val="00210B56"/>
    <w:rsid w:val="00210E4A"/>
    <w:rsid w:val="00211803"/>
    <w:rsid w:val="00211C8D"/>
    <w:rsid w:val="00215724"/>
    <w:rsid w:val="002268D7"/>
    <w:rsid w:val="002316A6"/>
    <w:rsid w:val="00235C20"/>
    <w:rsid w:val="00247DDD"/>
    <w:rsid w:val="00251210"/>
    <w:rsid w:val="00254250"/>
    <w:rsid w:val="0025699D"/>
    <w:rsid w:val="0026199B"/>
    <w:rsid w:val="00262924"/>
    <w:rsid w:val="0026297B"/>
    <w:rsid w:val="00262D35"/>
    <w:rsid w:val="00266AEB"/>
    <w:rsid w:val="002723CD"/>
    <w:rsid w:val="0027346B"/>
    <w:rsid w:val="00284E26"/>
    <w:rsid w:val="002949F1"/>
    <w:rsid w:val="002A5227"/>
    <w:rsid w:val="002A530B"/>
    <w:rsid w:val="002A6742"/>
    <w:rsid w:val="002B032B"/>
    <w:rsid w:val="002B1C0B"/>
    <w:rsid w:val="002B2F20"/>
    <w:rsid w:val="002B419F"/>
    <w:rsid w:val="002C326D"/>
    <w:rsid w:val="002D51F3"/>
    <w:rsid w:val="002D7FB4"/>
    <w:rsid w:val="002E0E0B"/>
    <w:rsid w:val="002E13FB"/>
    <w:rsid w:val="002E208A"/>
    <w:rsid w:val="002E3013"/>
    <w:rsid w:val="002E37C2"/>
    <w:rsid w:val="002E5D9C"/>
    <w:rsid w:val="002F0057"/>
    <w:rsid w:val="002F1B0F"/>
    <w:rsid w:val="002F3333"/>
    <w:rsid w:val="002F4302"/>
    <w:rsid w:val="002F5FC0"/>
    <w:rsid w:val="00304D2A"/>
    <w:rsid w:val="00305623"/>
    <w:rsid w:val="0031256A"/>
    <w:rsid w:val="0031268D"/>
    <w:rsid w:val="00313552"/>
    <w:rsid w:val="00313DDC"/>
    <w:rsid w:val="00320B63"/>
    <w:rsid w:val="00325DC3"/>
    <w:rsid w:val="00327A75"/>
    <w:rsid w:val="003354EB"/>
    <w:rsid w:val="00346197"/>
    <w:rsid w:val="0035235E"/>
    <w:rsid w:val="00353099"/>
    <w:rsid w:val="00354633"/>
    <w:rsid w:val="003554D7"/>
    <w:rsid w:val="00356F65"/>
    <w:rsid w:val="00367620"/>
    <w:rsid w:val="0037013F"/>
    <w:rsid w:val="00375170"/>
    <w:rsid w:val="00377296"/>
    <w:rsid w:val="00386FC6"/>
    <w:rsid w:val="00391DAD"/>
    <w:rsid w:val="00392DBD"/>
    <w:rsid w:val="00395CFE"/>
    <w:rsid w:val="003A3101"/>
    <w:rsid w:val="003A3A5A"/>
    <w:rsid w:val="003A7453"/>
    <w:rsid w:val="003B308F"/>
    <w:rsid w:val="003B6B2A"/>
    <w:rsid w:val="003C79D1"/>
    <w:rsid w:val="003C7DE7"/>
    <w:rsid w:val="003D0F77"/>
    <w:rsid w:val="003D4F1A"/>
    <w:rsid w:val="003D5CCC"/>
    <w:rsid w:val="003E2854"/>
    <w:rsid w:val="003F47C0"/>
    <w:rsid w:val="003F5FC7"/>
    <w:rsid w:val="00406475"/>
    <w:rsid w:val="00414640"/>
    <w:rsid w:val="00421AD7"/>
    <w:rsid w:val="00421B66"/>
    <w:rsid w:val="00421B87"/>
    <w:rsid w:val="0042249C"/>
    <w:rsid w:val="004247D5"/>
    <w:rsid w:val="004254B5"/>
    <w:rsid w:val="004267B1"/>
    <w:rsid w:val="00431A93"/>
    <w:rsid w:val="00431D19"/>
    <w:rsid w:val="00432C1C"/>
    <w:rsid w:val="00436C9A"/>
    <w:rsid w:val="00437C3B"/>
    <w:rsid w:val="00446E72"/>
    <w:rsid w:val="0045047B"/>
    <w:rsid w:val="00452042"/>
    <w:rsid w:val="00453328"/>
    <w:rsid w:val="00454D74"/>
    <w:rsid w:val="00455BAD"/>
    <w:rsid w:val="00462B6A"/>
    <w:rsid w:val="0046561C"/>
    <w:rsid w:val="00475E0D"/>
    <w:rsid w:val="00483446"/>
    <w:rsid w:val="00487A72"/>
    <w:rsid w:val="004A7107"/>
    <w:rsid w:val="004C6012"/>
    <w:rsid w:val="004E0F68"/>
    <w:rsid w:val="004E2ACF"/>
    <w:rsid w:val="004E7BB2"/>
    <w:rsid w:val="004F055D"/>
    <w:rsid w:val="004F1FD4"/>
    <w:rsid w:val="004F3139"/>
    <w:rsid w:val="004F67D1"/>
    <w:rsid w:val="004F6C15"/>
    <w:rsid w:val="00500FF4"/>
    <w:rsid w:val="00507D6A"/>
    <w:rsid w:val="00522EBE"/>
    <w:rsid w:val="005256BF"/>
    <w:rsid w:val="00535262"/>
    <w:rsid w:val="00536161"/>
    <w:rsid w:val="00544EA3"/>
    <w:rsid w:val="0055384A"/>
    <w:rsid w:val="0055573E"/>
    <w:rsid w:val="00556033"/>
    <w:rsid w:val="00563366"/>
    <w:rsid w:val="00565D98"/>
    <w:rsid w:val="00572ED2"/>
    <w:rsid w:val="00573A4C"/>
    <w:rsid w:val="00575BA5"/>
    <w:rsid w:val="00576FCC"/>
    <w:rsid w:val="0058263C"/>
    <w:rsid w:val="0058285F"/>
    <w:rsid w:val="0058490E"/>
    <w:rsid w:val="005876A0"/>
    <w:rsid w:val="00591C93"/>
    <w:rsid w:val="005932A1"/>
    <w:rsid w:val="0059636A"/>
    <w:rsid w:val="005A1BE6"/>
    <w:rsid w:val="005A1CCA"/>
    <w:rsid w:val="005A302F"/>
    <w:rsid w:val="005A7C76"/>
    <w:rsid w:val="005A7E80"/>
    <w:rsid w:val="005B18EC"/>
    <w:rsid w:val="005B7A80"/>
    <w:rsid w:val="005C0545"/>
    <w:rsid w:val="005C0A19"/>
    <w:rsid w:val="005C57BD"/>
    <w:rsid w:val="005C7F8F"/>
    <w:rsid w:val="005D139E"/>
    <w:rsid w:val="005D2323"/>
    <w:rsid w:val="005D2522"/>
    <w:rsid w:val="005D4291"/>
    <w:rsid w:val="005E30D6"/>
    <w:rsid w:val="005E32B5"/>
    <w:rsid w:val="005E4541"/>
    <w:rsid w:val="005E4910"/>
    <w:rsid w:val="005E6B6A"/>
    <w:rsid w:val="005F15A0"/>
    <w:rsid w:val="005F4C98"/>
    <w:rsid w:val="005F6C2D"/>
    <w:rsid w:val="00602945"/>
    <w:rsid w:val="006060F9"/>
    <w:rsid w:val="00607EBD"/>
    <w:rsid w:val="00610E42"/>
    <w:rsid w:val="00611CA8"/>
    <w:rsid w:val="00620331"/>
    <w:rsid w:val="00621682"/>
    <w:rsid w:val="00631827"/>
    <w:rsid w:val="006342D5"/>
    <w:rsid w:val="00634E3E"/>
    <w:rsid w:val="00651D91"/>
    <w:rsid w:val="0065246F"/>
    <w:rsid w:val="00655B44"/>
    <w:rsid w:val="00656123"/>
    <w:rsid w:val="006566D0"/>
    <w:rsid w:val="006613C6"/>
    <w:rsid w:val="006633C8"/>
    <w:rsid w:val="00663474"/>
    <w:rsid w:val="006653B8"/>
    <w:rsid w:val="00671554"/>
    <w:rsid w:val="00672A4D"/>
    <w:rsid w:val="00672CAC"/>
    <w:rsid w:val="00677B2F"/>
    <w:rsid w:val="0068529A"/>
    <w:rsid w:val="0069406D"/>
    <w:rsid w:val="00694589"/>
    <w:rsid w:val="006A03D6"/>
    <w:rsid w:val="006A24D3"/>
    <w:rsid w:val="006A5718"/>
    <w:rsid w:val="006B2C9B"/>
    <w:rsid w:val="006B3122"/>
    <w:rsid w:val="006B7949"/>
    <w:rsid w:val="006C2BE8"/>
    <w:rsid w:val="006C65BC"/>
    <w:rsid w:val="006D01BA"/>
    <w:rsid w:val="006D0312"/>
    <w:rsid w:val="006D0A6F"/>
    <w:rsid w:val="006D0EA4"/>
    <w:rsid w:val="006D2CF4"/>
    <w:rsid w:val="006D531E"/>
    <w:rsid w:val="006E04CB"/>
    <w:rsid w:val="006E1360"/>
    <w:rsid w:val="006E3A6A"/>
    <w:rsid w:val="006E5E71"/>
    <w:rsid w:val="00700045"/>
    <w:rsid w:val="00702AAC"/>
    <w:rsid w:val="00707761"/>
    <w:rsid w:val="00716011"/>
    <w:rsid w:val="0072249C"/>
    <w:rsid w:val="00723438"/>
    <w:rsid w:val="007302A5"/>
    <w:rsid w:val="00730B84"/>
    <w:rsid w:val="0073281F"/>
    <w:rsid w:val="0073336D"/>
    <w:rsid w:val="007348E3"/>
    <w:rsid w:val="00734C6C"/>
    <w:rsid w:val="00740E2F"/>
    <w:rsid w:val="007438C4"/>
    <w:rsid w:val="0075025F"/>
    <w:rsid w:val="00750A3D"/>
    <w:rsid w:val="007526EF"/>
    <w:rsid w:val="007573F6"/>
    <w:rsid w:val="007606F2"/>
    <w:rsid w:val="00762DBC"/>
    <w:rsid w:val="0076506A"/>
    <w:rsid w:val="007653A5"/>
    <w:rsid w:val="00765E6C"/>
    <w:rsid w:val="007661E3"/>
    <w:rsid w:val="00766666"/>
    <w:rsid w:val="00772856"/>
    <w:rsid w:val="00772B49"/>
    <w:rsid w:val="0077641A"/>
    <w:rsid w:val="007803D5"/>
    <w:rsid w:val="00783EE4"/>
    <w:rsid w:val="00785EA6"/>
    <w:rsid w:val="00791630"/>
    <w:rsid w:val="007A0941"/>
    <w:rsid w:val="007A3762"/>
    <w:rsid w:val="007A7075"/>
    <w:rsid w:val="007B0724"/>
    <w:rsid w:val="007B4EDE"/>
    <w:rsid w:val="007C2E52"/>
    <w:rsid w:val="007C4F95"/>
    <w:rsid w:val="007C5AAB"/>
    <w:rsid w:val="007C63DB"/>
    <w:rsid w:val="007C6AFE"/>
    <w:rsid w:val="007D484A"/>
    <w:rsid w:val="007F55FA"/>
    <w:rsid w:val="007F5762"/>
    <w:rsid w:val="007F6F13"/>
    <w:rsid w:val="008035CC"/>
    <w:rsid w:val="008205CE"/>
    <w:rsid w:val="00824AD5"/>
    <w:rsid w:val="00832857"/>
    <w:rsid w:val="00835106"/>
    <w:rsid w:val="0083581A"/>
    <w:rsid w:val="00837DC6"/>
    <w:rsid w:val="008416D5"/>
    <w:rsid w:val="00841E05"/>
    <w:rsid w:val="00842045"/>
    <w:rsid w:val="00842E9F"/>
    <w:rsid w:val="00843E09"/>
    <w:rsid w:val="00844AA8"/>
    <w:rsid w:val="008551D0"/>
    <w:rsid w:val="0085632D"/>
    <w:rsid w:val="00860927"/>
    <w:rsid w:val="00860BED"/>
    <w:rsid w:val="00862736"/>
    <w:rsid w:val="008630BD"/>
    <w:rsid w:val="0087133D"/>
    <w:rsid w:val="00875BBB"/>
    <w:rsid w:val="00876309"/>
    <w:rsid w:val="00881511"/>
    <w:rsid w:val="00881513"/>
    <w:rsid w:val="00886112"/>
    <w:rsid w:val="00886676"/>
    <w:rsid w:val="00886977"/>
    <w:rsid w:val="00890806"/>
    <w:rsid w:val="00891563"/>
    <w:rsid w:val="00892CA4"/>
    <w:rsid w:val="00894745"/>
    <w:rsid w:val="00895F44"/>
    <w:rsid w:val="008A0D6F"/>
    <w:rsid w:val="008A2BE4"/>
    <w:rsid w:val="008A6D8F"/>
    <w:rsid w:val="008A7C5B"/>
    <w:rsid w:val="008B0D14"/>
    <w:rsid w:val="008B3A4A"/>
    <w:rsid w:val="008C2C70"/>
    <w:rsid w:val="008D5A80"/>
    <w:rsid w:val="008D6C7D"/>
    <w:rsid w:val="008E12B2"/>
    <w:rsid w:val="008E3630"/>
    <w:rsid w:val="008E59C6"/>
    <w:rsid w:val="008E64BE"/>
    <w:rsid w:val="008F1FC7"/>
    <w:rsid w:val="008F33C8"/>
    <w:rsid w:val="008F4C72"/>
    <w:rsid w:val="008F7EB7"/>
    <w:rsid w:val="00901614"/>
    <w:rsid w:val="00912E20"/>
    <w:rsid w:val="009130FE"/>
    <w:rsid w:val="00915FE1"/>
    <w:rsid w:val="00916A11"/>
    <w:rsid w:val="00917B1B"/>
    <w:rsid w:val="0092028F"/>
    <w:rsid w:val="00925743"/>
    <w:rsid w:val="009260BC"/>
    <w:rsid w:val="00934AA6"/>
    <w:rsid w:val="00935995"/>
    <w:rsid w:val="00946C37"/>
    <w:rsid w:val="0094781A"/>
    <w:rsid w:val="0095288D"/>
    <w:rsid w:val="00952B3C"/>
    <w:rsid w:val="009665C1"/>
    <w:rsid w:val="00967116"/>
    <w:rsid w:val="00977607"/>
    <w:rsid w:val="00977B00"/>
    <w:rsid w:val="00982E58"/>
    <w:rsid w:val="00987A9E"/>
    <w:rsid w:val="00990425"/>
    <w:rsid w:val="0099249D"/>
    <w:rsid w:val="0099284E"/>
    <w:rsid w:val="00996977"/>
    <w:rsid w:val="009A1C1D"/>
    <w:rsid w:val="009A59CC"/>
    <w:rsid w:val="009C5819"/>
    <w:rsid w:val="009C709E"/>
    <w:rsid w:val="009D0B2B"/>
    <w:rsid w:val="009D60F5"/>
    <w:rsid w:val="009D6DB4"/>
    <w:rsid w:val="009E54D0"/>
    <w:rsid w:val="009E5DE1"/>
    <w:rsid w:val="009F3E9C"/>
    <w:rsid w:val="009F4DB4"/>
    <w:rsid w:val="009F57C6"/>
    <w:rsid w:val="009F5A80"/>
    <w:rsid w:val="00A1520C"/>
    <w:rsid w:val="00A2264F"/>
    <w:rsid w:val="00A26DDF"/>
    <w:rsid w:val="00A31A20"/>
    <w:rsid w:val="00A41AEC"/>
    <w:rsid w:val="00A4267C"/>
    <w:rsid w:val="00A44BF3"/>
    <w:rsid w:val="00A44C62"/>
    <w:rsid w:val="00A4616C"/>
    <w:rsid w:val="00A46A05"/>
    <w:rsid w:val="00A516E4"/>
    <w:rsid w:val="00A51AC7"/>
    <w:rsid w:val="00A51DEC"/>
    <w:rsid w:val="00A54802"/>
    <w:rsid w:val="00A578FF"/>
    <w:rsid w:val="00A606F4"/>
    <w:rsid w:val="00A61AA8"/>
    <w:rsid w:val="00A61DAB"/>
    <w:rsid w:val="00A62122"/>
    <w:rsid w:val="00A6256F"/>
    <w:rsid w:val="00A64E15"/>
    <w:rsid w:val="00A64FEB"/>
    <w:rsid w:val="00A659C6"/>
    <w:rsid w:val="00A66202"/>
    <w:rsid w:val="00A73061"/>
    <w:rsid w:val="00A74EAB"/>
    <w:rsid w:val="00A80E27"/>
    <w:rsid w:val="00A93D12"/>
    <w:rsid w:val="00A971B6"/>
    <w:rsid w:val="00AA288C"/>
    <w:rsid w:val="00AA35B2"/>
    <w:rsid w:val="00AB2435"/>
    <w:rsid w:val="00AB75CC"/>
    <w:rsid w:val="00AC105E"/>
    <w:rsid w:val="00AC160B"/>
    <w:rsid w:val="00AC32F8"/>
    <w:rsid w:val="00AC3897"/>
    <w:rsid w:val="00AC7254"/>
    <w:rsid w:val="00AD2E0F"/>
    <w:rsid w:val="00AD48DA"/>
    <w:rsid w:val="00AE7EB4"/>
    <w:rsid w:val="00B014A4"/>
    <w:rsid w:val="00B01688"/>
    <w:rsid w:val="00B01950"/>
    <w:rsid w:val="00B0423B"/>
    <w:rsid w:val="00B0624F"/>
    <w:rsid w:val="00B0682E"/>
    <w:rsid w:val="00B06BA7"/>
    <w:rsid w:val="00B07706"/>
    <w:rsid w:val="00B128FB"/>
    <w:rsid w:val="00B14AD7"/>
    <w:rsid w:val="00B17973"/>
    <w:rsid w:val="00B24BFE"/>
    <w:rsid w:val="00B24EEB"/>
    <w:rsid w:val="00B2698A"/>
    <w:rsid w:val="00B27787"/>
    <w:rsid w:val="00B37C99"/>
    <w:rsid w:val="00B50A7A"/>
    <w:rsid w:val="00B53604"/>
    <w:rsid w:val="00B54486"/>
    <w:rsid w:val="00B5556C"/>
    <w:rsid w:val="00B62101"/>
    <w:rsid w:val="00B62C8E"/>
    <w:rsid w:val="00B64FD2"/>
    <w:rsid w:val="00B67F21"/>
    <w:rsid w:val="00B72CA9"/>
    <w:rsid w:val="00B73640"/>
    <w:rsid w:val="00B741C0"/>
    <w:rsid w:val="00B7435A"/>
    <w:rsid w:val="00B81E33"/>
    <w:rsid w:val="00B829E3"/>
    <w:rsid w:val="00B849FF"/>
    <w:rsid w:val="00B870A4"/>
    <w:rsid w:val="00BA68CF"/>
    <w:rsid w:val="00BB0F7D"/>
    <w:rsid w:val="00BB2A53"/>
    <w:rsid w:val="00BC026F"/>
    <w:rsid w:val="00BC1199"/>
    <w:rsid w:val="00BC301F"/>
    <w:rsid w:val="00BD188C"/>
    <w:rsid w:val="00BD1CCE"/>
    <w:rsid w:val="00BD3CC7"/>
    <w:rsid w:val="00BD4818"/>
    <w:rsid w:val="00BD509F"/>
    <w:rsid w:val="00BD6283"/>
    <w:rsid w:val="00BD67F8"/>
    <w:rsid w:val="00BF0C1F"/>
    <w:rsid w:val="00BF1CB4"/>
    <w:rsid w:val="00C029F4"/>
    <w:rsid w:val="00C02E69"/>
    <w:rsid w:val="00C04716"/>
    <w:rsid w:val="00C05DA3"/>
    <w:rsid w:val="00C12B8F"/>
    <w:rsid w:val="00C13EE2"/>
    <w:rsid w:val="00C14081"/>
    <w:rsid w:val="00C15682"/>
    <w:rsid w:val="00C159A5"/>
    <w:rsid w:val="00C255C8"/>
    <w:rsid w:val="00C264F3"/>
    <w:rsid w:val="00C27908"/>
    <w:rsid w:val="00C4080B"/>
    <w:rsid w:val="00C419C7"/>
    <w:rsid w:val="00C43E69"/>
    <w:rsid w:val="00C5082F"/>
    <w:rsid w:val="00C5409C"/>
    <w:rsid w:val="00C5585E"/>
    <w:rsid w:val="00C5590C"/>
    <w:rsid w:val="00C56A98"/>
    <w:rsid w:val="00C5758E"/>
    <w:rsid w:val="00C61A46"/>
    <w:rsid w:val="00C63DAB"/>
    <w:rsid w:val="00C64BBA"/>
    <w:rsid w:val="00C66B85"/>
    <w:rsid w:val="00C67FB0"/>
    <w:rsid w:val="00C71811"/>
    <w:rsid w:val="00C76C8A"/>
    <w:rsid w:val="00C77D7B"/>
    <w:rsid w:val="00C863EA"/>
    <w:rsid w:val="00C877F1"/>
    <w:rsid w:val="00C92C6F"/>
    <w:rsid w:val="00C94F8F"/>
    <w:rsid w:val="00CA1152"/>
    <w:rsid w:val="00CA1416"/>
    <w:rsid w:val="00CA1C37"/>
    <w:rsid w:val="00CA2D37"/>
    <w:rsid w:val="00CA3B0F"/>
    <w:rsid w:val="00CA7418"/>
    <w:rsid w:val="00CA7C45"/>
    <w:rsid w:val="00CB5810"/>
    <w:rsid w:val="00CB6D26"/>
    <w:rsid w:val="00CB7499"/>
    <w:rsid w:val="00CB7DB2"/>
    <w:rsid w:val="00CC1053"/>
    <w:rsid w:val="00CC13BA"/>
    <w:rsid w:val="00CC1D5C"/>
    <w:rsid w:val="00CC598E"/>
    <w:rsid w:val="00CD062E"/>
    <w:rsid w:val="00CD5BCA"/>
    <w:rsid w:val="00CD621A"/>
    <w:rsid w:val="00CE203F"/>
    <w:rsid w:val="00CE20A0"/>
    <w:rsid w:val="00CE4FDB"/>
    <w:rsid w:val="00CE73DB"/>
    <w:rsid w:val="00CF2DB8"/>
    <w:rsid w:val="00D02B63"/>
    <w:rsid w:val="00D063E0"/>
    <w:rsid w:val="00D07147"/>
    <w:rsid w:val="00D07A15"/>
    <w:rsid w:val="00D1036A"/>
    <w:rsid w:val="00D14F86"/>
    <w:rsid w:val="00D16363"/>
    <w:rsid w:val="00D20855"/>
    <w:rsid w:val="00D2172D"/>
    <w:rsid w:val="00D21E9E"/>
    <w:rsid w:val="00D22607"/>
    <w:rsid w:val="00D22FEF"/>
    <w:rsid w:val="00D252CA"/>
    <w:rsid w:val="00D2667A"/>
    <w:rsid w:val="00D26B49"/>
    <w:rsid w:val="00D34D3C"/>
    <w:rsid w:val="00D3793B"/>
    <w:rsid w:val="00D40B4F"/>
    <w:rsid w:val="00D43072"/>
    <w:rsid w:val="00D4394E"/>
    <w:rsid w:val="00D4796F"/>
    <w:rsid w:val="00D54077"/>
    <w:rsid w:val="00D5515C"/>
    <w:rsid w:val="00D63EF9"/>
    <w:rsid w:val="00D66146"/>
    <w:rsid w:val="00D66AE4"/>
    <w:rsid w:val="00D703CD"/>
    <w:rsid w:val="00D806C1"/>
    <w:rsid w:val="00D80EEB"/>
    <w:rsid w:val="00D8231E"/>
    <w:rsid w:val="00D86AD5"/>
    <w:rsid w:val="00D930F0"/>
    <w:rsid w:val="00D93654"/>
    <w:rsid w:val="00D970F9"/>
    <w:rsid w:val="00DA652B"/>
    <w:rsid w:val="00DA7023"/>
    <w:rsid w:val="00DB146F"/>
    <w:rsid w:val="00DB1C57"/>
    <w:rsid w:val="00DB3140"/>
    <w:rsid w:val="00DB74AE"/>
    <w:rsid w:val="00DC4D21"/>
    <w:rsid w:val="00DC6044"/>
    <w:rsid w:val="00DC6C69"/>
    <w:rsid w:val="00DD09CC"/>
    <w:rsid w:val="00DD2ED3"/>
    <w:rsid w:val="00DD55FC"/>
    <w:rsid w:val="00DE11AB"/>
    <w:rsid w:val="00DE3B11"/>
    <w:rsid w:val="00DE586F"/>
    <w:rsid w:val="00DE5981"/>
    <w:rsid w:val="00DF1301"/>
    <w:rsid w:val="00DF35C2"/>
    <w:rsid w:val="00DF4EFC"/>
    <w:rsid w:val="00DF7BBE"/>
    <w:rsid w:val="00E10056"/>
    <w:rsid w:val="00E21F43"/>
    <w:rsid w:val="00E22866"/>
    <w:rsid w:val="00E24143"/>
    <w:rsid w:val="00E34EC9"/>
    <w:rsid w:val="00E35FEE"/>
    <w:rsid w:val="00E3732E"/>
    <w:rsid w:val="00E41BF8"/>
    <w:rsid w:val="00E436BA"/>
    <w:rsid w:val="00E43E52"/>
    <w:rsid w:val="00E44AD6"/>
    <w:rsid w:val="00E50E2A"/>
    <w:rsid w:val="00E514FE"/>
    <w:rsid w:val="00E56326"/>
    <w:rsid w:val="00E60A89"/>
    <w:rsid w:val="00E6220E"/>
    <w:rsid w:val="00E63397"/>
    <w:rsid w:val="00E65079"/>
    <w:rsid w:val="00E664F3"/>
    <w:rsid w:val="00E711B9"/>
    <w:rsid w:val="00E73C7C"/>
    <w:rsid w:val="00E81AF8"/>
    <w:rsid w:val="00E8260E"/>
    <w:rsid w:val="00E836CE"/>
    <w:rsid w:val="00E85076"/>
    <w:rsid w:val="00E867B5"/>
    <w:rsid w:val="00E92988"/>
    <w:rsid w:val="00E93F12"/>
    <w:rsid w:val="00E9414D"/>
    <w:rsid w:val="00E94957"/>
    <w:rsid w:val="00EA02FD"/>
    <w:rsid w:val="00EA38FA"/>
    <w:rsid w:val="00EB16DB"/>
    <w:rsid w:val="00EB3B7B"/>
    <w:rsid w:val="00EB46DA"/>
    <w:rsid w:val="00EC374B"/>
    <w:rsid w:val="00EC48D5"/>
    <w:rsid w:val="00EC6CCB"/>
    <w:rsid w:val="00EC754F"/>
    <w:rsid w:val="00ED085D"/>
    <w:rsid w:val="00ED22D6"/>
    <w:rsid w:val="00ED29DB"/>
    <w:rsid w:val="00ED2C23"/>
    <w:rsid w:val="00ED6FEB"/>
    <w:rsid w:val="00EE0AD0"/>
    <w:rsid w:val="00EE11D8"/>
    <w:rsid w:val="00EE2665"/>
    <w:rsid w:val="00EE704F"/>
    <w:rsid w:val="00EE7AB7"/>
    <w:rsid w:val="00EF4B36"/>
    <w:rsid w:val="00EF561B"/>
    <w:rsid w:val="00EF689B"/>
    <w:rsid w:val="00F04948"/>
    <w:rsid w:val="00F052A5"/>
    <w:rsid w:val="00F109ED"/>
    <w:rsid w:val="00F2488A"/>
    <w:rsid w:val="00F25CBB"/>
    <w:rsid w:val="00F3265E"/>
    <w:rsid w:val="00F342BD"/>
    <w:rsid w:val="00F4278F"/>
    <w:rsid w:val="00F4472B"/>
    <w:rsid w:val="00F519CC"/>
    <w:rsid w:val="00F52FFE"/>
    <w:rsid w:val="00F60094"/>
    <w:rsid w:val="00F64645"/>
    <w:rsid w:val="00F70A01"/>
    <w:rsid w:val="00F82AE8"/>
    <w:rsid w:val="00F837B1"/>
    <w:rsid w:val="00F83D55"/>
    <w:rsid w:val="00F86794"/>
    <w:rsid w:val="00F96542"/>
    <w:rsid w:val="00F97EDC"/>
    <w:rsid w:val="00FA6AA8"/>
    <w:rsid w:val="00FB0963"/>
    <w:rsid w:val="00FB4F0C"/>
    <w:rsid w:val="00FC0459"/>
    <w:rsid w:val="00FC0826"/>
    <w:rsid w:val="00FD0C78"/>
    <w:rsid w:val="00FD5F29"/>
    <w:rsid w:val="00FE200A"/>
    <w:rsid w:val="00FF0944"/>
    <w:rsid w:val="00FF200E"/>
    <w:rsid w:val="00FF2CF5"/>
    <w:rsid w:val="00FF5AB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F177"/>
  <w15:docId w15:val="{496672ED-221C-4014-9D19-4E954E9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D3C"/>
    <w:pPr>
      <w:tabs>
        <w:tab w:val="left" w:pos="1615"/>
      </w:tabs>
      <w:spacing w:line="240" w:lineRule="auto"/>
    </w:pPr>
    <w:rPr>
      <w:rFonts w:ascii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7661E3"/>
    <w:pPr>
      <w:spacing w:before="120"/>
      <w:outlineLvl w:val="0"/>
    </w:pPr>
    <w:rPr>
      <w:rFonts w:ascii="Calibri" w:hAnsi="Calibri"/>
      <w:b/>
      <w:color w:val="0C4A87" w:themeColor="accent2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61E3"/>
    <w:pPr>
      <w:spacing w:before="480"/>
      <w:jc w:val="both"/>
      <w:outlineLvl w:val="1"/>
    </w:pPr>
    <w:rPr>
      <w:rFonts w:ascii="Calibri" w:hAnsi="Calibri"/>
      <w:b/>
      <w:color w:val="4875BD" w:themeColor="accent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61E3"/>
    <w:pPr>
      <w:spacing w:before="480"/>
      <w:jc w:val="both"/>
      <w:outlineLvl w:val="2"/>
    </w:pPr>
    <w:rPr>
      <w:rFonts w:ascii="Calibri" w:hAnsi="Calibri"/>
      <w:color w:val="3692ED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61E3"/>
    <w:pPr>
      <w:keepNext/>
      <w:keepLines/>
      <w:spacing w:before="360"/>
      <w:jc w:val="both"/>
      <w:outlineLvl w:val="3"/>
    </w:pPr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578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95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1E3"/>
    <w:rPr>
      <w:rFonts w:ascii="Calibri" w:hAnsi="Calibri"/>
      <w:b/>
      <w:color w:val="0C4A87" w:themeColor="accent2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7661E3"/>
    <w:rPr>
      <w:rFonts w:ascii="Calibri" w:hAnsi="Calibri"/>
      <w:b/>
      <w:color w:val="4875BD" w:themeColor="accent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61E3"/>
    <w:rPr>
      <w:rFonts w:ascii="Calibri" w:hAnsi="Calibri"/>
      <w:color w:val="3692ED" w:themeColor="accent2" w:themeTint="99"/>
      <w:sz w:val="28"/>
      <w:szCs w:val="28"/>
    </w:rPr>
  </w:style>
  <w:style w:type="paragraph" w:styleId="SemEspaamento">
    <w:name w:val="No Spacing"/>
    <w:aliases w:val="Fonte"/>
    <w:basedOn w:val="Normal"/>
    <w:uiPriority w:val="1"/>
    <w:qFormat/>
    <w:rsid w:val="00AB2435"/>
    <w:pPr>
      <w:jc w:val="center"/>
    </w:pPr>
    <w:rPr>
      <w:rFonts w:ascii="Calibri" w:hAnsi="Calibri"/>
      <w:noProof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22E8"/>
  </w:style>
  <w:style w:type="paragraph" w:styleId="Rodap">
    <w:name w:val="footer"/>
    <w:basedOn w:val="Normal"/>
    <w:link w:val="Rodap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22E8"/>
  </w:style>
  <w:style w:type="table" w:customStyle="1" w:styleId="TabeladeGrade41">
    <w:name w:val="Tabela de Grad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  <w:insideV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  <w:insideV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4875B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  <w:insideV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  <w:insideV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0C4A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B2AEB3" w:themeColor="accent4" w:themeTint="99"/>
        <w:left w:val="single" w:sz="4" w:space="0" w:color="B2AEB3" w:themeColor="accent4" w:themeTint="99"/>
        <w:bottom w:val="single" w:sz="4" w:space="0" w:color="B2AEB3" w:themeColor="accent4" w:themeTint="99"/>
        <w:right w:val="single" w:sz="4" w:space="0" w:color="B2AEB3" w:themeColor="accent4" w:themeTint="99"/>
        <w:insideH w:val="single" w:sz="4" w:space="0" w:color="B2AEB3" w:themeColor="accent4" w:themeTint="99"/>
        <w:insideV w:val="single" w:sz="4" w:space="0" w:color="B2AE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981" w:themeColor="accent4"/>
          <w:left w:val="single" w:sz="4" w:space="0" w:color="7F7981" w:themeColor="accent4"/>
          <w:bottom w:val="single" w:sz="4" w:space="0" w:color="7F7981" w:themeColor="accent4"/>
          <w:right w:val="single" w:sz="4" w:space="0" w:color="7F7981" w:themeColor="accent4"/>
          <w:insideH w:val="nil"/>
          <w:insideV w:val="nil"/>
        </w:tcBorders>
        <w:shd w:val="clear" w:color="auto" w:fill="7F7981" w:themeFill="accent4"/>
      </w:tcPr>
    </w:tblStylePr>
    <w:tblStylePr w:type="lastRow">
      <w:rPr>
        <w:b/>
        <w:bCs/>
      </w:rPr>
      <w:tblPr/>
      <w:tcPr>
        <w:tcBorders>
          <w:top w:val="double" w:sz="4" w:space="0" w:color="7F79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4E5" w:themeFill="accent4" w:themeFillTint="33"/>
      </w:tcPr>
    </w:tblStylePr>
    <w:tblStylePr w:type="band1Horz">
      <w:tblPr/>
      <w:tcPr>
        <w:shd w:val="clear" w:color="auto" w:fill="E5E4E5" w:themeFill="accent4" w:themeFillTint="33"/>
      </w:tcPr>
    </w:tblStylePr>
  </w:style>
  <w:style w:type="paragraph" w:styleId="NormalWeb">
    <w:name w:val="Normal (Web)"/>
    <w:aliases w:val="Char"/>
    <w:basedOn w:val="Normal"/>
    <w:link w:val="NormalWebChar"/>
    <w:uiPriority w:val="99"/>
    <w:unhideWhenUsed/>
    <w:rsid w:val="00C5585E"/>
    <w:pPr>
      <w:tabs>
        <w:tab w:val="clear" w:pos="1615"/>
      </w:tabs>
      <w:spacing w:before="100" w:beforeAutospacing="1" w:after="100" w:afterAutospacing="1"/>
    </w:pPr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11C8D"/>
    <w:pPr>
      <w:spacing w:after="0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C8D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customStyle="1" w:styleId="TabeladeGrade1Clara1">
    <w:name w:val="Tabela de Grade 1 Clara1"/>
    <w:basedOn w:val="Tabelanormal"/>
    <w:uiPriority w:val="46"/>
    <w:rsid w:val="00901614"/>
    <w:pPr>
      <w:spacing w:after="0" w:line="240" w:lineRule="auto"/>
    </w:pPr>
    <w:tblPr>
      <w:tblStyleRowBandSize w:val="1"/>
      <w:tblStyleColBandSize w:val="1"/>
      <w:tblBorders>
        <w:top w:val="single" w:sz="4" w:space="0" w:color="B5C7E4" w:themeColor="text1" w:themeTint="66"/>
        <w:left w:val="single" w:sz="4" w:space="0" w:color="B5C7E4" w:themeColor="text1" w:themeTint="66"/>
        <w:bottom w:val="single" w:sz="4" w:space="0" w:color="B5C7E4" w:themeColor="text1" w:themeTint="66"/>
        <w:right w:val="single" w:sz="4" w:space="0" w:color="B5C7E4" w:themeColor="text1" w:themeTint="66"/>
        <w:insideH w:val="single" w:sz="4" w:space="0" w:color="B5C7E4" w:themeColor="text1" w:themeTint="66"/>
        <w:insideV w:val="single" w:sz="4" w:space="0" w:color="B5C7E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C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A59CC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A93D12"/>
    <w:rPr>
      <w:rFonts w:ascii="Calibri" w:hAnsi="Calibri"/>
      <w:b w:val="0"/>
      <w:bCs/>
      <w:i w:val="0"/>
    </w:rPr>
  </w:style>
  <w:style w:type="character" w:customStyle="1" w:styleId="Ttulo4Char">
    <w:name w:val="Título 4 Char"/>
    <w:basedOn w:val="Fontepargpadro"/>
    <w:link w:val="Ttulo4"/>
    <w:uiPriority w:val="9"/>
    <w:rsid w:val="007661E3"/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3D5"/>
    <w:pPr>
      <w:numPr>
        <w:ilvl w:val="1"/>
      </w:numPr>
    </w:pPr>
    <w:rPr>
      <w:rFonts w:ascii="Calibri" w:eastAsiaTheme="minorEastAsia" w:hAnsi="Calibri"/>
      <w:color w:val="0C4A87" w:themeColor="accent2"/>
      <w:spacing w:val="15"/>
      <w:sz w:val="32"/>
    </w:rPr>
  </w:style>
  <w:style w:type="character" w:customStyle="1" w:styleId="SubttuloChar">
    <w:name w:val="Subtítulo Char"/>
    <w:basedOn w:val="Fontepargpadro"/>
    <w:link w:val="Subttulo"/>
    <w:uiPriority w:val="11"/>
    <w:rsid w:val="007803D5"/>
    <w:rPr>
      <w:rFonts w:ascii="Calibri" w:eastAsiaTheme="minorEastAsia" w:hAnsi="Calibri"/>
      <w:color w:val="0C4A87" w:themeColor="accent2"/>
      <w:spacing w:val="15"/>
      <w:sz w:val="32"/>
    </w:rPr>
  </w:style>
  <w:style w:type="character" w:styleId="nfaseSutil">
    <w:name w:val="Subtle Emphasis"/>
    <w:basedOn w:val="Fontepargpadro"/>
    <w:uiPriority w:val="19"/>
    <w:qFormat/>
    <w:rsid w:val="007803D5"/>
    <w:rPr>
      <w:i/>
      <w:iCs/>
      <w:color w:val="7597CD" w:themeColor="text1" w:themeTint="BF"/>
    </w:rPr>
  </w:style>
  <w:style w:type="character" w:styleId="nfase">
    <w:name w:val="Emphasis"/>
    <w:basedOn w:val="Fontepargpadro"/>
    <w:uiPriority w:val="20"/>
    <w:qFormat/>
    <w:rsid w:val="00421B87"/>
    <w:rPr>
      <w:rFonts w:ascii="Calibri" w:hAnsi="Calibri"/>
      <w:b/>
      <w:i/>
      <w:iCs/>
      <w:color w:val="4875BD" w:themeColor="text1"/>
    </w:rPr>
  </w:style>
  <w:style w:type="character" w:styleId="nfaseIntensa">
    <w:name w:val="Intense Emphasis"/>
    <w:basedOn w:val="Fontepargpadro"/>
    <w:uiPriority w:val="21"/>
    <w:qFormat/>
    <w:rsid w:val="00C5758E"/>
    <w:rPr>
      <w:rFonts w:ascii="Calibri" w:hAnsi="Calibri"/>
      <w:b w:val="0"/>
      <w:i/>
      <w:iCs/>
      <w:color w:val="0C4A87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A54802"/>
    <w:pPr>
      <w:spacing w:before="200"/>
      <w:ind w:left="2268" w:right="864"/>
      <w:jc w:val="both"/>
    </w:pPr>
    <w:rPr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54802"/>
    <w:rPr>
      <w:rFonts w:ascii="Calibri Light" w:hAnsi="Calibri Light"/>
      <w:iCs/>
      <w:lang w:val="en-US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4802"/>
    <w:pPr>
      <w:pBdr>
        <w:top w:val="single" w:sz="4" w:space="10" w:color="4875BD" w:themeColor="accent1"/>
        <w:bottom w:val="single" w:sz="4" w:space="10" w:color="4875BD" w:themeColor="accent1"/>
      </w:pBdr>
      <w:spacing w:before="360" w:after="360"/>
      <w:ind w:left="864" w:right="864"/>
      <w:jc w:val="both"/>
    </w:pPr>
    <w:rPr>
      <w:rFonts w:ascii="Calibri" w:hAnsi="Calibri"/>
      <w:b/>
      <w:iCs/>
      <w:color w:val="1C407A" w:themeColor="accent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802"/>
    <w:rPr>
      <w:rFonts w:ascii="Calibri" w:hAnsi="Calibri"/>
      <w:b/>
      <w:iCs/>
      <w:color w:val="1C407A" w:themeColor="accent3"/>
    </w:rPr>
  </w:style>
  <w:style w:type="character" w:styleId="RefernciaSutil">
    <w:name w:val="Subtle Reference"/>
    <w:basedOn w:val="Fontepargpadro"/>
    <w:uiPriority w:val="31"/>
    <w:qFormat/>
    <w:rsid w:val="00421B87"/>
    <w:rPr>
      <w:rFonts w:ascii="Calibri" w:hAnsi="Calibri"/>
      <w:smallCaps/>
      <w:color w:val="4875BD" w:themeColor="text1"/>
    </w:rPr>
  </w:style>
  <w:style w:type="character" w:styleId="RefernciaIntensa">
    <w:name w:val="Intense Reference"/>
    <w:basedOn w:val="Fontepargpadro"/>
    <w:uiPriority w:val="32"/>
    <w:qFormat/>
    <w:rsid w:val="0055384A"/>
    <w:rPr>
      <w:rFonts w:ascii="Calibri" w:hAnsi="Calibri"/>
      <w:b w:val="0"/>
      <w:bCs/>
      <w:smallCaps/>
      <w:color w:val="0C4A87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0348E4"/>
    <w:rPr>
      <w:rFonts w:ascii="Calibri" w:hAnsi="Calibri"/>
      <w:b/>
      <w:bCs/>
      <w:i/>
      <w:iCs/>
      <w:spacing w:val="5"/>
    </w:rPr>
  </w:style>
  <w:style w:type="paragraph" w:styleId="PargrafodaLista">
    <w:name w:val="List Paragraph"/>
    <w:basedOn w:val="Normal"/>
    <w:uiPriority w:val="34"/>
    <w:qFormat/>
    <w:rsid w:val="000348E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6297B"/>
    <w:pPr>
      <w:keepNext/>
      <w:keepLines/>
      <w:tabs>
        <w:tab w:val="clear" w:pos="1615"/>
      </w:tabs>
      <w:spacing w:before="240" w:after="0" w:line="259" w:lineRule="auto"/>
      <w:jc w:val="center"/>
      <w:outlineLvl w:val="9"/>
    </w:pPr>
    <w:rPr>
      <w:rFonts w:eastAsiaTheme="majorEastAsia" w:cstheme="majorBidi"/>
      <w:b w:val="0"/>
      <w:color w:val="34578F" w:themeColor="accent1" w:themeShade="BF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4796F"/>
    <w:pPr>
      <w:tabs>
        <w:tab w:val="clear" w:pos="1615"/>
        <w:tab w:val="left" w:pos="480"/>
        <w:tab w:val="right" w:pos="8505"/>
      </w:tabs>
      <w:spacing w:after="240"/>
    </w:pPr>
  </w:style>
  <w:style w:type="paragraph" w:styleId="Sumrio2">
    <w:name w:val="toc 2"/>
    <w:basedOn w:val="Normal"/>
    <w:next w:val="Normal"/>
    <w:autoRedefine/>
    <w:uiPriority w:val="39"/>
    <w:unhideWhenUsed/>
    <w:rsid w:val="003C7DE7"/>
    <w:pPr>
      <w:tabs>
        <w:tab w:val="clear" w:pos="1615"/>
        <w:tab w:val="left" w:pos="284"/>
        <w:tab w:val="right" w:pos="8931"/>
      </w:tabs>
      <w:spacing w:after="240"/>
      <w:ind w:left="284" w:hanging="284"/>
      <w:jc w:val="both"/>
    </w:pPr>
    <w:rPr>
      <w:rFonts w:asciiTheme="minorHAnsi" w:hAnsiTheme="minorHAnsi" w:cstheme="minorHAnsi"/>
      <w:b/>
      <w:bCs/>
      <w:noProof/>
      <w:spacing w:val="-4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F4DB4"/>
    <w:pPr>
      <w:tabs>
        <w:tab w:val="clear" w:pos="1615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9F4DB4"/>
    <w:rPr>
      <w:rFonts w:ascii="Calibri" w:hAnsi="Calibri"/>
      <w:color w:val="4875BD" w:themeColor="accent1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A54802"/>
    <w:pPr>
      <w:spacing w:after="200"/>
    </w:pPr>
    <w:rPr>
      <w:iCs/>
      <w:color w:val="1C407A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F67D1"/>
    <w:pPr>
      <w:tabs>
        <w:tab w:val="clear" w:pos="1615"/>
      </w:tabs>
      <w:spacing w:after="0"/>
    </w:pPr>
  </w:style>
  <w:style w:type="table" w:customStyle="1" w:styleId="TabeladeLista1Clara-nfase11">
    <w:name w:val="Tabela de Lista 1 Clara - Ênfase 11"/>
    <w:basedOn w:val="Tabelanormal"/>
    <w:uiPriority w:val="46"/>
    <w:rsid w:val="00766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C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7661E3"/>
    <w:pPr>
      <w:spacing w:after="0" w:line="240" w:lineRule="auto"/>
    </w:pPr>
    <w:tblPr/>
  </w:style>
  <w:style w:type="table" w:customStyle="1" w:styleId="TabeladeLista4-nfase21">
    <w:name w:val="Tabela de Lista 4 - Ênfase 2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369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4F82D6" w:themeColor="accent3" w:themeTint="99"/>
        <w:left w:val="single" w:sz="4" w:space="0" w:color="4F82D6" w:themeColor="accent3" w:themeTint="99"/>
        <w:bottom w:val="single" w:sz="4" w:space="0" w:color="4F82D6" w:themeColor="accent3" w:themeTint="99"/>
        <w:right w:val="single" w:sz="4" w:space="0" w:color="4F82D6" w:themeColor="accent3" w:themeTint="99"/>
        <w:insideH w:val="single" w:sz="4" w:space="0" w:color="4F82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407A" w:themeColor="accent3"/>
          <w:left w:val="single" w:sz="4" w:space="0" w:color="1C407A" w:themeColor="accent3"/>
          <w:bottom w:val="single" w:sz="4" w:space="0" w:color="1C407A" w:themeColor="accent3"/>
          <w:right w:val="single" w:sz="4" w:space="0" w:color="1C407A" w:themeColor="accent3"/>
          <w:insideH w:val="nil"/>
        </w:tcBorders>
        <w:shd w:val="clear" w:color="auto" w:fill="1C407A" w:themeFill="accent3"/>
      </w:tcPr>
    </w:tblStylePr>
    <w:tblStylePr w:type="lastRow">
      <w:rPr>
        <w:b/>
        <w:bCs/>
      </w:rPr>
      <w:tblPr/>
      <w:tcPr>
        <w:tcBorders>
          <w:top w:val="double" w:sz="4" w:space="0" w:color="4F82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7661E3"/>
    <w:pPr>
      <w:spacing w:after="0" w:line="240" w:lineRule="auto"/>
    </w:pPr>
    <w:rPr>
      <w:color w:val="152F5B" w:themeColor="accent3" w:themeShade="BF"/>
    </w:rPr>
    <w:tblPr>
      <w:tblStyleRowBandSize w:val="1"/>
      <w:tblStyleColBandSize w:val="1"/>
      <w:tblBorders>
        <w:top w:val="single" w:sz="4" w:space="0" w:color="1C407A" w:themeColor="accent3"/>
        <w:bottom w:val="single" w:sz="4" w:space="0" w:color="1C40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40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40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7653A5"/>
    <w:rPr>
      <w:rFonts w:asciiTheme="majorHAnsi" w:eastAsiaTheme="majorEastAsia" w:hAnsiTheme="majorHAnsi" w:cstheme="majorBidi"/>
      <w:color w:val="34578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3A5"/>
    <w:rPr>
      <w:rFonts w:asciiTheme="majorHAnsi" w:eastAsiaTheme="majorEastAsia" w:hAnsiTheme="majorHAnsi" w:cstheme="majorBidi"/>
      <w:color w:val="22395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3A5"/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3A5"/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3A5"/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65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5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53A5"/>
    <w:rPr>
      <w:rFonts w:ascii="Calibri Light" w:hAnsi="Calibri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3A5"/>
    <w:rPr>
      <w:rFonts w:ascii="Calibri Light" w:hAnsi="Calibri Light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39"/>
    <w:rsid w:val="000210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SpacingChar">
    <w:name w:val="No Spacing Char"/>
    <w:basedOn w:val="Fontepargpadro"/>
    <w:link w:val="SemEspaamento1"/>
    <w:locked/>
    <w:rsid w:val="00FD0C78"/>
    <w:rPr>
      <w:rFonts w:ascii="Arial" w:eastAsia="Times New Roman" w:hAnsi="Arial"/>
    </w:rPr>
  </w:style>
  <w:style w:type="paragraph" w:customStyle="1" w:styleId="SemEspaamento1">
    <w:name w:val="Sem Espaçamento1"/>
    <w:link w:val="NoSpacingChar"/>
    <w:rsid w:val="00FD0C78"/>
    <w:pPr>
      <w:spacing w:after="0" w:line="240" w:lineRule="auto"/>
    </w:pPr>
    <w:rPr>
      <w:rFonts w:ascii="Arial" w:eastAsia="Times New Roman" w:hAnsi="Arial"/>
    </w:rPr>
  </w:style>
  <w:style w:type="character" w:styleId="Refdenotaderodap">
    <w:name w:val="footnote reference"/>
    <w:aliases w:val="Footnote Reference  tese,Ref. de nota de rodapÉ"/>
    <w:uiPriority w:val="99"/>
    <w:qFormat/>
    <w:rsid w:val="006A24D3"/>
    <w:rPr>
      <w:rFonts w:cs="Times New Roman"/>
      <w:vertAlign w:val="superscript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6A24D3"/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customStyle="1" w:styleId="legislao-4corpo">
    <w:name w:val="legislao-4corpo"/>
    <w:basedOn w:val="Normal"/>
    <w:rsid w:val="006A24D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">
    <w:name w:val="journal"/>
    <w:basedOn w:val="Fontepargpadro"/>
    <w:rsid w:val="00D63EF9"/>
  </w:style>
  <w:style w:type="character" w:customStyle="1" w:styleId="issue">
    <w:name w:val="issue"/>
    <w:basedOn w:val="Fontepargpadro"/>
    <w:rsid w:val="00D63EF9"/>
  </w:style>
  <w:style w:type="character" w:customStyle="1" w:styleId="volume">
    <w:name w:val="volume"/>
    <w:basedOn w:val="Fontepargpadro"/>
    <w:rsid w:val="00D63EF9"/>
  </w:style>
  <w:style w:type="character" w:customStyle="1" w:styleId="year">
    <w:name w:val="year"/>
    <w:basedOn w:val="Fontepargpadro"/>
    <w:rsid w:val="00D63EF9"/>
  </w:style>
  <w:style w:type="character" w:styleId="MenoPendente">
    <w:name w:val="Unresolved Mention"/>
    <w:basedOn w:val="Fontepargpadro"/>
    <w:uiPriority w:val="99"/>
    <w:semiHidden/>
    <w:unhideWhenUsed/>
    <w:rsid w:val="0010113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F86794"/>
  </w:style>
  <w:style w:type="table" w:customStyle="1" w:styleId="TabeladeGrade4-nfase11">
    <w:name w:val="Tabela de Grade 4 - Ênfase 11"/>
    <w:basedOn w:val="Tabelanormal"/>
    <w:uiPriority w:val="49"/>
    <w:rsid w:val="00F8679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  <w:insideV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  <w:insideV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4875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character" w:customStyle="1" w:styleId="normaltextrun">
    <w:name w:val="normaltextrun"/>
    <w:basedOn w:val="Fontepargpadro"/>
    <w:rsid w:val="00DA7023"/>
  </w:style>
  <w:style w:type="paragraph" w:styleId="Textodenotaderodap">
    <w:name w:val="footnote text"/>
    <w:basedOn w:val="Normal"/>
    <w:link w:val="TextodenotaderodapChar"/>
    <w:uiPriority w:val="99"/>
    <w:unhideWhenUsed/>
    <w:rsid w:val="00DA7023"/>
    <w:pPr>
      <w:tabs>
        <w:tab w:val="clear" w:pos="1615"/>
      </w:tabs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70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A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rsid w:val="00DA7023"/>
    <w:pPr>
      <w:tabs>
        <w:tab w:val="left" w:pos="1615"/>
      </w:tabs>
      <w:spacing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DA7023"/>
    <w:pPr>
      <w:tabs>
        <w:tab w:val="clear" w:pos="161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A702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14">
    <w:name w:val="Pa14"/>
    <w:basedOn w:val="Normal"/>
    <w:next w:val="Normal"/>
    <w:rsid w:val="00DA7023"/>
    <w:pPr>
      <w:tabs>
        <w:tab w:val="clear" w:pos="1615"/>
      </w:tabs>
      <w:autoSpaceDE w:val="0"/>
      <w:autoSpaceDN w:val="0"/>
      <w:adjustRightInd w:val="0"/>
      <w:spacing w:after="0" w:line="191" w:lineRule="atLeast"/>
    </w:pPr>
    <w:rPr>
      <w:rFonts w:ascii="Scala Sans" w:eastAsia="Calibri" w:hAnsi="Scala Sans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A702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A7023"/>
  </w:style>
  <w:style w:type="character" w:customStyle="1" w:styleId="MenoPendente1">
    <w:name w:val="Menção Pendente1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766666"/>
    <w:pPr>
      <w:numPr>
        <w:numId w:val="10"/>
      </w:numPr>
    </w:pPr>
  </w:style>
  <w:style w:type="paragraph" w:customStyle="1" w:styleId="Body">
    <w:name w:val="Body"/>
    <w:rsid w:val="0093599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615"/>
      </w:tabs>
      <w:spacing w:line="240" w:lineRule="auto"/>
    </w:pPr>
    <w:rPr>
      <w:rFonts w:ascii="Calibri Light" w:eastAsia="Arial Unicode MS" w:hAnsi="Calibri Light" w:cs="Arial Unicode MS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file:///C:\Users\camila.diogenes\AppData\Local\Microsoft\Windows\INetCache\Content.Outlook\EIE7M77H\Querte\FINAL\Produto_03_Est&#225;gio_Supervisionado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file:///C:\Users\camila.diogenes\AppData\Local\Microsoft\Windows\INetCache\Content.Outlook\EIE7M77H\Querte\FINAL\Final%20Produto_02%20TCC.doc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hyperlink" Target="file:///C:\Users\camila.diogenes\AppData\Local\Microsoft\Windows\INetCache\Content.Outlook\EIE7M77H\Querte\FINAL\FINALP4%20ativ%20complementare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Nathalia%20de%20Paula\Proposta%20de%20articulac&#807;a&#771;o%20das%20ac&#807;o&#771;es%203%20e%204%20%20-revVF_Comiss&#227;o%20(3)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carvalho\Desktop\Modelo%20Documento%20Azul.dotx" TargetMode="External"/></Relationships>
</file>

<file path=word/theme/theme1.xml><?xml version="1.0" encoding="utf-8"?>
<a:theme xmlns:a="http://schemas.openxmlformats.org/drawingml/2006/main" name="Cebraspe">
  <a:themeElements>
    <a:clrScheme name="Cebraspe azul">
      <a:dk1>
        <a:srgbClr val="4875BD"/>
      </a:dk1>
      <a:lt1>
        <a:sysClr val="window" lastClr="FFFFFF"/>
      </a:lt1>
      <a:dk2>
        <a:srgbClr val="0E194A"/>
      </a:dk2>
      <a:lt2>
        <a:srgbClr val="FFFFFF"/>
      </a:lt2>
      <a:accent1>
        <a:srgbClr val="4875BD"/>
      </a:accent1>
      <a:accent2>
        <a:srgbClr val="0C4A87"/>
      </a:accent2>
      <a:accent3>
        <a:srgbClr val="1C407A"/>
      </a:accent3>
      <a:accent4>
        <a:srgbClr val="7F7981"/>
      </a:accent4>
      <a:accent5>
        <a:srgbClr val="3C3C3C"/>
      </a:accent5>
      <a:accent6>
        <a:srgbClr val="181818"/>
      </a:accent6>
      <a:hlink>
        <a:srgbClr val="4875BD"/>
      </a:hlink>
      <a:folHlink>
        <a:srgbClr val="7F7981"/>
      </a:folHlink>
    </a:clrScheme>
    <a:fontScheme name="Cebrasp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6F59C04359847920275F1F2E00336" ma:contentTypeVersion="0" ma:contentTypeDescription="Crie um novo documento." ma:contentTypeScope="" ma:versionID="98648ca29038437fffa277e2319b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FAFE-919E-4462-8CC5-09D9A76BC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572A7-2E36-4779-8753-C470023A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559477-34BA-44A9-8E78-154A2F796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68F9D5-F40B-45D8-B673-8038E33D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Azul</Template>
  <TotalTime>33</TotalTime>
  <Pages>15</Pages>
  <Words>3686</Words>
  <Characters>19907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Carvalho</dc:creator>
  <cp:lastModifiedBy>Lucas Carvalho</cp:lastModifiedBy>
  <cp:revision>8</cp:revision>
  <cp:lastPrinted>2019-09-30T17:55:00Z</cp:lastPrinted>
  <dcterms:created xsi:type="dcterms:W3CDTF">2022-04-28T12:42:00Z</dcterms:created>
  <dcterms:modified xsi:type="dcterms:W3CDTF">2022-05-14T12:08:00Z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0x0101000036F59C04359847920275F1F2E00336</vt:lpwstr>
  </property>
</Properties>
</file>