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F6653F" w:rsidRDefault="004254B5" w:rsidP="00AA431F">
      <w:pPr>
        <w:tabs>
          <w:tab w:val="clear" w:pos="1615"/>
        </w:tabs>
        <w:spacing w:line="360" w:lineRule="auto"/>
        <w:jc w:val="center"/>
        <w:rPr>
          <w:rFonts w:asciiTheme="majorHAnsi" w:hAnsiTheme="majorHAnsi" w:cstheme="majorHAnsi"/>
          <w:b/>
          <w:sz w:val="32"/>
        </w:rPr>
      </w:pPr>
      <w:bookmarkStart w:id="0" w:name="_Hlk101252800"/>
      <w:r w:rsidRPr="00F6653F">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F6653F" w:rsidRDefault="004254B5" w:rsidP="00AA431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F6653F" w:rsidRDefault="004254B5" w:rsidP="00AA431F">
      <w:pPr>
        <w:tabs>
          <w:tab w:val="clear" w:pos="1615"/>
        </w:tabs>
        <w:jc w:val="center"/>
        <w:rPr>
          <w:rFonts w:asciiTheme="majorHAnsi" w:hAnsiTheme="majorHAnsi" w:cstheme="majorHAnsi"/>
          <w:b/>
          <w:sz w:val="56"/>
        </w:rPr>
      </w:pPr>
      <w:r w:rsidRPr="00F6653F">
        <w:rPr>
          <w:rFonts w:asciiTheme="majorHAnsi" w:hAnsiTheme="majorHAnsi" w:cstheme="majorHAnsi"/>
          <w:b/>
          <w:sz w:val="56"/>
        </w:rPr>
        <w:t>Estudo de Viabilidade de uma Universidade Distrital</w:t>
      </w:r>
    </w:p>
    <w:p w14:paraId="1DAC15F7" w14:textId="77777777" w:rsidR="004254B5" w:rsidRPr="00F6653F" w:rsidRDefault="004254B5" w:rsidP="00AA431F">
      <w:pPr>
        <w:tabs>
          <w:tab w:val="clear" w:pos="1615"/>
        </w:tabs>
        <w:spacing w:after="0"/>
        <w:rPr>
          <w:rFonts w:asciiTheme="majorHAnsi" w:hAnsiTheme="majorHAnsi" w:cstheme="majorHAnsi"/>
          <w:b/>
          <w:color w:val="4875BD" w:themeColor="text1"/>
          <w:sz w:val="40"/>
          <w:szCs w:val="14"/>
        </w:rPr>
      </w:pPr>
    </w:p>
    <w:p w14:paraId="60505666" w14:textId="1DE54C67" w:rsidR="004254B5" w:rsidRPr="00F6653F" w:rsidRDefault="00F60528" w:rsidP="00DC2CB6">
      <w:pPr>
        <w:tabs>
          <w:tab w:val="clear" w:pos="1615"/>
        </w:tabs>
        <w:ind w:right="-1"/>
        <w:jc w:val="center"/>
        <w:rPr>
          <w:rFonts w:asciiTheme="majorHAnsi" w:hAnsiTheme="majorHAnsi" w:cstheme="majorHAnsi"/>
          <w:bCs/>
          <w:sz w:val="40"/>
          <w:szCs w:val="14"/>
        </w:rPr>
      </w:pPr>
      <w:r w:rsidRPr="00F6653F">
        <w:rPr>
          <w:rFonts w:asciiTheme="majorHAnsi" w:hAnsiTheme="majorHAnsi" w:cstheme="majorHAnsi"/>
          <w:bCs/>
          <w:sz w:val="40"/>
          <w:szCs w:val="14"/>
        </w:rPr>
        <w:t>Regulamento para Atividades Complementares</w:t>
      </w:r>
    </w:p>
    <w:p w14:paraId="050F69BD" w14:textId="77777777" w:rsidR="004254B5" w:rsidRPr="00F6653F" w:rsidRDefault="004254B5" w:rsidP="00AA431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F6653F"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F6653F" w:rsidRDefault="004254B5" w:rsidP="00AA431F">
            <w:pPr>
              <w:tabs>
                <w:tab w:val="clear" w:pos="1615"/>
              </w:tabs>
              <w:spacing w:line="276" w:lineRule="auto"/>
              <w:jc w:val="center"/>
              <w:rPr>
                <w:rFonts w:asciiTheme="majorHAnsi" w:hAnsiTheme="majorHAnsi" w:cstheme="majorHAnsi"/>
                <w:b/>
                <w:bCs/>
                <w:sz w:val="28"/>
                <w:szCs w:val="28"/>
              </w:rPr>
            </w:pPr>
            <w:r w:rsidRPr="00F6653F">
              <w:rPr>
                <w:rFonts w:asciiTheme="majorHAnsi" w:hAnsiTheme="majorHAnsi" w:cstheme="majorHAnsi"/>
                <w:b/>
                <w:bCs/>
                <w:sz w:val="28"/>
                <w:szCs w:val="28"/>
              </w:rPr>
              <w:t>Identificação do Projeto</w:t>
            </w:r>
          </w:p>
        </w:tc>
      </w:tr>
      <w:tr w:rsidR="001E3720" w:rsidRPr="00F6653F"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F6653F" w:rsidRDefault="001E3720" w:rsidP="00AA431F">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F6653F" w:rsidRDefault="001E3720" w:rsidP="00AA431F">
            <w:pPr>
              <w:tabs>
                <w:tab w:val="clear" w:pos="1615"/>
              </w:tabs>
              <w:spacing w:line="276" w:lineRule="auto"/>
              <w:rPr>
                <w:rFonts w:asciiTheme="majorHAnsi" w:eastAsia="Calibri" w:hAnsiTheme="majorHAnsi" w:cstheme="majorHAnsi"/>
              </w:rPr>
            </w:pPr>
          </w:p>
        </w:tc>
      </w:tr>
      <w:tr w:rsidR="004254B5" w:rsidRPr="00F6653F"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F6653F" w:rsidRDefault="004254B5" w:rsidP="00AA431F">
            <w:pPr>
              <w:tabs>
                <w:tab w:val="clear" w:pos="1615"/>
              </w:tabs>
              <w:spacing w:line="276" w:lineRule="auto"/>
              <w:rPr>
                <w:rFonts w:asciiTheme="majorHAnsi" w:hAnsiTheme="majorHAnsi" w:cstheme="majorHAnsi"/>
              </w:rPr>
            </w:pPr>
            <w:r w:rsidRPr="00F6653F">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F6653F" w:rsidRDefault="001E3720" w:rsidP="00AA431F">
            <w:pPr>
              <w:tabs>
                <w:tab w:val="clear" w:pos="1615"/>
              </w:tabs>
              <w:spacing w:line="276" w:lineRule="auto"/>
              <w:rPr>
                <w:rFonts w:asciiTheme="majorHAnsi" w:eastAsia="Calibri" w:hAnsiTheme="majorHAnsi" w:cstheme="majorHAnsi"/>
              </w:rPr>
            </w:pPr>
            <w:r w:rsidRPr="00F6653F">
              <w:rPr>
                <w:rFonts w:asciiTheme="majorHAnsi" w:hAnsiTheme="majorHAnsi" w:cstheme="majorHAnsi"/>
              </w:rPr>
              <w:t>Desenvolvimento de projeto de pesquisa de uma Universidade do Distrito Federal</w:t>
            </w:r>
          </w:p>
        </w:tc>
      </w:tr>
      <w:tr w:rsidR="004254B5" w:rsidRPr="00F6653F"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F6653F" w:rsidRDefault="004254B5" w:rsidP="00AA431F">
            <w:pPr>
              <w:tabs>
                <w:tab w:val="clear" w:pos="1615"/>
              </w:tabs>
              <w:spacing w:line="276" w:lineRule="auto"/>
              <w:rPr>
                <w:rFonts w:asciiTheme="majorHAnsi" w:hAnsiTheme="majorHAnsi" w:cstheme="majorHAnsi"/>
              </w:rPr>
            </w:pPr>
            <w:r w:rsidRPr="00F6653F">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0969343F" w:rsidR="004254B5" w:rsidRPr="00F6653F" w:rsidRDefault="00F60528" w:rsidP="00AA431F">
            <w:pPr>
              <w:tabs>
                <w:tab w:val="clear" w:pos="1615"/>
              </w:tabs>
              <w:spacing w:line="276" w:lineRule="auto"/>
              <w:rPr>
                <w:rFonts w:asciiTheme="majorHAnsi" w:hAnsiTheme="majorHAnsi" w:cstheme="majorHAnsi"/>
              </w:rPr>
            </w:pPr>
            <w:r w:rsidRPr="00F6653F">
              <w:rPr>
                <w:rFonts w:asciiTheme="majorHAnsi" w:hAnsiTheme="majorHAnsi" w:cstheme="majorHAnsi"/>
              </w:rPr>
              <w:t>Produto Regulamento para Atividades Complementares</w:t>
            </w:r>
          </w:p>
        </w:tc>
      </w:tr>
      <w:tr w:rsidR="004254B5" w:rsidRPr="00F6653F"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F6653F" w:rsidRDefault="004254B5" w:rsidP="00AA431F">
            <w:pPr>
              <w:tabs>
                <w:tab w:val="clear" w:pos="1615"/>
              </w:tabs>
              <w:spacing w:line="276" w:lineRule="auto"/>
              <w:rPr>
                <w:rFonts w:asciiTheme="majorHAnsi" w:hAnsiTheme="majorHAnsi" w:cstheme="majorHAnsi"/>
              </w:rPr>
            </w:pPr>
            <w:r w:rsidRPr="00F6653F">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F6653F" w:rsidRDefault="004254B5" w:rsidP="00AA431F">
            <w:pPr>
              <w:tabs>
                <w:tab w:val="clear" w:pos="1615"/>
              </w:tabs>
              <w:spacing w:line="276" w:lineRule="auto"/>
              <w:rPr>
                <w:rFonts w:asciiTheme="majorHAnsi" w:hAnsiTheme="majorHAnsi" w:cstheme="majorHAnsi"/>
              </w:rPr>
            </w:pPr>
            <w:r w:rsidRPr="00F6653F">
              <w:rPr>
                <w:rFonts w:asciiTheme="majorHAnsi" w:hAnsiTheme="majorHAnsi" w:cstheme="majorHAnsi"/>
              </w:rPr>
              <w:t>Executiva</w:t>
            </w:r>
          </w:p>
        </w:tc>
      </w:tr>
      <w:tr w:rsidR="004254B5" w:rsidRPr="00F6653F"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F6653F" w:rsidRDefault="004254B5" w:rsidP="00AA431F">
            <w:pPr>
              <w:tabs>
                <w:tab w:val="clear" w:pos="1615"/>
              </w:tabs>
              <w:spacing w:line="276" w:lineRule="auto"/>
              <w:rPr>
                <w:rFonts w:asciiTheme="majorHAnsi" w:hAnsiTheme="majorHAnsi" w:cstheme="majorHAnsi"/>
              </w:rPr>
            </w:pPr>
            <w:r w:rsidRPr="00F6653F">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F6653F" w:rsidRDefault="004254B5" w:rsidP="00AA431F">
            <w:pPr>
              <w:tabs>
                <w:tab w:val="clear" w:pos="1615"/>
              </w:tabs>
              <w:spacing w:line="276" w:lineRule="auto"/>
              <w:rPr>
                <w:rFonts w:asciiTheme="majorHAnsi" w:eastAsia="Calibri" w:hAnsiTheme="majorHAnsi" w:cstheme="majorHAnsi"/>
              </w:rPr>
            </w:pPr>
            <w:r w:rsidRPr="00F6653F">
              <w:rPr>
                <w:rFonts w:asciiTheme="majorHAnsi" w:eastAsia="Calibri" w:hAnsiTheme="majorHAnsi" w:cstheme="majorHAnsi"/>
              </w:rPr>
              <w:t xml:space="preserve">Claudia </w:t>
            </w:r>
            <w:proofErr w:type="spellStart"/>
            <w:r w:rsidRPr="00F6653F">
              <w:rPr>
                <w:rFonts w:asciiTheme="majorHAnsi" w:eastAsia="Calibri" w:hAnsiTheme="majorHAnsi" w:cstheme="majorHAnsi"/>
              </w:rPr>
              <w:t>Maffini</w:t>
            </w:r>
            <w:proofErr w:type="spellEnd"/>
            <w:r w:rsidRPr="00F6653F">
              <w:rPr>
                <w:rFonts w:asciiTheme="majorHAnsi" w:eastAsia="Calibri" w:hAnsiTheme="majorHAnsi" w:cstheme="majorHAnsi"/>
              </w:rPr>
              <w:t xml:space="preserve"> </w:t>
            </w:r>
            <w:proofErr w:type="spellStart"/>
            <w:r w:rsidRPr="00F6653F">
              <w:rPr>
                <w:rFonts w:asciiTheme="majorHAnsi" w:eastAsia="Calibri" w:hAnsiTheme="majorHAnsi" w:cstheme="majorHAnsi"/>
              </w:rPr>
              <w:t>Griboski</w:t>
            </w:r>
            <w:proofErr w:type="spellEnd"/>
          </w:p>
        </w:tc>
      </w:tr>
      <w:tr w:rsidR="004254B5" w:rsidRPr="00F6653F"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F6653F" w:rsidRDefault="004254B5" w:rsidP="00AA431F">
            <w:pPr>
              <w:tabs>
                <w:tab w:val="clear" w:pos="1615"/>
              </w:tabs>
              <w:spacing w:line="276" w:lineRule="auto"/>
              <w:jc w:val="both"/>
              <w:rPr>
                <w:rFonts w:asciiTheme="majorHAnsi" w:hAnsiTheme="majorHAnsi" w:cstheme="majorHAnsi"/>
              </w:rPr>
            </w:pPr>
            <w:r w:rsidRPr="00F6653F">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462545ED" w:rsidR="004254B5" w:rsidRPr="00F6653F" w:rsidRDefault="00F60528" w:rsidP="00AA431F">
            <w:pPr>
              <w:tabs>
                <w:tab w:val="clear" w:pos="1615"/>
              </w:tabs>
              <w:spacing w:line="276" w:lineRule="auto"/>
              <w:rPr>
                <w:rFonts w:asciiTheme="majorHAnsi" w:eastAsia="Calibri" w:hAnsiTheme="majorHAnsi" w:cstheme="majorHAnsi"/>
              </w:rPr>
            </w:pPr>
            <w:proofErr w:type="spellStart"/>
            <w:r w:rsidRPr="00F6653F">
              <w:rPr>
                <w:rFonts w:asciiTheme="majorHAnsi" w:eastAsia="Calibri" w:hAnsiTheme="majorHAnsi" w:cstheme="majorHAnsi"/>
              </w:rPr>
              <w:t>Querte</w:t>
            </w:r>
            <w:proofErr w:type="spellEnd"/>
            <w:r w:rsidRPr="00F6653F">
              <w:rPr>
                <w:rFonts w:asciiTheme="majorHAnsi" w:eastAsia="Calibri" w:hAnsiTheme="majorHAnsi" w:cstheme="majorHAnsi"/>
              </w:rPr>
              <w:t xml:space="preserve"> Teresinha </w:t>
            </w:r>
            <w:proofErr w:type="spellStart"/>
            <w:r w:rsidRPr="00F6653F">
              <w:rPr>
                <w:rFonts w:asciiTheme="majorHAnsi" w:eastAsia="Calibri" w:hAnsiTheme="majorHAnsi" w:cstheme="majorHAnsi"/>
              </w:rPr>
              <w:t>Conzi</w:t>
            </w:r>
            <w:proofErr w:type="spellEnd"/>
            <w:r w:rsidRPr="00F6653F">
              <w:rPr>
                <w:rFonts w:asciiTheme="majorHAnsi" w:eastAsia="Calibri" w:hAnsiTheme="majorHAnsi" w:cstheme="majorHAnsi"/>
              </w:rPr>
              <w:t xml:space="preserve"> </w:t>
            </w:r>
            <w:proofErr w:type="spellStart"/>
            <w:r w:rsidRPr="00F6653F">
              <w:rPr>
                <w:rFonts w:asciiTheme="majorHAnsi" w:eastAsia="Calibri" w:hAnsiTheme="majorHAnsi" w:cstheme="majorHAnsi"/>
              </w:rPr>
              <w:t>Mehlecke</w:t>
            </w:r>
            <w:proofErr w:type="spellEnd"/>
          </w:p>
        </w:tc>
      </w:tr>
      <w:tr w:rsidR="004254B5" w:rsidRPr="00F6653F"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F6653F" w:rsidRDefault="004254B5" w:rsidP="00AA431F">
            <w:pPr>
              <w:tabs>
                <w:tab w:val="clear" w:pos="1615"/>
              </w:tabs>
              <w:spacing w:line="276" w:lineRule="auto"/>
              <w:rPr>
                <w:rFonts w:asciiTheme="majorHAnsi" w:hAnsiTheme="majorHAnsi" w:cstheme="majorHAnsi"/>
              </w:rPr>
            </w:pPr>
            <w:r w:rsidRPr="00F6653F">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4C7D4334" w:rsidR="004254B5" w:rsidRPr="00F6653F" w:rsidRDefault="00F60528" w:rsidP="00AA431F">
            <w:pPr>
              <w:tabs>
                <w:tab w:val="clear" w:pos="1615"/>
              </w:tabs>
              <w:spacing w:line="276" w:lineRule="auto"/>
              <w:rPr>
                <w:rFonts w:asciiTheme="majorHAnsi" w:eastAsia="Calibri" w:hAnsiTheme="majorHAnsi" w:cstheme="majorHAnsi"/>
              </w:rPr>
            </w:pPr>
            <w:r w:rsidRPr="00F6653F">
              <w:rPr>
                <w:rFonts w:asciiTheme="majorHAnsi" w:eastAsia="Calibri" w:hAnsiTheme="majorHAnsi" w:cstheme="majorHAnsi"/>
              </w:rPr>
              <w:t>9</w:t>
            </w:r>
            <w:r w:rsidR="00DC2CB6" w:rsidRPr="00F6653F">
              <w:rPr>
                <w:rFonts w:asciiTheme="majorHAnsi" w:eastAsia="Calibri" w:hAnsiTheme="majorHAnsi" w:cstheme="majorHAnsi"/>
              </w:rPr>
              <w:t>/</w:t>
            </w:r>
            <w:r w:rsidRPr="00F6653F">
              <w:rPr>
                <w:rFonts w:asciiTheme="majorHAnsi" w:eastAsia="Calibri" w:hAnsiTheme="majorHAnsi" w:cstheme="majorHAnsi"/>
              </w:rPr>
              <w:t>2</w:t>
            </w:r>
            <w:r w:rsidR="00DC2CB6" w:rsidRPr="00F6653F">
              <w:rPr>
                <w:rFonts w:asciiTheme="majorHAnsi" w:eastAsia="Calibri" w:hAnsiTheme="majorHAnsi" w:cstheme="majorHAnsi"/>
              </w:rPr>
              <w:t>/2022</w:t>
            </w:r>
          </w:p>
        </w:tc>
      </w:tr>
    </w:tbl>
    <w:p w14:paraId="4964335C" w14:textId="77777777" w:rsidR="004254B5" w:rsidRPr="00F6653F" w:rsidRDefault="004254B5" w:rsidP="00AA431F">
      <w:pPr>
        <w:tabs>
          <w:tab w:val="clear" w:pos="1615"/>
        </w:tabs>
        <w:jc w:val="center"/>
        <w:rPr>
          <w:rFonts w:asciiTheme="majorHAnsi" w:hAnsiTheme="majorHAnsi" w:cstheme="majorHAnsi"/>
          <w:bCs/>
          <w:noProof/>
          <w:lang w:eastAsia="pt-BR"/>
        </w:rPr>
      </w:pPr>
    </w:p>
    <w:p w14:paraId="241336ED" w14:textId="77777777" w:rsidR="004254B5" w:rsidRPr="00F6653F" w:rsidRDefault="004254B5" w:rsidP="00AA431F">
      <w:pPr>
        <w:tabs>
          <w:tab w:val="clear" w:pos="1615"/>
        </w:tabs>
        <w:jc w:val="center"/>
        <w:rPr>
          <w:rFonts w:asciiTheme="majorHAnsi" w:hAnsiTheme="majorHAnsi" w:cstheme="majorHAnsi"/>
          <w:bCs/>
          <w:noProof/>
          <w:lang w:eastAsia="pt-BR"/>
        </w:rPr>
      </w:pPr>
    </w:p>
    <w:p w14:paraId="102EE829" w14:textId="77777777" w:rsidR="004254B5" w:rsidRPr="00F6653F" w:rsidRDefault="004254B5" w:rsidP="00AA431F">
      <w:pPr>
        <w:tabs>
          <w:tab w:val="clear" w:pos="1615"/>
        </w:tabs>
        <w:jc w:val="center"/>
        <w:rPr>
          <w:rFonts w:asciiTheme="majorHAnsi" w:hAnsiTheme="majorHAnsi" w:cstheme="majorHAnsi"/>
          <w:bCs/>
          <w:noProof/>
          <w:lang w:eastAsia="pt-BR"/>
        </w:rPr>
      </w:pPr>
    </w:p>
    <w:p w14:paraId="728D1A00" w14:textId="77777777" w:rsidR="004254B5" w:rsidRPr="00F6653F" w:rsidRDefault="004254B5" w:rsidP="00AA431F">
      <w:pPr>
        <w:tabs>
          <w:tab w:val="clear" w:pos="1615"/>
        </w:tabs>
        <w:jc w:val="center"/>
        <w:rPr>
          <w:rFonts w:asciiTheme="majorHAnsi" w:hAnsiTheme="majorHAnsi" w:cstheme="majorHAnsi"/>
          <w:bCs/>
          <w:noProof/>
          <w:lang w:eastAsia="pt-BR"/>
        </w:rPr>
      </w:pPr>
    </w:p>
    <w:p w14:paraId="2A2B592E" w14:textId="77777777" w:rsidR="004254B5" w:rsidRPr="00F6653F" w:rsidRDefault="004254B5" w:rsidP="00AA431F">
      <w:pPr>
        <w:tabs>
          <w:tab w:val="clear" w:pos="1615"/>
        </w:tabs>
        <w:jc w:val="center"/>
        <w:rPr>
          <w:rFonts w:asciiTheme="majorHAnsi" w:hAnsiTheme="majorHAnsi" w:cstheme="majorHAnsi"/>
          <w:bCs/>
          <w:noProof/>
          <w:lang w:eastAsia="pt-BR"/>
        </w:rPr>
      </w:pPr>
    </w:p>
    <w:p w14:paraId="5C08F1D5" w14:textId="77777777" w:rsidR="004254B5" w:rsidRPr="00F6653F" w:rsidRDefault="004254B5" w:rsidP="00AA431F">
      <w:pPr>
        <w:tabs>
          <w:tab w:val="clear" w:pos="1615"/>
        </w:tabs>
        <w:jc w:val="center"/>
        <w:rPr>
          <w:rFonts w:asciiTheme="majorHAnsi" w:hAnsiTheme="majorHAnsi" w:cstheme="majorHAnsi"/>
          <w:bCs/>
          <w:noProof/>
          <w:lang w:eastAsia="pt-BR"/>
        </w:rPr>
      </w:pPr>
    </w:p>
    <w:p w14:paraId="5E325417" w14:textId="77777777" w:rsidR="004254B5" w:rsidRPr="00F6653F" w:rsidRDefault="004254B5" w:rsidP="00AA431F">
      <w:pPr>
        <w:tabs>
          <w:tab w:val="clear" w:pos="1615"/>
        </w:tabs>
        <w:jc w:val="center"/>
        <w:rPr>
          <w:rFonts w:asciiTheme="majorHAnsi" w:hAnsiTheme="majorHAnsi" w:cstheme="majorHAnsi"/>
          <w:bCs/>
          <w:noProof/>
          <w:lang w:eastAsia="pt-BR"/>
        </w:rPr>
      </w:pPr>
    </w:p>
    <w:p w14:paraId="4BD0DCC8" w14:textId="77777777" w:rsidR="004254B5" w:rsidRPr="00F6653F" w:rsidRDefault="004254B5" w:rsidP="00AA431F">
      <w:pPr>
        <w:tabs>
          <w:tab w:val="clear" w:pos="1615"/>
        </w:tabs>
        <w:jc w:val="center"/>
        <w:rPr>
          <w:rFonts w:asciiTheme="majorHAnsi" w:hAnsiTheme="majorHAnsi" w:cstheme="majorHAnsi"/>
          <w:bCs/>
          <w:noProof/>
          <w:lang w:eastAsia="pt-BR"/>
        </w:rPr>
      </w:pPr>
    </w:p>
    <w:p w14:paraId="26B2CA1C" w14:textId="77777777" w:rsidR="004254B5" w:rsidRPr="00F6653F" w:rsidRDefault="004254B5" w:rsidP="00AA431F">
      <w:pPr>
        <w:tabs>
          <w:tab w:val="clear" w:pos="1615"/>
        </w:tabs>
        <w:jc w:val="center"/>
        <w:rPr>
          <w:rFonts w:asciiTheme="majorHAnsi" w:hAnsiTheme="majorHAnsi" w:cstheme="majorHAnsi"/>
          <w:bCs/>
          <w:noProof/>
          <w:lang w:eastAsia="pt-BR"/>
        </w:rPr>
      </w:pPr>
    </w:p>
    <w:p w14:paraId="34006BC4" w14:textId="77777777" w:rsidR="004254B5" w:rsidRPr="00F6653F" w:rsidRDefault="004254B5" w:rsidP="00AA431F">
      <w:pPr>
        <w:tabs>
          <w:tab w:val="clear" w:pos="1615"/>
        </w:tabs>
        <w:jc w:val="center"/>
        <w:rPr>
          <w:rFonts w:asciiTheme="majorHAnsi" w:hAnsiTheme="majorHAnsi" w:cstheme="majorHAnsi"/>
          <w:bCs/>
          <w:noProof/>
          <w:lang w:eastAsia="pt-BR"/>
        </w:rPr>
      </w:pPr>
    </w:p>
    <w:p w14:paraId="0F32FEA5" w14:textId="77777777" w:rsidR="004254B5" w:rsidRPr="00F6653F" w:rsidRDefault="004254B5" w:rsidP="00AA431F">
      <w:pPr>
        <w:tabs>
          <w:tab w:val="clear" w:pos="1615"/>
        </w:tabs>
        <w:jc w:val="center"/>
        <w:rPr>
          <w:rFonts w:asciiTheme="majorHAnsi" w:hAnsiTheme="majorHAnsi" w:cstheme="majorHAnsi"/>
          <w:bCs/>
          <w:noProof/>
          <w:lang w:eastAsia="pt-BR"/>
        </w:rPr>
      </w:pPr>
    </w:p>
    <w:p w14:paraId="325FBB83" w14:textId="77777777" w:rsidR="004254B5" w:rsidRPr="00F6653F"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F6653F">
        <w:rPr>
          <w:rFonts w:asciiTheme="majorHAnsi" w:hAnsiTheme="majorHAnsi" w:cstheme="majorHAnsi"/>
          <w:bCs/>
          <w:noProof/>
          <w:lang w:eastAsia="pt-BR"/>
        </w:rPr>
        <w:br w:type="column"/>
      </w:r>
      <w:bookmarkStart w:id="1" w:name="_Toc82099826"/>
      <w:r w:rsidRPr="00F6653F">
        <w:rPr>
          <w:rFonts w:asciiTheme="majorHAnsi" w:hAnsiTheme="majorHAnsi" w:cstheme="majorHAnsi"/>
          <w:b/>
          <w:color w:val="4875BD" w:themeColor="accent1"/>
          <w:sz w:val="44"/>
          <w:szCs w:val="36"/>
        </w:rPr>
        <w:lastRenderedPageBreak/>
        <w:t>SUMÁRIO</w:t>
      </w:r>
    </w:p>
    <w:p w14:paraId="1DA95394" w14:textId="77777777" w:rsidR="004254B5" w:rsidRPr="00F6653F"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F60528" w:rsidRPr="00F6653F" w14:paraId="1FD579F8" w14:textId="77777777" w:rsidTr="00162468">
        <w:trPr>
          <w:trHeight w:val="391"/>
        </w:trPr>
        <w:tc>
          <w:tcPr>
            <w:tcW w:w="7650" w:type="dxa"/>
          </w:tcPr>
          <w:p w14:paraId="01D70649" w14:textId="18831750" w:rsidR="00F60528" w:rsidRPr="00F6653F" w:rsidRDefault="00F60528" w:rsidP="00F60528">
            <w:pPr>
              <w:tabs>
                <w:tab w:val="clear" w:pos="1615"/>
              </w:tabs>
              <w:outlineLvl w:val="0"/>
              <w:rPr>
                <w:rFonts w:asciiTheme="majorHAnsi" w:hAnsiTheme="majorHAnsi" w:cstheme="majorHAnsi"/>
              </w:rPr>
            </w:pPr>
            <w:r w:rsidRPr="00F6653F">
              <w:rPr>
                <w:rFonts w:asciiTheme="majorHAnsi" w:hAnsiTheme="majorHAnsi" w:cstheme="majorHAnsi"/>
              </w:rPr>
              <w:t>APRESENTAÇÃO</w:t>
            </w:r>
          </w:p>
        </w:tc>
        <w:tc>
          <w:tcPr>
            <w:tcW w:w="1417" w:type="dxa"/>
          </w:tcPr>
          <w:p w14:paraId="3118CF4D" w14:textId="7ED58BB7" w:rsidR="00F60528" w:rsidRPr="00F6653F" w:rsidRDefault="009230E6" w:rsidP="00F60528">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F60528" w:rsidRPr="00F6653F" w14:paraId="39B60BC3" w14:textId="77777777" w:rsidTr="00162468">
        <w:trPr>
          <w:trHeight w:val="391"/>
        </w:trPr>
        <w:tc>
          <w:tcPr>
            <w:tcW w:w="7650" w:type="dxa"/>
          </w:tcPr>
          <w:p w14:paraId="747FDF48" w14:textId="77777777" w:rsidR="00F60528" w:rsidRPr="00F6653F" w:rsidRDefault="00F60528" w:rsidP="00F60528">
            <w:pPr>
              <w:tabs>
                <w:tab w:val="clear" w:pos="1615"/>
              </w:tabs>
              <w:outlineLvl w:val="0"/>
              <w:rPr>
                <w:rFonts w:asciiTheme="majorHAnsi" w:hAnsiTheme="majorHAnsi" w:cstheme="majorHAnsi"/>
              </w:rPr>
            </w:pPr>
          </w:p>
        </w:tc>
        <w:tc>
          <w:tcPr>
            <w:tcW w:w="1417" w:type="dxa"/>
          </w:tcPr>
          <w:p w14:paraId="68A5BFA5" w14:textId="77777777" w:rsidR="00F60528" w:rsidRPr="00F6653F" w:rsidRDefault="00F60528" w:rsidP="00F60528">
            <w:pPr>
              <w:pStyle w:val="PargrafodaLista"/>
              <w:tabs>
                <w:tab w:val="clear" w:pos="1615"/>
              </w:tabs>
              <w:ind w:left="0"/>
              <w:outlineLvl w:val="0"/>
              <w:rPr>
                <w:rFonts w:asciiTheme="majorHAnsi" w:hAnsiTheme="majorHAnsi" w:cstheme="majorHAnsi"/>
                <w:bCs/>
              </w:rPr>
            </w:pPr>
          </w:p>
        </w:tc>
      </w:tr>
      <w:tr w:rsidR="00F60528" w:rsidRPr="00F6653F" w14:paraId="3860B1E8" w14:textId="77777777" w:rsidTr="00162468">
        <w:trPr>
          <w:trHeight w:val="391"/>
        </w:trPr>
        <w:tc>
          <w:tcPr>
            <w:tcW w:w="7650" w:type="dxa"/>
          </w:tcPr>
          <w:p w14:paraId="03F81715" w14:textId="4505E036" w:rsidR="00F60528" w:rsidRPr="00F6653F" w:rsidRDefault="00F6653F" w:rsidP="00F60528">
            <w:pPr>
              <w:tabs>
                <w:tab w:val="clear" w:pos="1615"/>
              </w:tabs>
              <w:outlineLvl w:val="0"/>
              <w:rPr>
                <w:rFonts w:asciiTheme="majorHAnsi" w:hAnsiTheme="majorHAnsi" w:cstheme="majorHAnsi"/>
                <w:bCs/>
              </w:rPr>
            </w:pPr>
            <w:r w:rsidRPr="00F6653F">
              <w:rPr>
                <w:rFonts w:asciiTheme="majorHAnsi" w:hAnsiTheme="majorHAnsi" w:cstheme="majorHAnsi"/>
              </w:rPr>
              <w:t xml:space="preserve">1. </w:t>
            </w:r>
            <w:r w:rsidR="00F60528" w:rsidRPr="00F6653F">
              <w:rPr>
                <w:rFonts w:asciiTheme="majorHAnsi" w:hAnsiTheme="majorHAnsi" w:cstheme="majorHAnsi"/>
              </w:rPr>
              <w:t>INTRODUÇÃO</w:t>
            </w:r>
          </w:p>
        </w:tc>
        <w:tc>
          <w:tcPr>
            <w:tcW w:w="1417" w:type="dxa"/>
          </w:tcPr>
          <w:p w14:paraId="5F9A2A96" w14:textId="615DF738" w:rsidR="00F60528" w:rsidRPr="00F6653F" w:rsidRDefault="009230E6" w:rsidP="00F60528">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5</w:t>
            </w:r>
          </w:p>
        </w:tc>
      </w:tr>
      <w:tr w:rsidR="00F60528" w:rsidRPr="00F6653F" w14:paraId="0744DDF5" w14:textId="77777777" w:rsidTr="00162468">
        <w:trPr>
          <w:trHeight w:val="391"/>
        </w:trPr>
        <w:tc>
          <w:tcPr>
            <w:tcW w:w="7650" w:type="dxa"/>
          </w:tcPr>
          <w:p w14:paraId="7095DCF5" w14:textId="77777777" w:rsidR="00F60528" w:rsidRPr="00F6653F" w:rsidRDefault="00F60528" w:rsidP="00F60528">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F60528" w:rsidRPr="00F6653F" w:rsidRDefault="00F60528" w:rsidP="00F60528">
            <w:pPr>
              <w:pStyle w:val="PargrafodaLista"/>
              <w:tabs>
                <w:tab w:val="clear" w:pos="1615"/>
              </w:tabs>
              <w:ind w:left="0"/>
              <w:outlineLvl w:val="0"/>
              <w:rPr>
                <w:rFonts w:asciiTheme="majorHAnsi" w:hAnsiTheme="majorHAnsi" w:cstheme="majorHAnsi"/>
                <w:bCs/>
              </w:rPr>
            </w:pPr>
          </w:p>
        </w:tc>
      </w:tr>
      <w:tr w:rsidR="00F60528" w:rsidRPr="00F6653F" w14:paraId="6EB04FA9" w14:textId="77777777" w:rsidTr="00162468">
        <w:trPr>
          <w:trHeight w:val="391"/>
        </w:trPr>
        <w:tc>
          <w:tcPr>
            <w:tcW w:w="7650" w:type="dxa"/>
          </w:tcPr>
          <w:p w14:paraId="7803B4C0" w14:textId="75F85FCD"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TÍTULO I</w:t>
            </w:r>
          </w:p>
        </w:tc>
        <w:tc>
          <w:tcPr>
            <w:tcW w:w="1417" w:type="dxa"/>
          </w:tcPr>
          <w:p w14:paraId="413A2528" w14:textId="6CE21667" w:rsidR="00F60528" w:rsidRPr="00F6653F" w:rsidRDefault="009230E6" w:rsidP="00F60528">
            <w:pPr>
              <w:pStyle w:val="PargrafodaLista"/>
              <w:tabs>
                <w:tab w:val="clear" w:pos="1615"/>
              </w:tabs>
              <w:ind w:left="0"/>
              <w:rPr>
                <w:rFonts w:asciiTheme="majorHAnsi" w:hAnsiTheme="majorHAnsi" w:cstheme="majorHAnsi"/>
                <w:bCs/>
              </w:rPr>
            </w:pPr>
            <w:r>
              <w:rPr>
                <w:rFonts w:asciiTheme="majorHAnsi" w:hAnsiTheme="majorHAnsi" w:cstheme="majorHAnsi"/>
                <w:bCs/>
              </w:rPr>
              <w:t>7</w:t>
            </w:r>
          </w:p>
        </w:tc>
      </w:tr>
      <w:tr w:rsidR="00F60528" w:rsidRPr="00F6653F" w14:paraId="3B4DF34E" w14:textId="77777777" w:rsidTr="00162468">
        <w:trPr>
          <w:trHeight w:val="391"/>
        </w:trPr>
        <w:tc>
          <w:tcPr>
            <w:tcW w:w="7650" w:type="dxa"/>
          </w:tcPr>
          <w:p w14:paraId="7CED0851" w14:textId="77777777" w:rsidR="00F60528" w:rsidRPr="00F6653F" w:rsidRDefault="00F60528" w:rsidP="00F60528">
            <w:pPr>
              <w:pStyle w:val="PargrafodaLista"/>
              <w:tabs>
                <w:tab w:val="clear" w:pos="1615"/>
              </w:tabs>
              <w:ind w:left="0"/>
              <w:rPr>
                <w:rFonts w:asciiTheme="majorHAnsi" w:hAnsiTheme="majorHAnsi" w:cstheme="majorHAnsi"/>
                <w:bCs/>
              </w:rPr>
            </w:pPr>
          </w:p>
        </w:tc>
        <w:tc>
          <w:tcPr>
            <w:tcW w:w="1417" w:type="dxa"/>
          </w:tcPr>
          <w:p w14:paraId="2C650A6E" w14:textId="7C8F3722" w:rsidR="00F60528" w:rsidRPr="00F6653F" w:rsidRDefault="00F60528" w:rsidP="00F60528">
            <w:pPr>
              <w:pStyle w:val="PargrafodaLista"/>
              <w:tabs>
                <w:tab w:val="clear" w:pos="1615"/>
              </w:tabs>
              <w:ind w:left="0"/>
              <w:rPr>
                <w:rFonts w:asciiTheme="majorHAnsi" w:hAnsiTheme="majorHAnsi" w:cstheme="majorHAnsi"/>
                <w:bCs/>
              </w:rPr>
            </w:pPr>
          </w:p>
        </w:tc>
      </w:tr>
      <w:tr w:rsidR="00F60528" w:rsidRPr="00F6653F" w14:paraId="7C5F6E6F" w14:textId="77777777" w:rsidTr="00162468">
        <w:trPr>
          <w:trHeight w:val="391"/>
        </w:trPr>
        <w:tc>
          <w:tcPr>
            <w:tcW w:w="7650" w:type="dxa"/>
          </w:tcPr>
          <w:p w14:paraId="387BCCE8" w14:textId="527EDBA2"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DAS DISPOSIÇÕES PRELIMINARES</w:t>
            </w:r>
          </w:p>
        </w:tc>
        <w:tc>
          <w:tcPr>
            <w:tcW w:w="1417" w:type="dxa"/>
          </w:tcPr>
          <w:p w14:paraId="0070A465" w14:textId="1D430099" w:rsidR="00F60528" w:rsidRPr="00F6653F" w:rsidRDefault="009230E6" w:rsidP="00F60528">
            <w:pPr>
              <w:pStyle w:val="PargrafodaLista"/>
              <w:tabs>
                <w:tab w:val="clear" w:pos="1615"/>
              </w:tabs>
              <w:ind w:left="0"/>
              <w:rPr>
                <w:rFonts w:asciiTheme="majorHAnsi" w:hAnsiTheme="majorHAnsi" w:cstheme="majorHAnsi"/>
                <w:bCs/>
              </w:rPr>
            </w:pPr>
            <w:r>
              <w:rPr>
                <w:rFonts w:asciiTheme="majorHAnsi" w:hAnsiTheme="majorHAnsi" w:cstheme="majorHAnsi"/>
                <w:bCs/>
              </w:rPr>
              <w:t>7</w:t>
            </w:r>
          </w:p>
        </w:tc>
      </w:tr>
      <w:tr w:rsidR="00F60528" w:rsidRPr="00F6653F" w14:paraId="12284E08" w14:textId="77777777" w:rsidTr="00162468">
        <w:trPr>
          <w:trHeight w:val="391"/>
        </w:trPr>
        <w:tc>
          <w:tcPr>
            <w:tcW w:w="7650" w:type="dxa"/>
          </w:tcPr>
          <w:p w14:paraId="741C9DEB" w14:textId="77777777" w:rsidR="00F60528" w:rsidRPr="00F6653F" w:rsidRDefault="00F60528" w:rsidP="00F60528">
            <w:pPr>
              <w:tabs>
                <w:tab w:val="clear" w:pos="1615"/>
              </w:tabs>
              <w:rPr>
                <w:rFonts w:asciiTheme="majorHAnsi" w:hAnsiTheme="majorHAnsi" w:cstheme="majorHAnsi"/>
                <w:bCs/>
              </w:rPr>
            </w:pPr>
          </w:p>
        </w:tc>
        <w:tc>
          <w:tcPr>
            <w:tcW w:w="1417" w:type="dxa"/>
          </w:tcPr>
          <w:p w14:paraId="08E34705" w14:textId="77777777" w:rsidR="00F60528" w:rsidRPr="00F6653F" w:rsidRDefault="00F60528" w:rsidP="00F60528">
            <w:pPr>
              <w:tabs>
                <w:tab w:val="clear" w:pos="1615"/>
              </w:tabs>
              <w:rPr>
                <w:rFonts w:asciiTheme="majorHAnsi" w:hAnsiTheme="majorHAnsi" w:cstheme="majorHAnsi"/>
                <w:bCs/>
              </w:rPr>
            </w:pPr>
          </w:p>
        </w:tc>
      </w:tr>
      <w:tr w:rsidR="00F60528" w:rsidRPr="00F6653F" w14:paraId="320BD5A6" w14:textId="77777777" w:rsidTr="00162468">
        <w:trPr>
          <w:trHeight w:val="391"/>
        </w:trPr>
        <w:tc>
          <w:tcPr>
            <w:tcW w:w="7650" w:type="dxa"/>
          </w:tcPr>
          <w:p w14:paraId="2F4639C3" w14:textId="4F0B6FAF"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CAPÍTULO 1</w:t>
            </w:r>
          </w:p>
        </w:tc>
        <w:tc>
          <w:tcPr>
            <w:tcW w:w="1417" w:type="dxa"/>
          </w:tcPr>
          <w:p w14:paraId="3422B1CD" w14:textId="2E7AC121" w:rsidR="00F60528" w:rsidRPr="00F6653F" w:rsidRDefault="009230E6" w:rsidP="00F60528">
            <w:pPr>
              <w:tabs>
                <w:tab w:val="clear" w:pos="1615"/>
              </w:tabs>
              <w:rPr>
                <w:rFonts w:asciiTheme="majorHAnsi" w:hAnsiTheme="majorHAnsi" w:cstheme="majorHAnsi"/>
                <w:bCs/>
              </w:rPr>
            </w:pPr>
            <w:r>
              <w:rPr>
                <w:rFonts w:asciiTheme="majorHAnsi" w:hAnsiTheme="majorHAnsi" w:cstheme="majorHAnsi"/>
                <w:bCs/>
              </w:rPr>
              <w:t>7</w:t>
            </w:r>
          </w:p>
        </w:tc>
      </w:tr>
      <w:tr w:rsidR="00F60528" w:rsidRPr="00F6653F" w14:paraId="3C5AAE02" w14:textId="77777777" w:rsidTr="00162468">
        <w:trPr>
          <w:trHeight w:val="391"/>
        </w:trPr>
        <w:tc>
          <w:tcPr>
            <w:tcW w:w="7650" w:type="dxa"/>
          </w:tcPr>
          <w:p w14:paraId="0B10026C" w14:textId="77777777" w:rsidR="00F60528" w:rsidRPr="00F6653F" w:rsidRDefault="00F60528" w:rsidP="00F60528">
            <w:pPr>
              <w:tabs>
                <w:tab w:val="clear" w:pos="1615"/>
              </w:tabs>
              <w:rPr>
                <w:rFonts w:asciiTheme="majorHAnsi" w:hAnsiTheme="majorHAnsi" w:cstheme="majorHAnsi"/>
                <w:bCs/>
              </w:rPr>
            </w:pPr>
          </w:p>
        </w:tc>
        <w:tc>
          <w:tcPr>
            <w:tcW w:w="1417" w:type="dxa"/>
          </w:tcPr>
          <w:p w14:paraId="003996CC" w14:textId="77777777" w:rsidR="00F60528" w:rsidRPr="00F6653F" w:rsidRDefault="00F60528" w:rsidP="00F60528">
            <w:pPr>
              <w:tabs>
                <w:tab w:val="clear" w:pos="1615"/>
              </w:tabs>
              <w:rPr>
                <w:rFonts w:asciiTheme="majorHAnsi" w:hAnsiTheme="majorHAnsi" w:cstheme="majorHAnsi"/>
                <w:bCs/>
              </w:rPr>
            </w:pPr>
          </w:p>
        </w:tc>
      </w:tr>
      <w:tr w:rsidR="00F60528" w:rsidRPr="00F6653F" w14:paraId="75AFEA60" w14:textId="77777777" w:rsidTr="00162468">
        <w:trPr>
          <w:trHeight w:val="391"/>
        </w:trPr>
        <w:tc>
          <w:tcPr>
            <w:tcW w:w="7650" w:type="dxa"/>
          </w:tcPr>
          <w:p w14:paraId="7DD24868" w14:textId="18E80CD8"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DA DEFINIÇÃO E DAS FINALIDADES DO REGULAMENTO</w:t>
            </w:r>
          </w:p>
        </w:tc>
        <w:tc>
          <w:tcPr>
            <w:tcW w:w="1417" w:type="dxa"/>
          </w:tcPr>
          <w:p w14:paraId="0730C987" w14:textId="364FD6C5" w:rsidR="00F60528" w:rsidRPr="00F6653F" w:rsidRDefault="009230E6" w:rsidP="00F60528">
            <w:pPr>
              <w:tabs>
                <w:tab w:val="clear" w:pos="1615"/>
              </w:tabs>
              <w:rPr>
                <w:rFonts w:asciiTheme="majorHAnsi" w:hAnsiTheme="majorHAnsi" w:cstheme="majorHAnsi"/>
                <w:bCs/>
              </w:rPr>
            </w:pPr>
            <w:r>
              <w:rPr>
                <w:rFonts w:asciiTheme="majorHAnsi" w:hAnsiTheme="majorHAnsi" w:cstheme="majorHAnsi"/>
                <w:bCs/>
              </w:rPr>
              <w:t>7</w:t>
            </w:r>
          </w:p>
        </w:tc>
      </w:tr>
      <w:tr w:rsidR="00F60528" w:rsidRPr="00F6653F" w14:paraId="791DAC88" w14:textId="77777777" w:rsidTr="00162468">
        <w:trPr>
          <w:trHeight w:val="391"/>
        </w:trPr>
        <w:tc>
          <w:tcPr>
            <w:tcW w:w="7650" w:type="dxa"/>
          </w:tcPr>
          <w:p w14:paraId="78BF56C3" w14:textId="77777777" w:rsidR="00F60528" w:rsidRPr="00F6653F" w:rsidRDefault="00F60528" w:rsidP="00F60528">
            <w:pPr>
              <w:tabs>
                <w:tab w:val="clear" w:pos="1615"/>
              </w:tabs>
              <w:outlineLvl w:val="0"/>
              <w:rPr>
                <w:rFonts w:asciiTheme="majorHAnsi" w:hAnsiTheme="majorHAnsi" w:cstheme="majorHAnsi"/>
                <w:bCs/>
              </w:rPr>
            </w:pPr>
          </w:p>
        </w:tc>
        <w:tc>
          <w:tcPr>
            <w:tcW w:w="1417" w:type="dxa"/>
          </w:tcPr>
          <w:p w14:paraId="5F707AA3" w14:textId="77777777" w:rsidR="00F60528" w:rsidRPr="00F6653F" w:rsidRDefault="00F60528" w:rsidP="00F60528">
            <w:pPr>
              <w:tabs>
                <w:tab w:val="clear" w:pos="1615"/>
              </w:tabs>
              <w:outlineLvl w:val="0"/>
              <w:rPr>
                <w:rFonts w:asciiTheme="majorHAnsi" w:hAnsiTheme="majorHAnsi" w:cstheme="majorHAnsi"/>
                <w:bCs/>
              </w:rPr>
            </w:pPr>
          </w:p>
        </w:tc>
      </w:tr>
      <w:tr w:rsidR="00F60528" w:rsidRPr="00F6653F" w14:paraId="7B655D55" w14:textId="77777777" w:rsidTr="00162468">
        <w:trPr>
          <w:trHeight w:val="391"/>
        </w:trPr>
        <w:tc>
          <w:tcPr>
            <w:tcW w:w="7650" w:type="dxa"/>
          </w:tcPr>
          <w:p w14:paraId="0270DE23" w14:textId="7FA7BD20"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TÍTULO II</w:t>
            </w:r>
          </w:p>
        </w:tc>
        <w:tc>
          <w:tcPr>
            <w:tcW w:w="1417" w:type="dxa"/>
          </w:tcPr>
          <w:p w14:paraId="3F069A97" w14:textId="2FEF1DDB" w:rsidR="00F60528" w:rsidRPr="00F6653F" w:rsidRDefault="009230E6" w:rsidP="00F60528">
            <w:pPr>
              <w:tabs>
                <w:tab w:val="clear" w:pos="1615"/>
              </w:tabs>
              <w:rPr>
                <w:rFonts w:asciiTheme="majorHAnsi" w:hAnsiTheme="majorHAnsi" w:cstheme="majorHAnsi"/>
                <w:bCs/>
              </w:rPr>
            </w:pPr>
            <w:r>
              <w:rPr>
                <w:rFonts w:asciiTheme="majorHAnsi" w:hAnsiTheme="majorHAnsi" w:cstheme="majorHAnsi"/>
                <w:bCs/>
              </w:rPr>
              <w:t>9</w:t>
            </w:r>
          </w:p>
        </w:tc>
      </w:tr>
      <w:tr w:rsidR="00F60528" w:rsidRPr="00F6653F" w14:paraId="051E2E06" w14:textId="77777777" w:rsidTr="00162468">
        <w:trPr>
          <w:trHeight w:val="391"/>
        </w:trPr>
        <w:tc>
          <w:tcPr>
            <w:tcW w:w="7650" w:type="dxa"/>
          </w:tcPr>
          <w:p w14:paraId="7ABA8BD9" w14:textId="01F7A41A" w:rsidR="00F60528" w:rsidRPr="00F6653F" w:rsidRDefault="00F60528" w:rsidP="00F60528">
            <w:pPr>
              <w:tabs>
                <w:tab w:val="clear" w:pos="1615"/>
              </w:tabs>
              <w:outlineLvl w:val="0"/>
              <w:rPr>
                <w:rFonts w:asciiTheme="majorHAnsi" w:hAnsiTheme="majorHAnsi" w:cstheme="majorHAnsi"/>
                <w:bCs/>
              </w:rPr>
            </w:pPr>
          </w:p>
        </w:tc>
        <w:tc>
          <w:tcPr>
            <w:tcW w:w="1417" w:type="dxa"/>
          </w:tcPr>
          <w:p w14:paraId="6193FB57" w14:textId="77777777" w:rsidR="00F60528" w:rsidRPr="00F6653F" w:rsidRDefault="00F60528" w:rsidP="00F60528">
            <w:pPr>
              <w:tabs>
                <w:tab w:val="clear" w:pos="1615"/>
              </w:tabs>
              <w:outlineLvl w:val="0"/>
              <w:rPr>
                <w:rFonts w:asciiTheme="majorHAnsi" w:hAnsiTheme="majorHAnsi" w:cstheme="majorHAnsi"/>
                <w:bCs/>
              </w:rPr>
            </w:pPr>
          </w:p>
        </w:tc>
      </w:tr>
      <w:tr w:rsidR="00F60528" w:rsidRPr="00F6653F" w14:paraId="37D5F285" w14:textId="77777777" w:rsidTr="00162468">
        <w:trPr>
          <w:trHeight w:val="391"/>
        </w:trPr>
        <w:tc>
          <w:tcPr>
            <w:tcW w:w="7650" w:type="dxa"/>
          </w:tcPr>
          <w:p w14:paraId="71D8417E" w14:textId="260DBCB4"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DA ORGANIZAÇÃO ADMINISTRATIVA DAS ATIVIDADES COMPLEMENTARES</w:t>
            </w:r>
          </w:p>
        </w:tc>
        <w:tc>
          <w:tcPr>
            <w:tcW w:w="1417" w:type="dxa"/>
          </w:tcPr>
          <w:p w14:paraId="10556A26" w14:textId="03592FAE" w:rsidR="00F60528" w:rsidRPr="00F6653F" w:rsidRDefault="009230E6" w:rsidP="00F60528">
            <w:pPr>
              <w:tabs>
                <w:tab w:val="clear" w:pos="1615"/>
              </w:tabs>
              <w:rPr>
                <w:rFonts w:asciiTheme="majorHAnsi" w:hAnsiTheme="majorHAnsi" w:cstheme="majorHAnsi"/>
                <w:bCs/>
              </w:rPr>
            </w:pPr>
            <w:r>
              <w:rPr>
                <w:rFonts w:asciiTheme="majorHAnsi" w:hAnsiTheme="majorHAnsi" w:cstheme="majorHAnsi"/>
                <w:bCs/>
              </w:rPr>
              <w:t>9</w:t>
            </w:r>
          </w:p>
        </w:tc>
      </w:tr>
      <w:tr w:rsidR="00F60528" w:rsidRPr="00F6653F" w14:paraId="7919FE6B" w14:textId="77777777" w:rsidTr="00162468">
        <w:trPr>
          <w:trHeight w:val="391"/>
        </w:trPr>
        <w:tc>
          <w:tcPr>
            <w:tcW w:w="7650" w:type="dxa"/>
          </w:tcPr>
          <w:p w14:paraId="25C5B36E" w14:textId="6B5C754A" w:rsidR="00F60528" w:rsidRPr="00F6653F" w:rsidRDefault="00F60528" w:rsidP="00F60528">
            <w:pPr>
              <w:tabs>
                <w:tab w:val="clear" w:pos="1615"/>
              </w:tabs>
              <w:outlineLvl w:val="0"/>
              <w:rPr>
                <w:rFonts w:asciiTheme="majorHAnsi" w:hAnsiTheme="majorHAnsi" w:cstheme="majorHAnsi"/>
                <w:bCs/>
              </w:rPr>
            </w:pPr>
          </w:p>
        </w:tc>
        <w:tc>
          <w:tcPr>
            <w:tcW w:w="1417" w:type="dxa"/>
          </w:tcPr>
          <w:p w14:paraId="2C815802" w14:textId="77777777" w:rsidR="00F60528" w:rsidRPr="00F6653F" w:rsidRDefault="00F60528" w:rsidP="00F60528">
            <w:pPr>
              <w:tabs>
                <w:tab w:val="clear" w:pos="1615"/>
              </w:tabs>
              <w:outlineLvl w:val="0"/>
              <w:rPr>
                <w:rFonts w:asciiTheme="majorHAnsi" w:hAnsiTheme="majorHAnsi" w:cstheme="majorHAnsi"/>
                <w:bCs/>
              </w:rPr>
            </w:pPr>
          </w:p>
        </w:tc>
      </w:tr>
      <w:tr w:rsidR="00F60528" w:rsidRPr="00F6653F" w14:paraId="12349565" w14:textId="77777777" w:rsidTr="00162468">
        <w:trPr>
          <w:trHeight w:val="391"/>
        </w:trPr>
        <w:tc>
          <w:tcPr>
            <w:tcW w:w="7650" w:type="dxa"/>
          </w:tcPr>
          <w:p w14:paraId="754249D3" w14:textId="2615BE6A"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CAPÍTULO 1</w:t>
            </w:r>
          </w:p>
        </w:tc>
        <w:tc>
          <w:tcPr>
            <w:tcW w:w="1417" w:type="dxa"/>
          </w:tcPr>
          <w:p w14:paraId="0B1726B5" w14:textId="0F86E6E1" w:rsidR="00F60528" w:rsidRPr="00F6653F" w:rsidRDefault="009230E6" w:rsidP="00F60528">
            <w:pPr>
              <w:tabs>
                <w:tab w:val="clear" w:pos="1615"/>
              </w:tabs>
              <w:rPr>
                <w:rFonts w:asciiTheme="majorHAnsi" w:hAnsiTheme="majorHAnsi" w:cstheme="majorHAnsi"/>
                <w:bCs/>
              </w:rPr>
            </w:pPr>
            <w:r>
              <w:rPr>
                <w:rFonts w:asciiTheme="majorHAnsi" w:hAnsiTheme="majorHAnsi" w:cstheme="majorHAnsi"/>
                <w:bCs/>
              </w:rPr>
              <w:t>9</w:t>
            </w:r>
          </w:p>
        </w:tc>
      </w:tr>
      <w:tr w:rsidR="00F60528" w:rsidRPr="00F6653F" w14:paraId="6DB1F9B7" w14:textId="77777777" w:rsidTr="00162468">
        <w:trPr>
          <w:trHeight w:val="391"/>
        </w:trPr>
        <w:tc>
          <w:tcPr>
            <w:tcW w:w="7650" w:type="dxa"/>
          </w:tcPr>
          <w:p w14:paraId="0653FA8B" w14:textId="77777777" w:rsidR="00F60528" w:rsidRPr="00F6653F" w:rsidRDefault="00F60528" w:rsidP="00F60528">
            <w:pPr>
              <w:tabs>
                <w:tab w:val="clear" w:pos="1615"/>
              </w:tabs>
              <w:outlineLvl w:val="0"/>
              <w:rPr>
                <w:rFonts w:asciiTheme="majorHAnsi" w:hAnsiTheme="majorHAnsi" w:cstheme="majorHAnsi"/>
                <w:bCs/>
              </w:rPr>
            </w:pPr>
          </w:p>
        </w:tc>
        <w:tc>
          <w:tcPr>
            <w:tcW w:w="1417" w:type="dxa"/>
            <w:vAlign w:val="center"/>
          </w:tcPr>
          <w:p w14:paraId="5EBF5879" w14:textId="77777777" w:rsidR="00F60528" w:rsidRPr="00F6653F" w:rsidRDefault="00F60528" w:rsidP="00F60528">
            <w:pPr>
              <w:tabs>
                <w:tab w:val="clear" w:pos="1615"/>
              </w:tabs>
              <w:outlineLvl w:val="0"/>
              <w:rPr>
                <w:rFonts w:asciiTheme="majorHAnsi" w:hAnsiTheme="majorHAnsi" w:cstheme="majorHAnsi"/>
                <w:bCs/>
              </w:rPr>
            </w:pPr>
          </w:p>
        </w:tc>
      </w:tr>
      <w:tr w:rsidR="00F60528" w:rsidRPr="00F6653F" w14:paraId="06D1FE7A" w14:textId="77777777" w:rsidTr="00162468">
        <w:trPr>
          <w:trHeight w:val="391"/>
        </w:trPr>
        <w:tc>
          <w:tcPr>
            <w:tcW w:w="7650" w:type="dxa"/>
          </w:tcPr>
          <w:p w14:paraId="5FC5C090" w14:textId="6D82F0BF"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DAS ATRIBUIÇÕES DOS COORDENADORES DE CURSOS</w:t>
            </w:r>
          </w:p>
        </w:tc>
        <w:tc>
          <w:tcPr>
            <w:tcW w:w="1417" w:type="dxa"/>
          </w:tcPr>
          <w:p w14:paraId="4079417C" w14:textId="4553EFD9" w:rsidR="00F60528" w:rsidRPr="00F6653F" w:rsidRDefault="009230E6" w:rsidP="00F60528">
            <w:pPr>
              <w:tabs>
                <w:tab w:val="clear" w:pos="1615"/>
              </w:tabs>
              <w:rPr>
                <w:rFonts w:asciiTheme="majorHAnsi" w:hAnsiTheme="majorHAnsi" w:cstheme="majorHAnsi"/>
                <w:bCs/>
              </w:rPr>
            </w:pPr>
            <w:r>
              <w:rPr>
                <w:rFonts w:asciiTheme="majorHAnsi" w:hAnsiTheme="majorHAnsi" w:cstheme="majorHAnsi"/>
                <w:bCs/>
              </w:rPr>
              <w:t>9</w:t>
            </w:r>
          </w:p>
        </w:tc>
      </w:tr>
      <w:tr w:rsidR="00F60528" w:rsidRPr="00F6653F" w14:paraId="2D52673E" w14:textId="77777777" w:rsidTr="00162468">
        <w:trPr>
          <w:trHeight w:val="391"/>
        </w:trPr>
        <w:tc>
          <w:tcPr>
            <w:tcW w:w="7650" w:type="dxa"/>
          </w:tcPr>
          <w:p w14:paraId="1F2C43BB" w14:textId="77777777" w:rsidR="00F60528" w:rsidRPr="00F6653F" w:rsidRDefault="00F60528" w:rsidP="00F60528">
            <w:pPr>
              <w:tabs>
                <w:tab w:val="clear" w:pos="1615"/>
              </w:tabs>
              <w:rPr>
                <w:rFonts w:asciiTheme="majorHAnsi" w:hAnsiTheme="majorHAnsi" w:cstheme="majorHAnsi"/>
                <w:bCs/>
              </w:rPr>
            </w:pPr>
          </w:p>
        </w:tc>
        <w:tc>
          <w:tcPr>
            <w:tcW w:w="1417" w:type="dxa"/>
          </w:tcPr>
          <w:p w14:paraId="002F3009" w14:textId="77777777" w:rsidR="00F60528" w:rsidRPr="00F6653F" w:rsidRDefault="00F60528" w:rsidP="00F60528">
            <w:pPr>
              <w:tabs>
                <w:tab w:val="clear" w:pos="1615"/>
              </w:tabs>
              <w:rPr>
                <w:rFonts w:asciiTheme="majorHAnsi" w:hAnsiTheme="majorHAnsi" w:cstheme="majorHAnsi"/>
                <w:bCs/>
              </w:rPr>
            </w:pPr>
          </w:p>
        </w:tc>
      </w:tr>
      <w:tr w:rsidR="00F60528" w:rsidRPr="00F6653F" w14:paraId="7DC1BA7B" w14:textId="77777777" w:rsidTr="00162468">
        <w:trPr>
          <w:trHeight w:val="391"/>
        </w:trPr>
        <w:tc>
          <w:tcPr>
            <w:tcW w:w="7650" w:type="dxa"/>
          </w:tcPr>
          <w:p w14:paraId="3F45E04E" w14:textId="5973D84C"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CAPÍTULO 2</w:t>
            </w:r>
          </w:p>
        </w:tc>
        <w:tc>
          <w:tcPr>
            <w:tcW w:w="1417" w:type="dxa"/>
          </w:tcPr>
          <w:p w14:paraId="76BAF7CF" w14:textId="6E681FB9" w:rsidR="00F60528" w:rsidRPr="00F6653F" w:rsidRDefault="009230E6" w:rsidP="00F60528">
            <w:pPr>
              <w:tabs>
                <w:tab w:val="clear" w:pos="1615"/>
              </w:tabs>
              <w:rPr>
                <w:rFonts w:asciiTheme="majorHAnsi" w:hAnsiTheme="majorHAnsi" w:cstheme="majorHAnsi"/>
                <w:bCs/>
              </w:rPr>
            </w:pPr>
            <w:r>
              <w:rPr>
                <w:rFonts w:asciiTheme="majorHAnsi" w:hAnsiTheme="majorHAnsi" w:cstheme="majorHAnsi"/>
                <w:bCs/>
              </w:rPr>
              <w:t>10</w:t>
            </w:r>
          </w:p>
        </w:tc>
      </w:tr>
      <w:tr w:rsidR="00F60528" w:rsidRPr="00F6653F" w14:paraId="2BC662F5" w14:textId="77777777" w:rsidTr="00162468">
        <w:trPr>
          <w:trHeight w:val="391"/>
        </w:trPr>
        <w:tc>
          <w:tcPr>
            <w:tcW w:w="7650" w:type="dxa"/>
          </w:tcPr>
          <w:p w14:paraId="0DA19578" w14:textId="77777777" w:rsidR="00F60528" w:rsidRPr="00F6653F" w:rsidRDefault="00F60528" w:rsidP="00F60528">
            <w:pPr>
              <w:tabs>
                <w:tab w:val="clear" w:pos="1615"/>
              </w:tabs>
              <w:rPr>
                <w:rFonts w:asciiTheme="majorHAnsi" w:hAnsiTheme="majorHAnsi" w:cstheme="majorHAnsi"/>
                <w:bCs/>
              </w:rPr>
            </w:pPr>
          </w:p>
        </w:tc>
        <w:tc>
          <w:tcPr>
            <w:tcW w:w="1417" w:type="dxa"/>
          </w:tcPr>
          <w:p w14:paraId="0AEFC788" w14:textId="1103D86E" w:rsidR="00F60528" w:rsidRPr="00F6653F" w:rsidRDefault="00F60528" w:rsidP="00F60528">
            <w:pPr>
              <w:tabs>
                <w:tab w:val="clear" w:pos="1615"/>
              </w:tabs>
              <w:rPr>
                <w:rFonts w:asciiTheme="majorHAnsi" w:hAnsiTheme="majorHAnsi" w:cstheme="majorHAnsi"/>
                <w:bCs/>
              </w:rPr>
            </w:pPr>
          </w:p>
        </w:tc>
      </w:tr>
      <w:tr w:rsidR="00F60528" w:rsidRPr="00F6653F" w14:paraId="14F63C2E" w14:textId="77777777" w:rsidTr="00162468">
        <w:trPr>
          <w:trHeight w:val="391"/>
        </w:trPr>
        <w:tc>
          <w:tcPr>
            <w:tcW w:w="7650" w:type="dxa"/>
          </w:tcPr>
          <w:p w14:paraId="5274837A" w14:textId="7801DBF4"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DAS ATRIBUIÇÕES DOS NDES</w:t>
            </w:r>
          </w:p>
        </w:tc>
        <w:tc>
          <w:tcPr>
            <w:tcW w:w="1417" w:type="dxa"/>
          </w:tcPr>
          <w:p w14:paraId="5AE4C213" w14:textId="30FEBC8D" w:rsidR="00F60528" w:rsidRPr="00F6653F" w:rsidRDefault="009230E6" w:rsidP="00F60528">
            <w:pPr>
              <w:tabs>
                <w:tab w:val="clear" w:pos="1615"/>
              </w:tabs>
              <w:rPr>
                <w:rFonts w:asciiTheme="majorHAnsi" w:hAnsiTheme="majorHAnsi" w:cstheme="majorHAnsi"/>
                <w:bCs/>
              </w:rPr>
            </w:pPr>
            <w:r>
              <w:rPr>
                <w:rFonts w:asciiTheme="majorHAnsi" w:hAnsiTheme="majorHAnsi" w:cstheme="majorHAnsi"/>
                <w:bCs/>
              </w:rPr>
              <w:t>10</w:t>
            </w:r>
          </w:p>
        </w:tc>
      </w:tr>
      <w:tr w:rsidR="00F60528" w:rsidRPr="00F6653F" w14:paraId="778CBFA1" w14:textId="77777777" w:rsidTr="00162468">
        <w:trPr>
          <w:trHeight w:val="391"/>
        </w:trPr>
        <w:tc>
          <w:tcPr>
            <w:tcW w:w="7650" w:type="dxa"/>
          </w:tcPr>
          <w:p w14:paraId="01F31516" w14:textId="77777777" w:rsidR="00F60528" w:rsidRPr="00F6653F" w:rsidRDefault="00F60528" w:rsidP="00F60528">
            <w:pPr>
              <w:tabs>
                <w:tab w:val="clear" w:pos="1615"/>
              </w:tabs>
              <w:rPr>
                <w:rFonts w:asciiTheme="majorHAnsi" w:hAnsiTheme="majorHAnsi" w:cstheme="majorHAnsi"/>
                <w:bCs/>
              </w:rPr>
            </w:pPr>
          </w:p>
        </w:tc>
        <w:tc>
          <w:tcPr>
            <w:tcW w:w="1417" w:type="dxa"/>
            <w:vAlign w:val="center"/>
          </w:tcPr>
          <w:p w14:paraId="657C95D3" w14:textId="77777777" w:rsidR="00F60528" w:rsidRPr="00F6653F" w:rsidRDefault="00F60528" w:rsidP="00F60528">
            <w:pPr>
              <w:tabs>
                <w:tab w:val="clear" w:pos="1615"/>
              </w:tabs>
              <w:rPr>
                <w:rFonts w:asciiTheme="majorHAnsi" w:hAnsiTheme="majorHAnsi" w:cstheme="majorHAnsi"/>
                <w:bCs/>
              </w:rPr>
            </w:pPr>
          </w:p>
        </w:tc>
      </w:tr>
      <w:tr w:rsidR="00F60528" w:rsidRPr="00F6653F" w14:paraId="77F6EE9B" w14:textId="77777777" w:rsidTr="00162468">
        <w:trPr>
          <w:trHeight w:val="391"/>
        </w:trPr>
        <w:tc>
          <w:tcPr>
            <w:tcW w:w="7650" w:type="dxa"/>
          </w:tcPr>
          <w:p w14:paraId="3BE2DE85" w14:textId="528D6BD7"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TÍTULO III</w:t>
            </w:r>
          </w:p>
        </w:tc>
        <w:tc>
          <w:tcPr>
            <w:tcW w:w="1417" w:type="dxa"/>
            <w:vAlign w:val="center"/>
          </w:tcPr>
          <w:p w14:paraId="097F694A" w14:textId="4E3AA533" w:rsidR="00F60528" w:rsidRPr="00F6653F" w:rsidRDefault="009230E6" w:rsidP="00F60528">
            <w:pPr>
              <w:tabs>
                <w:tab w:val="clear" w:pos="1615"/>
              </w:tabs>
              <w:rPr>
                <w:rFonts w:asciiTheme="majorHAnsi" w:hAnsiTheme="majorHAnsi" w:cstheme="majorHAnsi"/>
                <w:bCs/>
              </w:rPr>
            </w:pPr>
            <w:r>
              <w:rPr>
                <w:rFonts w:asciiTheme="majorHAnsi" w:hAnsiTheme="majorHAnsi" w:cstheme="majorHAnsi"/>
                <w:bCs/>
              </w:rPr>
              <w:t>12</w:t>
            </w:r>
          </w:p>
        </w:tc>
      </w:tr>
      <w:tr w:rsidR="00F60528" w:rsidRPr="00F6653F" w14:paraId="7D48801C" w14:textId="77777777" w:rsidTr="00162468">
        <w:trPr>
          <w:trHeight w:val="391"/>
        </w:trPr>
        <w:tc>
          <w:tcPr>
            <w:tcW w:w="7650" w:type="dxa"/>
          </w:tcPr>
          <w:p w14:paraId="10D8A65F" w14:textId="77777777" w:rsidR="00F60528" w:rsidRPr="00F6653F" w:rsidRDefault="00F60528" w:rsidP="00F60528">
            <w:pPr>
              <w:tabs>
                <w:tab w:val="clear" w:pos="1615"/>
              </w:tabs>
              <w:rPr>
                <w:rFonts w:asciiTheme="majorHAnsi" w:hAnsiTheme="majorHAnsi" w:cstheme="majorHAnsi"/>
                <w:bCs/>
              </w:rPr>
            </w:pPr>
          </w:p>
        </w:tc>
        <w:tc>
          <w:tcPr>
            <w:tcW w:w="1417" w:type="dxa"/>
            <w:vAlign w:val="center"/>
          </w:tcPr>
          <w:p w14:paraId="6273531E" w14:textId="77777777" w:rsidR="00F60528" w:rsidRPr="00F6653F" w:rsidRDefault="00F60528" w:rsidP="00F60528">
            <w:pPr>
              <w:tabs>
                <w:tab w:val="clear" w:pos="1615"/>
              </w:tabs>
              <w:rPr>
                <w:rFonts w:asciiTheme="majorHAnsi" w:hAnsiTheme="majorHAnsi" w:cstheme="majorHAnsi"/>
                <w:bCs/>
              </w:rPr>
            </w:pPr>
          </w:p>
        </w:tc>
      </w:tr>
      <w:tr w:rsidR="00F60528" w:rsidRPr="00F6653F" w14:paraId="540AA1B6" w14:textId="77777777" w:rsidTr="00162468">
        <w:trPr>
          <w:trHeight w:val="391"/>
        </w:trPr>
        <w:tc>
          <w:tcPr>
            <w:tcW w:w="7650" w:type="dxa"/>
          </w:tcPr>
          <w:p w14:paraId="21AAD32E" w14:textId="3C09A3F6"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DO PROCESSO DAS ATIVIDADES COMPLEMENTARES</w:t>
            </w:r>
          </w:p>
        </w:tc>
        <w:tc>
          <w:tcPr>
            <w:tcW w:w="1417" w:type="dxa"/>
            <w:vAlign w:val="center"/>
          </w:tcPr>
          <w:p w14:paraId="317441BC" w14:textId="50848AA7" w:rsidR="00F60528" w:rsidRPr="00F6653F" w:rsidRDefault="009230E6" w:rsidP="00F60528">
            <w:pPr>
              <w:tabs>
                <w:tab w:val="clear" w:pos="1615"/>
              </w:tabs>
              <w:rPr>
                <w:rFonts w:asciiTheme="majorHAnsi" w:hAnsiTheme="majorHAnsi" w:cstheme="majorHAnsi"/>
                <w:bCs/>
              </w:rPr>
            </w:pPr>
            <w:r>
              <w:rPr>
                <w:rFonts w:asciiTheme="majorHAnsi" w:hAnsiTheme="majorHAnsi" w:cstheme="majorHAnsi"/>
                <w:bCs/>
              </w:rPr>
              <w:t>12</w:t>
            </w:r>
          </w:p>
        </w:tc>
      </w:tr>
      <w:tr w:rsidR="00F60528" w:rsidRPr="00F6653F" w14:paraId="6035B92F" w14:textId="77777777" w:rsidTr="00162468">
        <w:trPr>
          <w:trHeight w:val="391"/>
        </w:trPr>
        <w:tc>
          <w:tcPr>
            <w:tcW w:w="7650" w:type="dxa"/>
          </w:tcPr>
          <w:p w14:paraId="2504CF6F" w14:textId="77777777" w:rsidR="00F60528" w:rsidRPr="00F6653F" w:rsidRDefault="00F60528" w:rsidP="00F60528">
            <w:pPr>
              <w:tabs>
                <w:tab w:val="clear" w:pos="1615"/>
              </w:tabs>
              <w:rPr>
                <w:rFonts w:asciiTheme="majorHAnsi" w:hAnsiTheme="majorHAnsi" w:cstheme="majorHAnsi"/>
                <w:bCs/>
              </w:rPr>
            </w:pPr>
          </w:p>
        </w:tc>
        <w:tc>
          <w:tcPr>
            <w:tcW w:w="1417" w:type="dxa"/>
            <w:vAlign w:val="center"/>
          </w:tcPr>
          <w:p w14:paraId="44969743" w14:textId="77777777" w:rsidR="00F60528" w:rsidRPr="00F6653F" w:rsidRDefault="00F60528" w:rsidP="00F60528">
            <w:pPr>
              <w:tabs>
                <w:tab w:val="clear" w:pos="1615"/>
              </w:tabs>
              <w:rPr>
                <w:rFonts w:asciiTheme="majorHAnsi" w:hAnsiTheme="majorHAnsi" w:cstheme="majorHAnsi"/>
                <w:bCs/>
              </w:rPr>
            </w:pPr>
          </w:p>
        </w:tc>
      </w:tr>
      <w:tr w:rsidR="00F60528" w:rsidRPr="00F6653F" w14:paraId="66D2D213" w14:textId="77777777" w:rsidTr="00162468">
        <w:trPr>
          <w:trHeight w:val="391"/>
        </w:trPr>
        <w:tc>
          <w:tcPr>
            <w:tcW w:w="7650" w:type="dxa"/>
          </w:tcPr>
          <w:p w14:paraId="67A6D746" w14:textId="3B8C750C"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CAPÍTULO 1</w:t>
            </w:r>
          </w:p>
        </w:tc>
        <w:tc>
          <w:tcPr>
            <w:tcW w:w="1417" w:type="dxa"/>
            <w:vAlign w:val="center"/>
          </w:tcPr>
          <w:p w14:paraId="069D97BD" w14:textId="139C1365" w:rsidR="00F60528" w:rsidRPr="00F6653F" w:rsidRDefault="009230E6" w:rsidP="00F60528">
            <w:pPr>
              <w:tabs>
                <w:tab w:val="clear" w:pos="1615"/>
              </w:tabs>
              <w:rPr>
                <w:rFonts w:asciiTheme="majorHAnsi" w:hAnsiTheme="majorHAnsi" w:cstheme="majorHAnsi"/>
                <w:bCs/>
              </w:rPr>
            </w:pPr>
            <w:r>
              <w:rPr>
                <w:rFonts w:asciiTheme="majorHAnsi" w:hAnsiTheme="majorHAnsi" w:cstheme="majorHAnsi"/>
                <w:bCs/>
              </w:rPr>
              <w:t>1</w:t>
            </w:r>
            <w:r w:rsidR="006A32B7">
              <w:rPr>
                <w:rFonts w:asciiTheme="majorHAnsi" w:hAnsiTheme="majorHAnsi" w:cstheme="majorHAnsi"/>
                <w:bCs/>
              </w:rPr>
              <w:t>2</w:t>
            </w:r>
          </w:p>
        </w:tc>
      </w:tr>
      <w:tr w:rsidR="00F60528" w:rsidRPr="00F6653F" w14:paraId="7C6B8E36" w14:textId="77777777" w:rsidTr="00162468">
        <w:trPr>
          <w:trHeight w:val="391"/>
        </w:trPr>
        <w:tc>
          <w:tcPr>
            <w:tcW w:w="7650" w:type="dxa"/>
          </w:tcPr>
          <w:p w14:paraId="351D0087" w14:textId="77777777" w:rsidR="00F60528" w:rsidRPr="00F6653F" w:rsidRDefault="00F60528" w:rsidP="00F60528">
            <w:pPr>
              <w:tabs>
                <w:tab w:val="clear" w:pos="1615"/>
              </w:tabs>
              <w:rPr>
                <w:rFonts w:asciiTheme="majorHAnsi" w:hAnsiTheme="majorHAnsi" w:cstheme="majorHAnsi"/>
                <w:bCs/>
              </w:rPr>
            </w:pPr>
          </w:p>
        </w:tc>
        <w:tc>
          <w:tcPr>
            <w:tcW w:w="1417" w:type="dxa"/>
            <w:vAlign w:val="center"/>
          </w:tcPr>
          <w:p w14:paraId="34AA181B" w14:textId="77777777" w:rsidR="00F60528" w:rsidRPr="00F6653F" w:rsidRDefault="00F60528" w:rsidP="00F60528">
            <w:pPr>
              <w:tabs>
                <w:tab w:val="clear" w:pos="1615"/>
              </w:tabs>
              <w:rPr>
                <w:rFonts w:asciiTheme="majorHAnsi" w:hAnsiTheme="majorHAnsi" w:cstheme="majorHAnsi"/>
                <w:bCs/>
              </w:rPr>
            </w:pPr>
          </w:p>
        </w:tc>
      </w:tr>
      <w:tr w:rsidR="00F60528" w:rsidRPr="00F6653F" w14:paraId="1F4CF8F6" w14:textId="77777777" w:rsidTr="00162468">
        <w:trPr>
          <w:trHeight w:val="391"/>
        </w:trPr>
        <w:tc>
          <w:tcPr>
            <w:tcW w:w="7650" w:type="dxa"/>
          </w:tcPr>
          <w:p w14:paraId="67DA7612" w14:textId="595AB0B8"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DA FORMAÇÃO METODOLÓGICA</w:t>
            </w:r>
          </w:p>
        </w:tc>
        <w:tc>
          <w:tcPr>
            <w:tcW w:w="1417" w:type="dxa"/>
            <w:vAlign w:val="center"/>
          </w:tcPr>
          <w:p w14:paraId="42F07F35" w14:textId="61FED25F" w:rsidR="00F60528" w:rsidRPr="00F6653F" w:rsidRDefault="009230E6" w:rsidP="00F60528">
            <w:pPr>
              <w:tabs>
                <w:tab w:val="clear" w:pos="1615"/>
              </w:tabs>
              <w:rPr>
                <w:rFonts w:asciiTheme="majorHAnsi" w:hAnsiTheme="majorHAnsi" w:cstheme="majorHAnsi"/>
                <w:bCs/>
              </w:rPr>
            </w:pPr>
            <w:r>
              <w:rPr>
                <w:rFonts w:asciiTheme="majorHAnsi" w:hAnsiTheme="majorHAnsi" w:cstheme="majorHAnsi"/>
                <w:bCs/>
              </w:rPr>
              <w:t>1</w:t>
            </w:r>
            <w:r w:rsidR="006A32B7">
              <w:rPr>
                <w:rFonts w:asciiTheme="majorHAnsi" w:hAnsiTheme="majorHAnsi" w:cstheme="majorHAnsi"/>
                <w:bCs/>
              </w:rPr>
              <w:t>2</w:t>
            </w:r>
          </w:p>
        </w:tc>
      </w:tr>
      <w:tr w:rsidR="00F60528" w:rsidRPr="00F6653F" w14:paraId="44A9E6A8" w14:textId="77777777" w:rsidTr="00162468">
        <w:trPr>
          <w:trHeight w:val="391"/>
        </w:trPr>
        <w:tc>
          <w:tcPr>
            <w:tcW w:w="7650" w:type="dxa"/>
          </w:tcPr>
          <w:p w14:paraId="48B20F78" w14:textId="77777777" w:rsidR="00F60528" w:rsidRPr="00F6653F" w:rsidRDefault="00F60528" w:rsidP="00F60528">
            <w:pPr>
              <w:tabs>
                <w:tab w:val="clear" w:pos="1615"/>
              </w:tabs>
              <w:rPr>
                <w:rFonts w:asciiTheme="majorHAnsi" w:hAnsiTheme="majorHAnsi" w:cstheme="majorHAnsi"/>
                <w:bCs/>
              </w:rPr>
            </w:pPr>
          </w:p>
        </w:tc>
        <w:tc>
          <w:tcPr>
            <w:tcW w:w="1417" w:type="dxa"/>
            <w:vAlign w:val="center"/>
          </w:tcPr>
          <w:p w14:paraId="720854CB" w14:textId="77777777" w:rsidR="00F60528" w:rsidRPr="00F6653F" w:rsidRDefault="00F60528" w:rsidP="00F60528">
            <w:pPr>
              <w:tabs>
                <w:tab w:val="clear" w:pos="1615"/>
              </w:tabs>
              <w:rPr>
                <w:rFonts w:asciiTheme="majorHAnsi" w:hAnsiTheme="majorHAnsi" w:cstheme="majorHAnsi"/>
                <w:bCs/>
              </w:rPr>
            </w:pPr>
          </w:p>
        </w:tc>
      </w:tr>
      <w:tr w:rsidR="00F60528" w:rsidRPr="00F6653F" w14:paraId="7A27FBF0" w14:textId="77777777" w:rsidTr="00162468">
        <w:trPr>
          <w:trHeight w:val="391"/>
        </w:trPr>
        <w:tc>
          <w:tcPr>
            <w:tcW w:w="7650" w:type="dxa"/>
          </w:tcPr>
          <w:p w14:paraId="6F8D5417" w14:textId="64503F43"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lastRenderedPageBreak/>
              <w:t>TÍTULO IV</w:t>
            </w:r>
          </w:p>
        </w:tc>
        <w:tc>
          <w:tcPr>
            <w:tcW w:w="1417" w:type="dxa"/>
            <w:vAlign w:val="center"/>
          </w:tcPr>
          <w:p w14:paraId="1BDFF789" w14:textId="2F28DD87" w:rsidR="00F60528" w:rsidRPr="00F6653F" w:rsidRDefault="009230E6" w:rsidP="00F60528">
            <w:pPr>
              <w:tabs>
                <w:tab w:val="clear" w:pos="1615"/>
              </w:tabs>
              <w:rPr>
                <w:rFonts w:asciiTheme="majorHAnsi" w:hAnsiTheme="majorHAnsi" w:cstheme="majorHAnsi"/>
                <w:bCs/>
              </w:rPr>
            </w:pPr>
            <w:r>
              <w:rPr>
                <w:rFonts w:asciiTheme="majorHAnsi" w:hAnsiTheme="majorHAnsi" w:cstheme="majorHAnsi"/>
                <w:bCs/>
              </w:rPr>
              <w:t>1</w:t>
            </w:r>
            <w:r w:rsidR="006A32B7">
              <w:rPr>
                <w:rFonts w:asciiTheme="majorHAnsi" w:hAnsiTheme="majorHAnsi" w:cstheme="majorHAnsi"/>
                <w:bCs/>
              </w:rPr>
              <w:t>5</w:t>
            </w:r>
          </w:p>
        </w:tc>
      </w:tr>
      <w:tr w:rsidR="00F60528" w:rsidRPr="00F6653F" w14:paraId="1E40F863" w14:textId="77777777" w:rsidTr="00162468">
        <w:trPr>
          <w:trHeight w:val="391"/>
        </w:trPr>
        <w:tc>
          <w:tcPr>
            <w:tcW w:w="7650" w:type="dxa"/>
          </w:tcPr>
          <w:p w14:paraId="55F0D20E" w14:textId="77777777" w:rsidR="00F60528" w:rsidRPr="00F6653F" w:rsidRDefault="00F60528" w:rsidP="00F60528">
            <w:pPr>
              <w:tabs>
                <w:tab w:val="clear" w:pos="1615"/>
              </w:tabs>
              <w:rPr>
                <w:rFonts w:asciiTheme="majorHAnsi" w:hAnsiTheme="majorHAnsi" w:cstheme="majorHAnsi"/>
                <w:bCs/>
              </w:rPr>
            </w:pPr>
          </w:p>
        </w:tc>
        <w:tc>
          <w:tcPr>
            <w:tcW w:w="1417" w:type="dxa"/>
            <w:vAlign w:val="center"/>
          </w:tcPr>
          <w:p w14:paraId="12B754E8" w14:textId="77777777" w:rsidR="00F60528" w:rsidRPr="00F6653F" w:rsidRDefault="00F60528" w:rsidP="00F60528">
            <w:pPr>
              <w:tabs>
                <w:tab w:val="clear" w:pos="1615"/>
              </w:tabs>
              <w:rPr>
                <w:rFonts w:asciiTheme="majorHAnsi" w:hAnsiTheme="majorHAnsi" w:cstheme="majorHAnsi"/>
                <w:bCs/>
              </w:rPr>
            </w:pPr>
          </w:p>
        </w:tc>
      </w:tr>
      <w:tr w:rsidR="00F60528" w:rsidRPr="00F6653F" w14:paraId="3E49BCD1" w14:textId="77777777" w:rsidTr="00162468">
        <w:trPr>
          <w:trHeight w:val="391"/>
        </w:trPr>
        <w:tc>
          <w:tcPr>
            <w:tcW w:w="7650" w:type="dxa"/>
          </w:tcPr>
          <w:p w14:paraId="369D9D44" w14:textId="5E7B5672"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DAS ATRIBUIÇÕES DOS ESTUDANTES COM AS ATIVIDADES COMPLEMENTARES</w:t>
            </w:r>
          </w:p>
        </w:tc>
        <w:tc>
          <w:tcPr>
            <w:tcW w:w="1417" w:type="dxa"/>
            <w:vAlign w:val="center"/>
          </w:tcPr>
          <w:p w14:paraId="57A70A7A" w14:textId="705EA754" w:rsidR="00F60528" w:rsidRPr="00F6653F" w:rsidRDefault="009230E6" w:rsidP="00F60528">
            <w:pPr>
              <w:tabs>
                <w:tab w:val="clear" w:pos="1615"/>
              </w:tabs>
              <w:rPr>
                <w:rFonts w:asciiTheme="majorHAnsi" w:hAnsiTheme="majorHAnsi" w:cstheme="majorHAnsi"/>
                <w:bCs/>
              </w:rPr>
            </w:pPr>
            <w:r>
              <w:rPr>
                <w:rFonts w:asciiTheme="majorHAnsi" w:hAnsiTheme="majorHAnsi" w:cstheme="majorHAnsi"/>
                <w:bCs/>
              </w:rPr>
              <w:t>1</w:t>
            </w:r>
            <w:r w:rsidR="006A32B7">
              <w:rPr>
                <w:rFonts w:asciiTheme="majorHAnsi" w:hAnsiTheme="majorHAnsi" w:cstheme="majorHAnsi"/>
                <w:bCs/>
              </w:rPr>
              <w:t>5</w:t>
            </w:r>
          </w:p>
        </w:tc>
      </w:tr>
      <w:tr w:rsidR="00F60528" w:rsidRPr="00F6653F" w14:paraId="396D0E22" w14:textId="77777777" w:rsidTr="00162468">
        <w:trPr>
          <w:trHeight w:val="391"/>
        </w:trPr>
        <w:tc>
          <w:tcPr>
            <w:tcW w:w="7650" w:type="dxa"/>
          </w:tcPr>
          <w:p w14:paraId="05726489" w14:textId="77777777" w:rsidR="00F60528" w:rsidRPr="00F6653F" w:rsidRDefault="00F60528" w:rsidP="00F60528">
            <w:pPr>
              <w:tabs>
                <w:tab w:val="clear" w:pos="1615"/>
              </w:tabs>
              <w:rPr>
                <w:rFonts w:asciiTheme="majorHAnsi" w:hAnsiTheme="majorHAnsi" w:cstheme="majorHAnsi"/>
                <w:bCs/>
              </w:rPr>
            </w:pPr>
          </w:p>
        </w:tc>
        <w:tc>
          <w:tcPr>
            <w:tcW w:w="1417" w:type="dxa"/>
            <w:vAlign w:val="center"/>
          </w:tcPr>
          <w:p w14:paraId="10878103" w14:textId="77777777" w:rsidR="00F60528" w:rsidRPr="00F6653F" w:rsidRDefault="00F60528" w:rsidP="00F60528">
            <w:pPr>
              <w:tabs>
                <w:tab w:val="clear" w:pos="1615"/>
              </w:tabs>
              <w:rPr>
                <w:rFonts w:asciiTheme="majorHAnsi" w:hAnsiTheme="majorHAnsi" w:cstheme="majorHAnsi"/>
                <w:bCs/>
              </w:rPr>
            </w:pPr>
          </w:p>
        </w:tc>
      </w:tr>
      <w:tr w:rsidR="00F60528" w:rsidRPr="00F6653F" w14:paraId="33C7980D" w14:textId="77777777" w:rsidTr="000377D5">
        <w:trPr>
          <w:trHeight w:val="391"/>
        </w:trPr>
        <w:tc>
          <w:tcPr>
            <w:tcW w:w="7650" w:type="dxa"/>
          </w:tcPr>
          <w:p w14:paraId="2DA2C206" w14:textId="4FA7D28F" w:rsidR="00F60528" w:rsidRPr="00F6653F" w:rsidRDefault="00F60528" w:rsidP="00F60528">
            <w:pPr>
              <w:tabs>
                <w:tab w:val="clear" w:pos="1615"/>
              </w:tabs>
              <w:rPr>
                <w:rFonts w:asciiTheme="majorHAnsi" w:hAnsiTheme="majorHAnsi" w:cstheme="majorHAnsi"/>
                <w:bCs/>
              </w:rPr>
            </w:pPr>
            <w:r w:rsidRPr="00F6653F">
              <w:rPr>
                <w:rFonts w:asciiTheme="majorHAnsi" w:hAnsiTheme="majorHAnsi" w:cstheme="majorHAnsi"/>
              </w:rPr>
              <w:t>TÍTULO V</w:t>
            </w:r>
          </w:p>
        </w:tc>
        <w:tc>
          <w:tcPr>
            <w:tcW w:w="1417" w:type="dxa"/>
          </w:tcPr>
          <w:p w14:paraId="57FA2E1B" w14:textId="7B1F378B" w:rsidR="00F60528" w:rsidRPr="00F6653F" w:rsidRDefault="006A32B7" w:rsidP="00F60528">
            <w:pPr>
              <w:tabs>
                <w:tab w:val="clear" w:pos="1615"/>
              </w:tabs>
              <w:rPr>
                <w:rFonts w:asciiTheme="majorHAnsi" w:hAnsiTheme="majorHAnsi" w:cstheme="majorHAnsi"/>
                <w:bCs/>
              </w:rPr>
            </w:pPr>
            <w:r>
              <w:rPr>
                <w:rFonts w:asciiTheme="majorHAnsi" w:hAnsiTheme="majorHAnsi" w:cstheme="majorHAnsi"/>
                <w:bCs/>
              </w:rPr>
              <w:t>17</w:t>
            </w:r>
          </w:p>
        </w:tc>
      </w:tr>
      <w:tr w:rsidR="00F60528" w:rsidRPr="00F6653F" w14:paraId="5B719415" w14:textId="77777777" w:rsidTr="000377D5">
        <w:trPr>
          <w:trHeight w:val="391"/>
        </w:trPr>
        <w:tc>
          <w:tcPr>
            <w:tcW w:w="7650" w:type="dxa"/>
          </w:tcPr>
          <w:p w14:paraId="5A13E9BD" w14:textId="77777777" w:rsidR="00F60528" w:rsidRPr="00F6653F" w:rsidRDefault="00F60528" w:rsidP="00F60528">
            <w:pPr>
              <w:tabs>
                <w:tab w:val="clear" w:pos="1615"/>
              </w:tabs>
              <w:rPr>
                <w:rFonts w:asciiTheme="majorHAnsi" w:hAnsiTheme="majorHAnsi" w:cstheme="majorHAnsi"/>
              </w:rPr>
            </w:pPr>
          </w:p>
        </w:tc>
        <w:tc>
          <w:tcPr>
            <w:tcW w:w="1417" w:type="dxa"/>
          </w:tcPr>
          <w:p w14:paraId="48FAE009" w14:textId="77777777" w:rsidR="00F60528" w:rsidRPr="00F6653F" w:rsidRDefault="00F60528" w:rsidP="00F60528">
            <w:pPr>
              <w:tabs>
                <w:tab w:val="clear" w:pos="1615"/>
              </w:tabs>
              <w:rPr>
                <w:rFonts w:asciiTheme="majorHAnsi" w:hAnsiTheme="majorHAnsi" w:cstheme="majorHAnsi"/>
                <w:bCs/>
              </w:rPr>
            </w:pPr>
          </w:p>
        </w:tc>
      </w:tr>
      <w:tr w:rsidR="00F60528" w:rsidRPr="00F6653F" w14:paraId="33C31BB6" w14:textId="77777777" w:rsidTr="000377D5">
        <w:trPr>
          <w:trHeight w:val="391"/>
        </w:trPr>
        <w:tc>
          <w:tcPr>
            <w:tcW w:w="7650" w:type="dxa"/>
          </w:tcPr>
          <w:p w14:paraId="15470DC9" w14:textId="2BA087F0" w:rsidR="00F60528" w:rsidRPr="00F6653F" w:rsidRDefault="00F60528" w:rsidP="00F60528">
            <w:pPr>
              <w:tabs>
                <w:tab w:val="clear" w:pos="1615"/>
              </w:tabs>
              <w:rPr>
                <w:rFonts w:asciiTheme="majorHAnsi" w:hAnsiTheme="majorHAnsi" w:cstheme="majorHAnsi"/>
              </w:rPr>
            </w:pPr>
            <w:r w:rsidRPr="00F6653F">
              <w:rPr>
                <w:rFonts w:asciiTheme="majorHAnsi" w:hAnsiTheme="majorHAnsi" w:cstheme="majorHAnsi"/>
              </w:rPr>
              <w:t>DA AVALIAÇÃO DAS ATIVIDADES COMPLEMENTARES</w:t>
            </w:r>
          </w:p>
        </w:tc>
        <w:tc>
          <w:tcPr>
            <w:tcW w:w="1417" w:type="dxa"/>
          </w:tcPr>
          <w:p w14:paraId="61E89C5A" w14:textId="3CAAB054" w:rsidR="00F60528" w:rsidRPr="00F6653F" w:rsidRDefault="006A32B7" w:rsidP="00F60528">
            <w:pPr>
              <w:tabs>
                <w:tab w:val="clear" w:pos="1615"/>
              </w:tabs>
              <w:rPr>
                <w:rFonts w:asciiTheme="majorHAnsi" w:hAnsiTheme="majorHAnsi" w:cstheme="majorHAnsi"/>
                <w:bCs/>
              </w:rPr>
            </w:pPr>
            <w:r>
              <w:rPr>
                <w:rFonts w:asciiTheme="majorHAnsi" w:hAnsiTheme="majorHAnsi" w:cstheme="majorHAnsi"/>
                <w:bCs/>
              </w:rPr>
              <w:t>17</w:t>
            </w:r>
          </w:p>
        </w:tc>
      </w:tr>
      <w:tr w:rsidR="00F60528" w:rsidRPr="00F6653F" w14:paraId="154D5E69" w14:textId="77777777" w:rsidTr="000377D5">
        <w:trPr>
          <w:trHeight w:val="391"/>
        </w:trPr>
        <w:tc>
          <w:tcPr>
            <w:tcW w:w="7650" w:type="dxa"/>
          </w:tcPr>
          <w:p w14:paraId="50692380" w14:textId="77777777" w:rsidR="00F60528" w:rsidRPr="00F6653F" w:rsidRDefault="00F60528" w:rsidP="00F60528">
            <w:pPr>
              <w:tabs>
                <w:tab w:val="clear" w:pos="1615"/>
              </w:tabs>
              <w:rPr>
                <w:rFonts w:asciiTheme="majorHAnsi" w:hAnsiTheme="majorHAnsi" w:cstheme="majorHAnsi"/>
              </w:rPr>
            </w:pPr>
          </w:p>
        </w:tc>
        <w:tc>
          <w:tcPr>
            <w:tcW w:w="1417" w:type="dxa"/>
          </w:tcPr>
          <w:p w14:paraId="6C83BF43" w14:textId="77777777" w:rsidR="00F60528" w:rsidRPr="00F6653F" w:rsidRDefault="00F60528" w:rsidP="00F60528">
            <w:pPr>
              <w:tabs>
                <w:tab w:val="clear" w:pos="1615"/>
              </w:tabs>
              <w:rPr>
                <w:rFonts w:asciiTheme="majorHAnsi" w:hAnsiTheme="majorHAnsi" w:cstheme="majorHAnsi"/>
                <w:bCs/>
              </w:rPr>
            </w:pPr>
          </w:p>
        </w:tc>
      </w:tr>
      <w:tr w:rsidR="00F60528" w:rsidRPr="00F6653F" w14:paraId="17E67EF5" w14:textId="77777777" w:rsidTr="000377D5">
        <w:trPr>
          <w:trHeight w:val="391"/>
        </w:trPr>
        <w:tc>
          <w:tcPr>
            <w:tcW w:w="7650" w:type="dxa"/>
          </w:tcPr>
          <w:p w14:paraId="5FE5183F" w14:textId="33FB7E77" w:rsidR="00F60528" w:rsidRPr="00F6653F" w:rsidRDefault="00F60528" w:rsidP="00F60528">
            <w:pPr>
              <w:tabs>
                <w:tab w:val="clear" w:pos="1615"/>
              </w:tabs>
              <w:rPr>
                <w:rFonts w:asciiTheme="majorHAnsi" w:hAnsiTheme="majorHAnsi" w:cstheme="majorHAnsi"/>
              </w:rPr>
            </w:pPr>
            <w:r w:rsidRPr="00F6653F">
              <w:rPr>
                <w:rFonts w:asciiTheme="majorHAnsi" w:hAnsiTheme="majorHAnsi" w:cstheme="majorHAnsi"/>
              </w:rPr>
              <w:t>TÍTULO VI</w:t>
            </w:r>
          </w:p>
        </w:tc>
        <w:tc>
          <w:tcPr>
            <w:tcW w:w="1417" w:type="dxa"/>
          </w:tcPr>
          <w:p w14:paraId="72E009D7" w14:textId="725FD817" w:rsidR="00F60528" w:rsidRPr="00F6653F" w:rsidRDefault="006A32B7" w:rsidP="00F60528">
            <w:pPr>
              <w:tabs>
                <w:tab w:val="clear" w:pos="1615"/>
              </w:tabs>
              <w:rPr>
                <w:rFonts w:asciiTheme="majorHAnsi" w:hAnsiTheme="majorHAnsi" w:cstheme="majorHAnsi"/>
                <w:bCs/>
              </w:rPr>
            </w:pPr>
            <w:r>
              <w:rPr>
                <w:rFonts w:asciiTheme="majorHAnsi" w:hAnsiTheme="majorHAnsi" w:cstheme="majorHAnsi"/>
                <w:bCs/>
              </w:rPr>
              <w:t>18</w:t>
            </w:r>
          </w:p>
        </w:tc>
      </w:tr>
      <w:tr w:rsidR="00F60528" w:rsidRPr="00F6653F" w14:paraId="3D985EAA" w14:textId="77777777" w:rsidTr="000377D5">
        <w:trPr>
          <w:trHeight w:val="391"/>
        </w:trPr>
        <w:tc>
          <w:tcPr>
            <w:tcW w:w="7650" w:type="dxa"/>
          </w:tcPr>
          <w:p w14:paraId="1285B480" w14:textId="77777777" w:rsidR="00F60528" w:rsidRPr="00F6653F" w:rsidRDefault="00F60528" w:rsidP="00F60528">
            <w:pPr>
              <w:tabs>
                <w:tab w:val="clear" w:pos="1615"/>
              </w:tabs>
              <w:rPr>
                <w:rFonts w:asciiTheme="majorHAnsi" w:hAnsiTheme="majorHAnsi" w:cstheme="majorHAnsi"/>
              </w:rPr>
            </w:pPr>
          </w:p>
        </w:tc>
        <w:tc>
          <w:tcPr>
            <w:tcW w:w="1417" w:type="dxa"/>
          </w:tcPr>
          <w:p w14:paraId="2E6A42FB" w14:textId="77777777" w:rsidR="00F60528" w:rsidRPr="00F6653F" w:rsidRDefault="00F60528" w:rsidP="00F60528">
            <w:pPr>
              <w:tabs>
                <w:tab w:val="clear" w:pos="1615"/>
              </w:tabs>
              <w:rPr>
                <w:rFonts w:asciiTheme="majorHAnsi" w:hAnsiTheme="majorHAnsi" w:cstheme="majorHAnsi"/>
                <w:bCs/>
              </w:rPr>
            </w:pPr>
          </w:p>
        </w:tc>
      </w:tr>
      <w:tr w:rsidR="00F60528" w:rsidRPr="00F6653F" w14:paraId="64B2F77B" w14:textId="77777777" w:rsidTr="000377D5">
        <w:trPr>
          <w:trHeight w:val="391"/>
        </w:trPr>
        <w:tc>
          <w:tcPr>
            <w:tcW w:w="7650" w:type="dxa"/>
          </w:tcPr>
          <w:p w14:paraId="6A5D5F0A" w14:textId="7E246DD1" w:rsidR="00F60528" w:rsidRPr="00F6653F" w:rsidRDefault="00F60528" w:rsidP="00F60528">
            <w:pPr>
              <w:tabs>
                <w:tab w:val="clear" w:pos="1615"/>
              </w:tabs>
              <w:rPr>
                <w:rFonts w:asciiTheme="majorHAnsi" w:hAnsiTheme="majorHAnsi" w:cstheme="majorHAnsi"/>
              </w:rPr>
            </w:pPr>
            <w:r w:rsidRPr="00F6653F">
              <w:rPr>
                <w:rFonts w:asciiTheme="majorHAnsi" w:hAnsiTheme="majorHAnsi" w:cstheme="majorHAnsi"/>
              </w:rPr>
              <w:t>DAS DISPOSIÇÕES GERAIS</w:t>
            </w:r>
          </w:p>
        </w:tc>
        <w:tc>
          <w:tcPr>
            <w:tcW w:w="1417" w:type="dxa"/>
          </w:tcPr>
          <w:p w14:paraId="1B13E132" w14:textId="17F70AC0" w:rsidR="00F60528" w:rsidRPr="00F6653F" w:rsidRDefault="006A32B7" w:rsidP="00F60528">
            <w:pPr>
              <w:tabs>
                <w:tab w:val="clear" w:pos="1615"/>
              </w:tabs>
              <w:rPr>
                <w:rFonts w:asciiTheme="majorHAnsi" w:hAnsiTheme="majorHAnsi" w:cstheme="majorHAnsi"/>
                <w:bCs/>
              </w:rPr>
            </w:pPr>
            <w:r>
              <w:rPr>
                <w:rFonts w:asciiTheme="majorHAnsi" w:hAnsiTheme="majorHAnsi" w:cstheme="majorHAnsi"/>
                <w:bCs/>
              </w:rPr>
              <w:t>18</w:t>
            </w:r>
          </w:p>
        </w:tc>
      </w:tr>
      <w:tr w:rsidR="00F60528" w:rsidRPr="00F6653F" w14:paraId="34DE29DE" w14:textId="77777777" w:rsidTr="000377D5">
        <w:trPr>
          <w:trHeight w:val="391"/>
        </w:trPr>
        <w:tc>
          <w:tcPr>
            <w:tcW w:w="7650" w:type="dxa"/>
          </w:tcPr>
          <w:p w14:paraId="7E74FCBA" w14:textId="77777777" w:rsidR="00F60528" w:rsidRPr="00F6653F" w:rsidRDefault="00F60528" w:rsidP="00F60528">
            <w:pPr>
              <w:tabs>
                <w:tab w:val="clear" w:pos="1615"/>
              </w:tabs>
              <w:rPr>
                <w:rFonts w:asciiTheme="majorHAnsi" w:hAnsiTheme="majorHAnsi" w:cstheme="majorHAnsi"/>
              </w:rPr>
            </w:pPr>
          </w:p>
        </w:tc>
        <w:tc>
          <w:tcPr>
            <w:tcW w:w="1417" w:type="dxa"/>
          </w:tcPr>
          <w:p w14:paraId="69106421" w14:textId="77777777" w:rsidR="00F60528" w:rsidRPr="00F6653F" w:rsidRDefault="00F60528" w:rsidP="00F60528">
            <w:pPr>
              <w:tabs>
                <w:tab w:val="clear" w:pos="1615"/>
              </w:tabs>
              <w:rPr>
                <w:rFonts w:asciiTheme="majorHAnsi" w:hAnsiTheme="majorHAnsi" w:cstheme="majorHAnsi"/>
                <w:bCs/>
              </w:rPr>
            </w:pPr>
          </w:p>
        </w:tc>
      </w:tr>
      <w:tr w:rsidR="00F60528" w:rsidRPr="00F6653F" w14:paraId="4A03E179" w14:textId="77777777" w:rsidTr="000377D5">
        <w:trPr>
          <w:trHeight w:val="391"/>
        </w:trPr>
        <w:tc>
          <w:tcPr>
            <w:tcW w:w="7650" w:type="dxa"/>
          </w:tcPr>
          <w:p w14:paraId="4D0F75E9" w14:textId="4ECC355B" w:rsidR="00F60528" w:rsidRPr="00F6653F" w:rsidRDefault="00F60528" w:rsidP="00F60528">
            <w:pPr>
              <w:tabs>
                <w:tab w:val="clear" w:pos="1615"/>
              </w:tabs>
              <w:rPr>
                <w:rFonts w:asciiTheme="majorHAnsi" w:hAnsiTheme="majorHAnsi" w:cstheme="majorHAnsi"/>
              </w:rPr>
            </w:pPr>
            <w:r w:rsidRPr="00F6653F">
              <w:rPr>
                <w:rFonts w:asciiTheme="majorHAnsi" w:hAnsiTheme="majorHAnsi" w:cstheme="majorHAnsi"/>
              </w:rPr>
              <w:t>REFERÊNCIAS</w:t>
            </w:r>
          </w:p>
        </w:tc>
        <w:tc>
          <w:tcPr>
            <w:tcW w:w="1417" w:type="dxa"/>
          </w:tcPr>
          <w:p w14:paraId="652B525F" w14:textId="4E6C0417" w:rsidR="00F60528" w:rsidRPr="00F6653F" w:rsidRDefault="006A32B7" w:rsidP="00F60528">
            <w:pPr>
              <w:tabs>
                <w:tab w:val="clear" w:pos="1615"/>
              </w:tabs>
              <w:rPr>
                <w:rFonts w:asciiTheme="majorHAnsi" w:hAnsiTheme="majorHAnsi" w:cstheme="majorHAnsi"/>
                <w:bCs/>
              </w:rPr>
            </w:pPr>
            <w:r>
              <w:rPr>
                <w:rFonts w:asciiTheme="majorHAnsi" w:hAnsiTheme="majorHAnsi" w:cstheme="majorHAnsi"/>
                <w:bCs/>
              </w:rPr>
              <w:t>19</w:t>
            </w:r>
          </w:p>
        </w:tc>
      </w:tr>
      <w:tr w:rsidR="00F60528" w:rsidRPr="00F6653F" w14:paraId="50E18BCB" w14:textId="77777777" w:rsidTr="000377D5">
        <w:trPr>
          <w:trHeight w:val="391"/>
        </w:trPr>
        <w:tc>
          <w:tcPr>
            <w:tcW w:w="7650" w:type="dxa"/>
          </w:tcPr>
          <w:p w14:paraId="232DA067" w14:textId="77777777" w:rsidR="00F60528" w:rsidRPr="00F6653F" w:rsidRDefault="00F60528" w:rsidP="00F60528">
            <w:pPr>
              <w:tabs>
                <w:tab w:val="clear" w:pos="1615"/>
              </w:tabs>
              <w:rPr>
                <w:rFonts w:asciiTheme="majorHAnsi" w:hAnsiTheme="majorHAnsi" w:cstheme="majorHAnsi"/>
              </w:rPr>
            </w:pPr>
          </w:p>
        </w:tc>
        <w:tc>
          <w:tcPr>
            <w:tcW w:w="1417" w:type="dxa"/>
          </w:tcPr>
          <w:p w14:paraId="286F4CC9" w14:textId="77777777" w:rsidR="00F60528" w:rsidRPr="00F6653F" w:rsidRDefault="00F60528" w:rsidP="00F60528">
            <w:pPr>
              <w:tabs>
                <w:tab w:val="clear" w:pos="1615"/>
              </w:tabs>
              <w:rPr>
                <w:rFonts w:asciiTheme="majorHAnsi" w:hAnsiTheme="majorHAnsi" w:cstheme="majorHAnsi"/>
                <w:bCs/>
              </w:rPr>
            </w:pPr>
          </w:p>
        </w:tc>
      </w:tr>
      <w:tr w:rsidR="00F60528" w:rsidRPr="00F6653F" w14:paraId="38B6B4FF" w14:textId="77777777" w:rsidTr="000377D5">
        <w:trPr>
          <w:trHeight w:val="391"/>
        </w:trPr>
        <w:tc>
          <w:tcPr>
            <w:tcW w:w="7650" w:type="dxa"/>
          </w:tcPr>
          <w:p w14:paraId="19231B5D" w14:textId="1258E7F1" w:rsidR="00F60528" w:rsidRPr="00F6653F" w:rsidRDefault="00F60528" w:rsidP="00F60528">
            <w:pPr>
              <w:tabs>
                <w:tab w:val="clear" w:pos="1615"/>
              </w:tabs>
              <w:rPr>
                <w:rFonts w:asciiTheme="majorHAnsi" w:hAnsiTheme="majorHAnsi" w:cstheme="majorHAnsi"/>
              </w:rPr>
            </w:pPr>
            <w:r w:rsidRPr="00F6653F">
              <w:rPr>
                <w:rFonts w:asciiTheme="majorHAnsi" w:hAnsiTheme="majorHAnsi" w:cstheme="majorHAnsi"/>
              </w:rPr>
              <w:t>ANEXO</w:t>
            </w:r>
          </w:p>
        </w:tc>
        <w:tc>
          <w:tcPr>
            <w:tcW w:w="1417" w:type="dxa"/>
          </w:tcPr>
          <w:p w14:paraId="72DD8EA8" w14:textId="67E96937" w:rsidR="00F60528" w:rsidRPr="00F6653F" w:rsidRDefault="009230E6" w:rsidP="00F60528">
            <w:pPr>
              <w:tabs>
                <w:tab w:val="clear" w:pos="1615"/>
              </w:tabs>
              <w:rPr>
                <w:rFonts w:asciiTheme="majorHAnsi" w:hAnsiTheme="majorHAnsi" w:cstheme="majorHAnsi"/>
                <w:bCs/>
              </w:rPr>
            </w:pPr>
            <w:r>
              <w:rPr>
                <w:rFonts w:asciiTheme="majorHAnsi" w:hAnsiTheme="majorHAnsi" w:cstheme="majorHAnsi"/>
                <w:bCs/>
              </w:rPr>
              <w:t>20</w:t>
            </w:r>
          </w:p>
        </w:tc>
      </w:tr>
      <w:bookmarkEnd w:id="1"/>
    </w:tbl>
    <w:p w14:paraId="57B39656" w14:textId="7859AB63" w:rsidR="004254B5" w:rsidRPr="00F6653F" w:rsidRDefault="004254B5" w:rsidP="00AA431F">
      <w:pPr>
        <w:tabs>
          <w:tab w:val="clear" w:pos="1615"/>
        </w:tabs>
        <w:spacing w:line="259" w:lineRule="auto"/>
        <w:rPr>
          <w:rFonts w:asciiTheme="majorHAnsi" w:hAnsiTheme="majorHAnsi" w:cstheme="majorHAnsi"/>
          <w:noProof/>
          <w:lang w:eastAsia="pt-BR"/>
        </w:rPr>
      </w:pPr>
      <w:r w:rsidRPr="00F6653F">
        <w:rPr>
          <w:rFonts w:asciiTheme="majorHAnsi" w:hAnsiTheme="majorHAnsi" w:cstheme="majorHAnsi"/>
          <w:noProof/>
          <w:lang w:eastAsia="pt-BR"/>
        </w:rPr>
        <w:br w:type="page"/>
      </w:r>
    </w:p>
    <w:p w14:paraId="55793120" w14:textId="6FBCC38E" w:rsidR="00E436BA" w:rsidRPr="00F6653F" w:rsidRDefault="00E436BA" w:rsidP="00AA431F">
      <w:pPr>
        <w:rPr>
          <w:rFonts w:asciiTheme="majorHAnsi" w:hAnsiTheme="majorHAnsi" w:cstheme="majorHAnsi"/>
        </w:rPr>
        <w:sectPr w:rsidR="00E436BA" w:rsidRPr="00F6653F"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6E91DCB0" w14:textId="367E9E3E" w:rsidR="00316A3D" w:rsidRPr="00F6653F" w:rsidRDefault="00E22866" w:rsidP="001F0AF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2" w:name="_Toc22823416"/>
      <w:bookmarkStart w:id="3" w:name="_Toc91670965"/>
      <w:r w:rsidRPr="00F6653F">
        <w:rPr>
          <w:rFonts w:asciiTheme="majorHAnsi" w:hAnsiTheme="majorHAnsi" w:cstheme="majorHAnsi"/>
          <w:b/>
          <w:color w:val="4875BD" w:themeColor="accent1"/>
          <w:sz w:val="44"/>
          <w:szCs w:val="36"/>
        </w:rPr>
        <w:lastRenderedPageBreak/>
        <w:t>APRESENTAÇÃO</w:t>
      </w:r>
      <w:bookmarkStart w:id="4" w:name="_Toc22826312"/>
      <w:bookmarkEnd w:id="2"/>
      <w:bookmarkEnd w:id="3"/>
    </w:p>
    <w:bookmarkEnd w:id="0"/>
    <w:bookmarkEnd w:id="4"/>
    <w:p w14:paraId="59C0A030" w14:textId="77777777" w:rsidR="00F6653F" w:rsidRPr="00F6653F" w:rsidRDefault="00F6653F" w:rsidP="00F6653F">
      <w:pPr>
        <w:widowControl w:val="0"/>
        <w:pBdr>
          <w:top w:val="nil"/>
          <w:left w:val="nil"/>
          <w:bottom w:val="nil"/>
          <w:right w:val="nil"/>
          <w:between w:val="nil"/>
        </w:pBdr>
        <w:tabs>
          <w:tab w:val="clear" w:pos="1615"/>
        </w:tabs>
        <w:spacing w:after="0" w:line="360" w:lineRule="auto"/>
        <w:ind w:firstLine="709"/>
        <w:jc w:val="both"/>
        <w:rPr>
          <w:rFonts w:asciiTheme="majorHAnsi" w:hAnsiTheme="majorHAnsi" w:cstheme="majorHAnsi"/>
          <w:sz w:val="24"/>
          <w:szCs w:val="24"/>
        </w:rPr>
      </w:pPr>
    </w:p>
    <w:p w14:paraId="71C9A5C3" w14:textId="6055E1B4" w:rsidR="00F60528" w:rsidRPr="00F6653F" w:rsidRDefault="00F60528" w:rsidP="00F6653F">
      <w:pPr>
        <w:widowControl w:val="0"/>
        <w:pBdr>
          <w:top w:val="nil"/>
          <w:left w:val="nil"/>
          <w:bottom w:val="nil"/>
          <w:right w:val="nil"/>
          <w:between w:val="nil"/>
        </w:pBd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sz w:val="24"/>
          <w:szCs w:val="24"/>
        </w:rPr>
        <w:t>Este documento apresenta a proposição do regulamento para as Atividades Complementares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descritas para o Produto 4 — Termo de Referência N. 022, para os Cursos de Bacharelado em Ciências da Computação (BCC); Bacharelado em Sistemas de Informação (BSI); </w:t>
      </w:r>
      <w:proofErr w:type="gramStart"/>
      <w:r w:rsidRPr="00F6653F">
        <w:rPr>
          <w:rFonts w:asciiTheme="majorHAnsi" w:hAnsiTheme="majorHAnsi" w:cstheme="majorHAnsi"/>
          <w:sz w:val="24"/>
          <w:szCs w:val="24"/>
        </w:rPr>
        <w:t>Bacharelado</w:t>
      </w:r>
      <w:proofErr w:type="gramEnd"/>
      <w:r w:rsidRPr="00F6653F">
        <w:rPr>
          <w:rFonts w:asciiTheme="majorHAnsi" w:hAnsiTheme="majorHAnsi" w:cstheme="majorHAnsi"/>
          <w:sz w:val="24"/>
          <w:szCs w:val="24"/>
        </w:rPr>
        <w:t xml:space="preserve"> em Engenharia da Computação (BEC); e Bacharelado em Engenharia de Software (BES) da Universidade do Distrito Federal Professor Jorge Amaury Maia Nunes (</w:t>
      </w:r>
      <w:proofErr w:type="spellStart"/>
      <w:r w:rsidRPr="00F6653F">
        <w:rPr>
          <w:rFonts w:asciiTheme="majorHAnsi" w:hAnsiTheme="majorHAnsi" w:cstheme="majorHAnsi"/>
          <w:sz w:val="24"/>
          <w:szCs w:val="24"/>
        </w:rPr>
        <w:t>UnDF</w:t>
      </w:r>
      <w:proofErr w:type="spellEnd"/>
      <w:r w:rsidRPr="00F6653F">
        <w:rPr>
          <w:rFonts w:asciiTheme="majorHAnsi" w:hAnsiTheme="majorHAnsi" w:cstheme="majorHAnsi"/>
          <w:sz w:val="24"/>
          <w:szCs w:val="24"/>
        </w:rPr>
        <w:t xml:space="preserve">). </w:t>
      </w:r>
    </w:p>
    <w:p w14:paraId="0B27A5FA"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sz w:val="24"/>
          <w:szCs w:val="24"/>
        </w:rPr>
        <w:t>Para o desenvolvimento deste Regulamento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foram realizadas reuniões com os consultores responsáveis pela elaboração das propostas dos Projetos Pedagógicos dos Cursos (PPCs);  a leitura da proposta dos PPCs de BCC, BSI, BEC e BES, seguindo as premissas dos PPCs, as políticas institucionais</w:t>
      </w:r>
      <w:bookmarkStart w:id="5" w:name="_Hlk97387210"/>
      <w:r w:rsidRPr="00F6653F">
        <w:rPr>
          <w:rFonts w:asciiTheme="majorHAnsi" w:hAnsiTheme="majorHAnsi" w:cstheme="majorHAnsi"/>
          <w:sz w:val="24"/>
          <w:szCs w:val="24"/>
        </w:rPr>
        <w:t xml:space="preserve"> da </w:t>
      </w:r>
      <w:proofErr w:type="spellStart"/>
      <w:r w:rsidRPr="00F6653F">
        <w:rPr>
          <w:rFonts w:asciiTheme="majorHAnsi" w:hAnsiTheme="majorHAnsi" w:cstheme="majorHAnsi"/>
          <w:sz w:val="24"/>
          <w:szCs w:val="24"/>
        </w:rPr>
        <w:t>UnDF</w:t>
      </w:r>
      <w:proofErr w:type="spellEnd"/>
      <w:r w:rsidRPr="00F6653F">
        <w:rPr>
          <w:rFonts w:asciiTheme="majorHAnsi" w:hAnsiTheme="majorHAnsi" w:cstheme="majorHAnsi"/>
          <w:sz w:val="24"/>
          <w:szCs w:val="24"/>
        </w:rPr>
        <w:t xml:space="preserve"> e com o aporte legal da</w:t>
      </w:r>
      <w:bookmarkEnd w:id="5"/>
      <w:r w:rsidRPr="00F6653F">
        <w:rPr>
          <w:rFonts w:asciiTheme="majorHAnsi" w:hAnsiTheme="majorHAnsi" w:cstheme="majorHAnsi"/>
          <w:sz w:val="24"/>
          <w:szCs w:val="24"/>
        </w:rPr>
        <w:t xml:space="preserve"> Resolução n. 5, de 16 de novembro de 2016, do Conselho Nacional de Educação (BRASIL, 2016</w:t>
      </w:r>
      <w:r w:rsidRPr="00F6653F">
        <w:rPr>
          <w:rFonts w:asciiTheme="majorHAnsi" w:hAnsiTheme="majorHAnsi" w:cstheme="majorHAnsi"/>
          <w:i/>
          <w:iCs/>
          <w:sz w:val="24"/>
          <w:szCs w:val="24"/>
        </w:rPr>
        <w:t xml:space="preserve">), </w:t>
      </w:r>
      <w:r w:rsidRPr="00F6653F">
        <w:rPr>
          <w:rFonts w:asciiTheme="majorHAnsi" w:hAnsiTheme="majorHAnsi" w:cstheme="majorHAnsi"/>
          <w:sz w:val="24"/>
          <w:szCs w:val="24"/>
        </w:rPr>
        <w:t>a qual “institui as Diretrizes Curriculares Nacionais para os cursos de graduação na área da Computação, abrangendo os cursos de bacharelado em Ciência da Computação, em Sistemas de Informação, em Engenharia de Computação, em Engenharia de Software e de licenciatura em Computação, e dá outras providências”. A referida Resolução traz, em seu Art. 9.</w:t>
      </w:r>
      <w:r w:rsidRPr="00F6653F">
        <w:rPr>
          <w:rFonts w:asciiTheme="majorHAnsi" w:hAnsiTheme="majorHAnsi" w:cstheme="majorHAnsi"/>
          <w:sz w:val="24"/>
          <w:szCs w:val="24"/>
          <w:vertAlign w:val="superscript"/>
        </w:rPr>
        <w:t>o</w:t>
      </w:r>
      <w:r w:rsidRPr="00F6653F">
        <w:rPr>
          <w:rFonts w:asciiTheme="majorHAnsi" w:hAnsiTheme="majorHAnsi" w:cstheme="majorHAnsi"/>
          <w:sz w:val="24"/>
          <w:szCs w:val="24"/>
        </w:rPr>
        <w:t>, que “as Atividades Complementares são componentes curriculares enriquecedores e implementadores do próprio perfil do formando e deverão possibilitar o desenvolvimento de habilidades, conhecimentos, competências e atitudes do aluno, inclusive as adquiridas fora do ambiente acadêmico, que serão reconhecidas mediante processo de avaliação”.</w:t>
      </w:r>
    </w:p>
    <w:p w14:paraId="0FF7EA5D"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sz w:val="24"/>
          <w:szCs w:val="24"/>
        </w:rPr>
        <w:t>De acordo com as Diretrizes Curriculares Nacionais (</w:t>
      </w:r>
      <w:proofErr w:type="spellStart"/>
      <w:r w:rsidRPr="00F6653F">
        <w:rPr>
          <w:rFonts w:asciiTheme="majorHAnsi" w:hAnsiTheme="majorHAnsi" w:cstheme="majorHAnsi"/>
          <w:sz w:val="24"/>
          <w:szCs w:val="24"/>
        </w:rPr>
        <w:t>DCNs</w:t>
      </w:r>
      <w:proofErr w:type="spellEnd"/>
      <w:r w:rsidRPr="00F6653F">
        <w:rPr>
          <w:rFonts w:asciiTheme="majorHAnsi" w:hAnsiTheme="majorHAnsi" w:cstheme="majorHAnsi"/>
          <w:sz w:val="24"/>
          <w:szCs w:val="24"/>
        </w:rPr>
        <w:t xml:space="preserve">), o Plano de Desenvolvimento Institucional (PDI), os Projetos Pedagógicos dos Cursos (PPCs) e as Políticas Acadêmicas para a </w:t>
      </w:r>
      <w:proofErr w:type="spellStart"/>
      <w:r w:rsidRPr="00F6653F">
        <w:rPr>
          <w:rFonts w:asciiTheme="majorHAnsi" w:hAnsiTheme="majorHAnsi" w:cstheme="majorHAnsi"/>
          <w:sz w:val="24"/>
          <w:szCs w:val="24"/>
        </w:rPr>
        <w:t>UnDF</w:t>
      </w:r>
      <w:proofErr w:type="spellEnd"/>
      <w:r w:rsidRPr="00F6653F">
        <w:rPr>
          <w:rFonts w:asciiTheme="majorHAnsi" w:hAnsiTheme="majorHAnsi" w:cstheme="majorHAnsi"/>
          <w:sz w:val="24"/>
          <w:szCs w:val="24"/>
        </w:rPr>
        <w:t xml:space="preserve">, ressalta-se que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visam ao enriquecimento curricular, com atividades para aprimorar os conhecimentos e saberes teórico-práticos presenciais ou a distância que corroboram para o perfil do egresso.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propiciam grande diversidade de experiências, não apenas do enfoque técnico e metodológico, mas também do ponto de vista do desenvolvimento pessoal e profissional. Elas constituem estratégias que estimulam a trajetória cultural e acadêmica, para a construção das competências e habilidades necessárias à formação dos estudantes.</w:t>
      </w:r>
    </w:p>
    <w:p w14:paraId="7225A166" w14:textId="31878AE4" w:rsidR="00F60528" w:rsidRPr="00F6653F" w:rsidRDefault="00F60528" w:rsidP="00F6653F">
      <w:pPr>
        <w:tabs>
          <w:tab w:val="clear" w:pos="1615"/>
        </w:tabs>
        <w:spacing w:line="360" w:lineRule="auto"/>
        <w:ind w:firstLine="709"/>
        <w:jc w:val="both"/>
        <w:rPr>
          <w:rFonts w:asciiTheme="majorHAnsi" w:hAnsiTheme="majorHAnsi" w:cstheme="majorHAnsi"/>
        </w:rPr>
      </w:pPr>
      <w:r w:rsidRPr="00F6653F">
        <w:rPr>
          <w:rFonts w:asciiTheme="majorHAnsi" w:hAnsiTheme="majorHAnsi" w:cstheme="majorHAnsi"/>
          <w:sz w:val="24"/>
          <w:szCs w:val="24"/>
        </w:rPr>
        <w:t xml:space="preserve">Assim, o regulamento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define os procedimentos que devem ser seguidos pelos estudantes, coordenadores de cursos e pelo Núcleo Docente Estruturante (NDE) pois, nele, estão definidos os direitos, os deveres e as obrigações dos envolvidos</w:t>
      </w:r>
      <w:r w:rsidR="00F6653F">
        <w:rPr>
          <w:rFonts w:asciiTheme="majorHAnsi" w:hAnsiTheme="majorHAnsi" w:cstheme="majorHAnsi"/>
          <w:sz w:val="24"/>
          <w:szCs w:val="24"/>
        </w:rPr>
        <w:t>.</w:t>
      </w:r>
      <w:r w:rsidRPr="00F6653F">
        <w:rPr>
          <w:rFonts w:asciiTheme="majorHAnsi" w:hAnsiTheme="majorHAnsi" w:cstheme="majorHAnsi"/>
        </w:rPr>
        <w:t xml:space="preserve"> </w:t>
      </w:r>
      <w:r w:rsidRPr="00F6653F">
        <w:rPr>
          <w:rFonts w:asciiTheme="majorHAnsi" w:hAnsiTheme="majorHAnsi" w:cstheme="majorHAnsi"/>
        </w:rPr>
        <w:br w:type="page"/>
      </w:r>
    </w:p>
    <w:p w14:paraId="28ADC1C3" w14:textId="6F26B723" w:rsidR="00F60528" w:rsidRPr="00F6653F" w:rsidRDefault="00F60528" w:rsidP="00F6653F">
      <w:pPr>
        <w:pStyle w:val="PargrafodaLista"/>
        <w:numPr>
          <w:ilvl w:val="0"/>
          <w:numId w:val="32"/>
        </w:numPr>
        <w:tabs>
          <w:tab w:val="clear" w:pos="1615"/>
        </w:tabs>
        <w:spacing w:after="0" w:line="360" w:lineRule="auto"/>
        <w:ind w:left="426" w:right="-149" w:hanging="426"/>
        <w:jc w:val="both"/>
        <w:rPr>
          <w:rFonts w:asciiTheme="majorHAnsi" w:hAnsiTheme="majorHAnsi" w:cstheme="majorHAnsi"/>
          <w:b/>
          <w:color w:val="4875BD" w:themeColor="accent1"/>
          <w:sz w:val="44"/>
          <w:szCs w:val="36"/>
        </w:rPr>
      </w:pPr>
      <w:bookmarkStart w:id="6" w:name="_Toc102491985"/>
      <w:r w:rsidRPr="00F6653F">
        <w:rPr>
          <w:rFonts w:asciiTheme="majorHAnsi" w:hAnsiTheme="majorHAnsi" w:cstheme="majorHAnsi"/>
          <w:b/>
          <w:color w:val="4875BD" w:themeColor="accent1"/>
          <w:sz w:val="44"/>
          <w:szCs w:val="36"/>
        </w:rPr>
        <w:lastRenderedPageBreak/>
        <w:t>INTRODUÇÃO</w:t>
      </w:r>
      <w:bookmarkEnd w:id="6"/>
    </w:p>
    <w:p w14:paraId="2CEF2B7C" w14:textId="77777777" w:rsidR="00F60528" w:rsidRPr="00F6653F" w:rsidRDefault="00F60528" w:rsidP="00F6653F">
      <w:pPr>
        <w:widowControl w:val="0"/>
        <w:pBdr>
          <w:top w:val="nil"/>
          <w:left w:val="nil"/>
          <w:bottom w:val="nil"/>
          <w:right w:val="nil"/>
          <w:between w:val="nil"/>
        </w:pBdr>
        <w:tabs>
          <w:tab w:val="clear" w:pos="1615"/>
        </w:tabs>
        <w:spacing w:after="0"/>
        <w:jc w:val="both"/>
        <w:rPr>
          <w:rFonts w:asciiTheme="majorHAnsi" w:hAnsiTheme="majorHAnsi" w:cstheme="majorHAnsi"/>
        </w:rPr>
      </w:pPr>
    </w:p>
    <w:p w14:paraId="6E63FF1F" w14:textId="77777777" w:rsidR="00F60528" w:rsidRPr="00F6653F" w:rsidRDefault="00F60528" w:rsidP="00F6653F">
      <w:pPr>
        <w:widowControl w:val="0"/>
        <w:pBdr>
          <w:top w:val="nil"/>
          <w:left w:val="nil"/>
          <w:bottom w:val="nil"/>
          <w:right w:val="nil"/>
          <w:between w:val="nil"/>
        </w:pBdr>
        <w:tabs>
          <w:tab w:val="clear" w:pos="1615"/>
        </w:tabs>
        <w:spacing w:after="0"/>
        <w:jc w:val="both"/>
        <w:rPr>
          <w:rFonts w:asciiTheme="majorHAnsi" w:hAnsiTheme="majorHAnsi" w:cstheme="majorHAnsi"/>
          <w:sz w:val="24"/>
          <w:szCs w:val="24"/>
        </w:rPr>
      </w:pPr>
    </w:p>
    <w:p w14:paraId="0D3F489E"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sz w:val="24"/>
          <w:szCs w:val="24"/>
        </w:rPr>
        <w:t xml:space="preserve">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em consonância com os princípios pedagógicos definidos nos PPCs, no PDI, e nas </w:t>
      </w:r>
      <w:proofErr w:type="spellStart"/>
      <w:r w:rsidRPr="00F6653F">
        <w:rPr>
          <w:rFonts w:asciiTheme="majorHAnsi" w:hAnsiTheme="majorHAnsi" w:cstheme="majorHAnsi"/>
          <w:sz w:val="24"/>
          <w:szCs w:val="24"/>
        </w:rPr>
        <w:t>DCNs</w:t>
      </w:r>
      <w:proofErr w:type="spellEnd"/>
      <w:r w:rsidRPr="00F6653F">
        <w:rPr>
          <w:rFonts w:asciiTheme="majorHAnsi" w:hAnsiTheme="majorHAnsi" w:cstheme="majorHAnsi"/>
          <w:sz w:val="24"/>
          <w:szCs w:val="24"/>
        </w:rPr>
        <w:t>, possibilitam a flexibilização curricular e o aproveitamento das atividades para além da sala de aula, por meio de trabalhos científicos, profissionais, culturais e sociais, que devem ser realizados pelo estudante para a integralização do seu curso, observando a indissociabilidade entre o ensino, pesquisa e extensão.</w:t>
      </w:r>
    </w:p>
    <w:p w14:paraId="355D00F6"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sz w:val="24"/>
          <w:szCs w:val="24"/>
        </w:rPr>
        <w:t xml:space="preserve">Assim,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visam ao enriquecimento curricular, com atividades para desenvolver os conhecimentos adquiridos pelos estudantes e propiciam grande diversidade de experiências, não apenas do ponto de vista temático e metodológico, mas também quanto ao desenvolvimento pessoal e profissional. </w:t>
      </w:r>
    </w:p>
    <w:p w14:paraId="6A1457CA" w14:textId="77777777" w:rsidR="00F60528" w:rsidRPr="00F6653F" w:rsidRDefault="00F60528" w:rsidP="00F6653F">
      <w:pP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sz w:val="24"/>
          <w:szCs w:val="24"/>
        </w:rPr>
        <w:t xml:space="preserve">O desenvolvimento científico e tecnológico tem instigado um repensar sobre a inovação e sobre as necessidades de formação profissional para o mercado. Nesse cenário, percebe-se que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se convergem no desenvolvimento das competências e habilidades primordiais para a atuação profissional em um mercado em permanente mutação. Em vista disso, a inovação é fator essencial e um diferencial na formação do estudante, a qual </w:t>
      </w:r>
      <w:r w:rsidRPr="00F6653F">
        <w:rPr>
          <w:rFonts w:asciiTheme="majorHAnsi" w:hAnsiTheme="majorHAnsi" w:cstheme="majorHAnsi"/>
          <w:i/>
          <w:iCs/>
          <w:sz w:val="24"/>
          <w:szCs w:val="24"/>
        </w:rPr>
        <w:t xml:space="preserve">consiste </w:t>
      </w:r>
      <w:r w:rsidRPr="00F6653F">
        <w:rPr>
          <w:rFonts w:asciiTheme="majorHAnsi" w:hAnsiTheme="majorHAnsi" w:cstheme="majorHAnsi"/>
          <w:sz w:val="24"/>
          <w:szCs w:val="24"/>
        </w:rPr>
        <w:t xml:space="preserve">“na criação de formas para estimular o protagonismo dos atores, promovendo inclusão, diálogo e participação coletiva por meio de práticas de integração, intercâmbio e cooperação, utilizando tecnologias de ponta e metodologias criativas capazes de provocar mudanças contextualizadas e trazer novas maneiras de pensar e agir no contexto interno da </w:t>
      </w:r>
      <w:proofErr w:type="spellStart"/>
      <w:r w:rsidRPr="00F6653F">
        <w:rPr>
          <w:rFonts w:asciiTheme="majorHAnsi" w:hAnsiTheme="majorHAnsi" w:cstheme="majorHAnsi"/>
          <w:sz w:val="24"/>
          <w:szCs w:val="24"/>
        </w:rPr>
        <w:t>UnDF</w:t>
      </w:r>
      <w:proofErr w:type="spellEnd"/>
      <w:r w:rsidRPr="00F6653F">
        <w:rPr>
          <w:rFonts w:asciiTheme="majorHAnsi" w:hAnsiTheme="majorHAnsi" w:cstheme="majorHAnsi"/>
          <w:sz w:val="24"/>
          <w:szCs w:val="24"/>
        </w:rPr>
        <w:t xml:space="preserve"> e em sua relação com o ambiente externo”. (CEBRASPE, 2022a, p. 29).</w:t>
      </w:r>
    </w:p>
    <w:p w14:paraId="1A448F16" w14:textId="77777777" w:rsidR="00F60528" w:rsidRPr="00F6653F" w:rsidRDefault="00F60528" w:rsidP="00F6653F">
      <w:pP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sz w:val="24"/>
          <w:szCs w:val="24"/>
        </w:rPr>
        <w:t xml:space="preserve">Desse modo, primando pelas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o Coordenador Do Curso e o NDE devem cumprir e fazer cumprir o regulamento, acompanhando, apoiando, propondo e avaliando as atividades desenvolvidas pelos estudantes.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podem ser realizadas na </w:t>
      </w:r>
      <w:proofErr w:type="spellStart"/>
      <w:r w:rsidRPr="00F6653F">
        <w:rPr>
          <w:rFonts w:asciiTheme="majorHAnsi" w:hAnsiTheme="majorHAnsi" w:cstheme="majorHAnsi"/>
          <w:sz w:val="24"/>
          <w:szCs w:val="24"/>
        </w:rPr>
        <w:t>UnDF</w:t>
      </w:r>
      <w:proofErr w:type="spellEnd"/>
      <w:r w:rsidRPr="00F6653F">
        <w:rPr>
          <w:rFonts w:asciiTheme="majorHAnsi" w:hAnsiTheme="majorHAnsi" w:cstheme="majorHAnsi"/>
          <w:sz w:val="24"/>
          <w:szCs w:val="24"/>
        </w:rPr>
        <w:t xml:space="preserve"> com a participação em cursos de extensão, palestras, estágios não obrigatórios, participação como ouvinte em atividades de defesa De Trabalho De Conclusão De Curso na área, participação em grupos de estudo ou de pesquisa, participação em atividades da representação estudantil, participação em atividades de pesquisa, produção acadêmica, monitoria, disciplinas extracurriculares, atividades de extensão extracurriculares. E, externamente, podem ser realizadas em outras instituições de educação, em empresas prestadoras de serviços do Brasil ou do exterior (com atividades remotas), em organizações governamentais ou não, em ações sociais, em cursos de extensão, mediante participação em eventos, em apresentações de trabalhos e em publicações em periódicos. </w:t>
      </w:r>
    </w:p>
    <w:p w14:paraId="3E2437C9"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sz w:val="24"/>
          <w:szCs w:val="24"/>
        </w:rPr>
        <w:lastRenderedPageBreak/>
        <w:t xml:space="preserve">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devem, também, seguir a legislação vigente (</w:t>
      </w:r>
      <w:proofErr w:type="spellStart"/>
      <w:r w:rsidRPr="00F6653F">
        <w:rPr>
          <w:rFonts w:asciiTheme="majorHAnsi" w:hAnsiTheme="majorHAnsi" w:cstheme="majorHAnsi"/>
          <w:sz w:val="24"/>
          <w:szCs w:val="24"/>
        </w:rPr>
        <w:t>DCNs</w:t>
      </w:r>
      <w:proofErr w:type="spellEnd"/>
      <w:r w:rsidRPr="00F6653F">
        <w:rPr>
          <w:rFonts w:asciiTheme="majorHAnsi" w:hAnsiTheme="majorHAnsi" w:cstheme="majorHAnsi"/>
          <w:sz w:val="24"/>
          <w:szCs w:val="24"/>
        </w:rPr>
        <w:t xml:space="preserve">). Nesse contexto, elas têm que seguir o limite da carga horária obrigatória (300 horas para os cursos BCC e BSI e 320 horas para os cursos BEC e BES). Essa carga horária visa a estimular o estudante a participar de forma independente ou coletivamente de várias atividades, em vez de ficar limitado em uma única, tornando-as obrigatórias com a participação nas duas categorias e modalidades. As categorias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são apresentadas no quadro 1 deste documento e divididas em duas Atividades: as Atividades Científicas e Acadêmicas e as Atividades Sociais e Culturais. </w:t>
      </w:r>
    </w:p>
    <w:p w14:paraId="674B7721"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sz w:val="24"/>
          <w:szCs w:val="24"/>
        </w:rPr>
        <w:t xml:space="preserve">Cabe destacar que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precisam estar alinhadas ao curso de forma interdisciplinar e transdisciplinar, pois os Projetos Aplicados (</w:t>
      </w:r>
      <w:proofErr w:type="spellStart"/>
      <w:r w:rsidRPr="00F6653F">
        <w:rPr>
          <w:rFonts w:asciiTheme="majorHAnsi" w:hAnsiTheme="majorHAnsi" w:cstheme="majorHAnsi"/>
          <w:sz w:val="24"/>
          <w:szCs w:val="24"/>
        </w:rPr>
        <w:t>PAs</w:t>
      </w:r>
      <w:proofErr w:type="spellEnd"/>
      <w:r w:rsidRPr="00F6653F">
        <w:rPr>
          <w:rFonts w:asciiTheme="majorHAnsi" w:hAnsiTheme="majorHAnsi" w:cstheme="majorHAnsi"/>
          <w:sz w:val="24"/>
          <w:szCs w:val="24"/>
        </w:rPr>
        <w:t xml:space="preserve">) com base nas metodologias ativas, propostos nos PPCs, abrem novos horizontes, em que o estudante pode e deve buscar a sua complementação para o enriquecimento de sua formação. </w:t>
      </w:r>
    </w:p>
    <w:p w14:paraId="34A08279"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sz w:val="24"/>
          <w:szCs w:val="24"/>
        </w:rPr>
        <w:t xml:space="preserve">Com o intuito de elucidar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este regulamento foi desenvolvido especificamente para a </w:t>
      </w:r>
      <w:proofErr w:type="spellStart"/>
      <w:r w:rsidRPr="00F6653F">
        <w:rPr>
          <w:rFonts w:asciiTheme="majorHAnsi" w:hAnsiTheme="majorHAnsi" w:cstheme="majorHAnsi"/>
          <w:sz w:val="24"/>
          <w:szCs w:val="24"/>
        </w:rPr>
        <w:t>UnDF</w:t>
      </w:r>
      <w:proofErr w:type="spellEnd"/>
      <w:r w:rsidRPr="00F6653F">
        <w:rPr>
          <w:rFonts w:asciiTheme="majorHAnsi" w:hAnsiTheme="majorHAnsi" w:cstheme="majorHAnsi"/>
          <w:sz w:val="24"/>
          <w:szCs w:val="24"/>
        </w:rPr>
        <w:t xml:space="preserve">, com diferenciais além dos existentes. Na atual conjuntura, esses diferenciais contemplam e agregam valores ao curso por meio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que promovem e provocam os estudantes a buscarem atividades inovadoras, conectadas com a proposta metodológica do curso. “A formação deverá abranger as ações de equacionamento, de resolução de problemas e de apropriação metodológica da área, permitindo ao egresso que o conhecimento e as competências adquiridos sejam mobilizados para diferentes situações, as quais poderão vir a passar após o término de sua formação universitária. Além disso, deverá ser garantida uma formação humanista que permita uma atuação ética, socialmente responsável, em prol da cidadania, da sustentabilidade e da paz, além do desenvolvimento de competências para realizar escolhas coerentes com esses princípios” (CEBRASPE, 2022b). Assim posto, o regulamento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aqui apresentado é um documento da </w:t>
      </w:r>
      <w:proofErr w:type="spellStart"/>
      <w:r w:rsidRPr="00F6653F">
        <w:rPr>
          <w:rFonts w:asciiTheme="majorHAnsi" w:hAnsiTheme="majorHAnsi" w:cstheme="majorHAnsi"/>
          <w:sz w:val="24"/>
          <w:szCs w:val="24"/>
        </w:rPr>
        <w:t>UnDF</w:t>
      </w:r>
      <w:proofErr w:type="spellEnd"/>
      <w:r w:rsidRPr="00F6653F">
        <w:rPr>
          <w:rFonts w:asciiTheme="majorHAnsi" w:hAnsiTheme="majorHAnsi" w:cstheme="majorHAnsi"/>
          <w:sz w:val="24"/>
          <w:szCs w:val="24"/>
        </w:rPr>
        <w:t xml:space="preserve"> que contribuirá para a formação do perfil do egresso.</w:t>
      </w:r>
    </w:p>
    <w:p w14:paraId="574DEAB3" w14:textId="3176798B" w:rsidR="00F60528" w:rsidRPr="00F6653F" w:rsidRDefault="00F60528" w:rsidP="00F6653F">
      <w:pPr>
        <w:tabs>
          <w:tab w:val="clear" w:pos="1615"/>
        </w:tabs>
        <w:ind w:firstLine="1134"/>
        <w:jc w:val="both"/>
        <w:rPr>
          <w:rFonts w:asciiTheme="majorHAnsi" w:hAnsiTheme="majorHAnsi" w:cstheme="majorHAnsi"/>
          <w:sz w:val="24"/>
          <w:szCs w:val="24"/>
        </w:rPr>
      </w:pPr>
    </w:p>
    <w:p w14:paraId="6331C75E" w14:textId="77777777" w:rsidR="00F60528" w:rsidRPr="00F6653F" w:rsidRDefault="00F60528" w:rsidP="00F6653F">
      <w:pPr>
        <w:tabs>
          <w:tab w:val="clear" w:pos="1615"/>
          <w:tab w:val="left" w:pos="1134"/>
        </w:tabs>
        <w:jc w:val="both"/>
        <w:rPr>
          <w:rFonts w:asciiTheme="majorHAnsi" w:hAnsiTheme="majorHAnsi" w:cstheme="majorHAnsi"/>
        </w:rPr>
      </w:pPr>
    </w:p>
    <w:p w14:paraId="07BA4209" w14:textId="77777777" w:rsidR="00F60528" w:rsidRPr="00F6653F" w:rsidRDefault="00F60528" w:rsidP="00F6653F">
      <w:pPr>
        <w:tabs>
          <w:tab w:val="clear" w:pos="1615"/>
        </w:tabs>
        <w:rPr>
          <w:rFonts w:asciiTheme="majorHAnsi" w:hAnsiTheme="majorHAnsi" w:cstheme="majorHAnsi"/>
        </w:rPr>
      </w:pPr>
      <w:r w:rsidRPr="00F6653F">
        <w:rPr>
          <w:rFonts w:asciiTheme="majorHAnsi" w:hAnsiTheme="majorHAnsi" w:cstheme="majorHAnsi"/>
        </w:rPr>
        <w:br w:type="page"/>
      </w:r>
    </w:p>
    <w:p w14:paraId="5637883D" w14:textId="77777777" w:rsidR="00F60528" w:rsidRPr="00F6653F" w:rsidRDefault="00F60528" w:rsidP="00F6653F">
      <w:pPr>
        <w:pStyle w:val="Ttulo1"/>
        <w:tabs>
          <w:tab w:val="clear" w:pos="1615"/>
        </w:tabs>
        <w:jc w:val="center"/>
        <w:rPr>
          <w:rFonts w:asciiTheme="majorHAnsi" w:hAnsiTheme="majorHAnsi" w:cstheme="majorHAnsi"/>
        </w:rPr>
      </w:pPr>
      <w:bookmarkStart w:id="7" w:name="_Toc102491986"/>
      <w:r w:rsidRPr="00F6653F">
        <w:rPr>
          <w:rFonts w:asciiTheme="majorHAnsi" w:hAnsiTheme="majorHAnsi" w:cstheme="majorHAnsi"/>
        </w:rPr>
        <w:lastRenderedPageBreak/>
        <w:t>TÍTULO I</w:t>
      </w:r>
      <w:bookmarkEnd w:id="7"/>
    </w:p>
    <w:p w14:paraId="2B727D9A" w14:textId="77777777" w:rsidR="00F60528" w:rsidRPr="00F6653F" w:rsidRDefault="00F60528" w:rsidP="00F6653F">
      <w:pPr>
        <w:pStyle w:val="Ttulo1"/>
        <w:tabs>
          <w:tab w:val="clear" w:pos="1615"/>
          <w:tab w:val="left" w:pos="426"/>
        </w:tabs>
        <w:jc w:val="center"/>
        <w:rPr>
          <w:rFonts w:asciiTheme="majorHAnsi" w:hAnsiTheme="majorHAnsi" w:cstheme="majorHAnsi"/>
        </w:rPr>
      </w:pPr>
      <w:bookmarkStart w:id="8" w:name="_Toc102491987"/>
      <w:r w:rsidRPr="00F6653F">
        <w:rPr>
          <w:rFonts w:asciiTheme="majorHAnsi" w:hAnsiTheme="majorHAnsi" w:cstheme="majorHAnsi"/>
        </w:rPr>
        <w:t>Das Disposições Preliminares</w:t>
      </w:r>
      <w:bookmarkEnd w:id="8"/>
      <w:r w:rsidRPr="00F6653F">
        <w:rPr>
          <w:rFonts w:asciiTheme="majorHAnsi" w:hAnsiTheme="majorHAnsi" w:cstheme="majorHAnsi"/>
        </w:rPr>
        <w:t xml:space="preserve"> </w:t>
      </w:r>
    </w:p>
    <w:p w14:paraId="624956EF" w14:textId="77777777" w:rsidR="00F60528" w:rsidRPr="00F6653F" w:rsidRDefault="00F60528" w:rsidP="00F6653F">
      <w:pPr>
        <w:pStyle w:val="Ttulo1"/>
        <w:tabs>
          <w:tab w:val="clear" w:pos="1615"/>
          <w:tab w:val="left" w:pos="426"/>
        </w:tabs>
        <w:jc w:val="center"/>
        <w:rPr>
          <w:rFonts w:asciiTheme="majorHAnsi" w:hAnsiTheme="majorHAnsi" w:cstheme="majorHAnsi"/>
        </w:rPr>
      </w:pPr>
      <w:bookmarkStart w:id="9" w:name="_Toc102491988"/>
      <w:r w:rsidRPr="00F6653F">
        <w:rPr>
          <w:rFonts w:asciiTheme="majorHAnsi" w:hAnsiTheme="majorHAnsi" w:cstheme="majorHAnsi"/>
        </w:rPr>
        <w:t>Capítulo 1</w:t>
      </w:r>
      <w:bookmarkEnd w:id="9"/>
    </w:p>
    <w:p w14:paraId="3298EE6F" w14:textId="77777777" w:rsidR="00F60528" w:rsidRPr="00F6653F" w:rsidRDefault="00F60528" w:rsidP="00F6653F">
      <w:pPr>
        <w:pStyle w:val="Ttulo1"/>
        <w:tabs>
          <w:tab w:val="clear" w:pos="1615"/>
          <w:tab w:val="left" w:pos="426"/>
        </w:tabs>
        <w:jc w:val="center"/>
        <w:rPr>
          <w:rFonts w:asciiTheme="majorHAnsi" w:hAnsiTheme="majorHAnsi" w:cstheme="majorHAnsi"/>
        </w:rPr>
      </w:pPr>
      <w:r w:rsidRPr="00F6653F">
        <w:rPr>
          <w:rFonts w:asciiTheme="majorHAnsi" w:hAnsiTheme="majorHAnsi" w:cstheme="majorHAnsi"/>
        </w:rPr>
        <w:t xml:space="preserve"> </w:t>
      </w:r>
      <w:bookmarkStart w:id="10" w:name="_Toc102491989"/>
      <w:r w:rsidRPr="00F6653F">
        <w:rPr>
          <w:rFonts w:asciiTheme="majorHAnsi" w:hAnsiTheme="majorHAnsi" w:cstheme="majorHAnsi"/>
        </w:rPr>
        <w:t>Da Definição e das Finalidades do Regulamento</w:t>
      </w:r>
      <w:bookmarkEnd w:id="10"/>
    </w:p>
    <w:p w14:paraId="2FFFE979" w14:textId="77777777" w:rsidR="00F60528" w:rsidRPr="00F6653F" w:rsidRDefault="00F60528" w:rsidP="00F6653F">
      <w:pPr>
        <w:tabs>
          <w:tab w:val="clear" w:pos="1615"/>
        </w:tabs>
        <w:rPr>
          <w:rFonts w:asciiTheme="majorHAnsi" w:hAnsiTheme="majorHAnsi" w:cstheme="majorHAnsi"/>
        </w:rPr>
      </w:pPr>
    </w:p>
    <w:p w14:paraId="07AC95EF"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b/>
          <w:bCs/>
          <w:sz w:val="24"/>
          <w:szCs w:val="24"/>
        </w:rPr>
        <w:t>Art. 1.</w:t>
      </w:r>
      <w:r w:rsidRPr="00F6653F">
        <w:rPr>
          <w:rFonts w:asciiTheme="majorHAnsi" w:hAnsiTheme="majorHAnsi" w:cstheme="majorHAnsi"/>
          <w:b/>
          <w:bCs/>
          <w:sz w:val="24"/>
          <w:szCs w:val="24"/>
          <w:vertAlign w:val="superscript"/>
        </w:rPr>
        <w:t>o</w:t>
      </w:r>
      <w:r w:rsidRPr="00F6653F">
        <w:rPr>
          <w:rFonts w:asciiTheme="majorHAnsi" w:hAnsiTheme="majorHAnsi" w:cstheme="majorHAnsi"/>
          <w:sz w:val="24"/>
          <w:szCs w:val="24"/>
        </w:rPr>
        <w:t xml:space="preserve">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são componentes curriculares obrigatórios que possibilitam o reconhecimento das competências, das habilidades e dos conhecimentos dos estudantes. Visam ao enriquecimento do processo de aprendizagem envolvendo os aspectos cognitivos, técnicos, sociais, pessoais e profissionais. Desse modo, propicia ao estudante a aquisição de novos conhecimentos em diferentes ambientes, os quais contribuem para sua formação, constituindo um meio de ampliação de seu currículo, com experiência e com vivência inovadoras. </w:t>
      </w:r>
    </w:p>
    <w:p w14:paraId="4D676EE6"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b/>
          <w:bCs/>
          <w:sz w:val="24"/>
          <w:szCs w:val="24"/>
        </w:rPr>
        <w:t>Art. 2.</w:t>
      </w:r>
      <w:r w:rsidRPr="00F6653F">
        <w:rPr>
          <w:rFonts w:asciiTheme="majorHAnsi" w:hAnsiTheme="majorHAnsi" w:cstheme="majorHAnsi"/>
          <w:b/>
          <w:bCs/>
          <w:sz w:val="24"/>
          <w:szCs w:val="24"/>
          <w:vertAlign w:val="superscript"/>
        </w:rPr>
        <w:t>o</w:t>
      </w:r>
      <w:r w:rsidRPr="00F6653F">
        <w:rPr>
          <w:rFonts w:asciiTheme="majorHAnsi" w:hAnsiTheme="majorHAnsi" w:cstheme="majorHAnsi"/>
          <w:sz w:val="24"/>
          <w:szCs w:val="24"/>
        </w:rPr>
        <w:t xml:space="preserve"> O regulamento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define os procedimentos a serem seguidos pelos estudantes, pelos Coordenadores de Cursos e pelo Núcleo Docente Estruturante (NDE), servindo como orientação e definindo os deveres, os direitos e as obrigações de cada um e tem que ter relação direta e/ou transversal com o curso aos quais estão vinculados.</w:t>
      </w:r>
    </w:p>
    <w:p w14:paraId="375BC3BF" w14:textId="77777777" w:rsidR="00F60528" w:rsidRPr="00F6653F" w:rsidRDefault="00F60528" w:rsidP="00F6653F">
      <w:pPr>
        <w:tabs>
          <w:tab w:val="clear" w:pos="1615"/>
        </w:tabs>
        <w:spacing w:line="360" w:lineRule="auto"/>
        <w:ind w:firstLine="709"/>
        <w:jc w:val="both"/>
        <w:rPr>
          <w:rFonts w:asciiTheme="majorHAnsi" w:hAnsiTheme="majorHAnsi" w:cstheme="majorHAnsi"/>
          <w:sz w:val="24"/>
          <w:szCs w:val="24"/>
        </w:rPr>
      </w:pPr>
      <w:r w:rsidRPr="00F6653F">
        <w:rPr>
          <w:rFonts w:asciiTheme="majorHAnsi" w:hAnsiTheme="majorHAnsi" w:cstheme="majorHAnsi"/>
          <w:b/>
          <w:bCs/>
          <w:sz w:val="24"/>
          <w:szCs w:val="24"/>
        </w:rPr>
        <w:t>Art. 3.</w:t>
      </w:r>
      <w:r w:rsidRPr="00F6653F">
        <w:rPr>
          <w:rFonts w:asciiTheme="majorHAnsi" w:hAnsiTheme="majorHAnsi" w:cstheme="majorHAnsi"/>
          <w:b/>
          <w:bCs/>
          <w:sz w:val="24"/>
          <w:szCs w:val="24"/>
          <w:vertAlign w:val="superscript"/>
        </w:rPr>
        <w:t>o</w:t>
      </w:r>
      <w:r w:rsidRPr="00F6653F">
        <w:rPr>
          <w:rFonts w:asciiTheme="majorHAnsi" w:hAnsiTheme="majorHAnsi" w:cstheme="majorHAnsi"/>
          <w:sz w:val="24"/>
          <w:szCs w:val="24"/>
        </w:rPr>
        <w:t xml:space="preserve"> A finalidade do regulamento é a de normatizar o registro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dos cursos Bacharelado em Ciências da Computação (BCC); Bacharelado em Sistemas de Informação (BSI); </w:t>
      </w:r>
      <w:proofErr w:type="gramStart"/>
      <w:r w:rsidRPr="00F6653F">
        <w:rPr>
          <w:rFonts w:asciiTheme="majorHAnsi" w:hAnsiTheme="majorHAnsi" w:cstheme="majorHAnsi"/>
          <w:sz w:val="24"/>
          <w:szCs w:val="24"/>
        </w:rPr>
        <w:t>Bacharelado</w:t>
      </w:r>
      <w:proofErr w:type="gramEnd"/>
      <w:r w:rsidRPr="00F6653F">
        <w:rPr>
          <w:rFonts w:asciiTheme="majorHAnsi" w:hAnsiTheme="majorHAnsi" w:cstheme="majorHAnsi"/>
          <w:sz w:val="24"/>
          <w:szCs w:val="24"/>
        </w:rPr>
        <w:t xml:space="preserve"> em Engenharia da Computação (BEC); e Bacharelado em Engenharia de Software (BES) da Universidade do Distrito Federal Professor Jorge Amaury Maia Nunes (</w:t>
      </w:r>
      <w:proofErr w:type="spellStart"/>
      <w:r w:rsidRPr="00F6653F">
        <w:rPr>
          <w:rFonts w:asciiTheme="majorHAnsi" w:hAnsiTheme="majorHAnsi" w:cstheme="majorHAnsi"/>
          <w:sz w:val="24"/>
          <w:szCs w:val="24"/>
        </w:rPr>
        <w:t>UnDF</w:t>
      </w:r>
      <w:proofErr w:type="spellEnd"/>
      <w:r w:rsidRPr="00F6653F">
        <w:rPr>
          <w:rFonts w:asciiTheme="majorHAnsi" w:hAnsiTheme="majorHAnsi" w:cstheme="majorHAnsi"/>
          <w:sz w:val="24"/>
          <w:szCs w:val="24"/>
        </w:rPr>
        <w:t xml:space="preserve">), estabelecendo procedimentos para o seu desenvolvimento e acompanhamento. </w:t>
      </w:r>
      <w:proofErr w:type="gramStart"/>
      <w:r w:rsidRPr="00F6653F">
        <w:rPr>
          <w:rFonts w:asciiTheme="majorHAnsi" w:hAnsiTheme="majorHAnsi" w:cstheme="majorHAnsi"/>
          <w:sz w:val="24"/>
          <w:szCs w:val="24"/>
        </w:rPr>
        <w:t xml:space="preserve">O regulamento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contemplam</w:t>
      </w:r>
      <w:proofErr w:type="gramEnd"/>
      <w:r w:rsidRPr="00F6653F">
        <w:rPr>
          <w:rFonts w:asciiTheme="majorHAnsi" w:hAnsiTheme="majorHAnsi" w:cstheme="majorHAnsi"/>
          <w:sz w:val="24"/>
          <w:szCs w:val="24"/>
        </w:rPr>
        <w:t xml:space="preserve"> a realização de um conjunto atividades (quadro 1) e tem como finalidade:</w:t>
      </w:r>
    </w:p>
    <w:p w14:paraId="567134BA" w14:textId="77777777" w:rsidR="00F60528" w:rsidRPr="00F6653F" w:rsidRDefault="00F60528" w:rsidP="00F6653F">
      <w:pPr>
        <w:widowControl w:val="0"/>
        <w:pBdr>
          <w:top w:val="nil"/>
          <w:left w:val="nil"/>
          <w:bottom w:val="nil"/>
          <w:right w:val="nil"/>
          <w:between w:val="nil"/>
        </w:pBdr>
        <w:tabs>
          <w:tab w:val="clear" w:pos="1615"/>
        </w:tabs>
        <w:spacing w:after="0" w:line="360" w:lineRule="auto"/>
        <w:rPr>
          <w:rFonts w:asciiTheme="majorHAnsi" w:eastAsia="Arial" w:hAnsiTheme="majorHAnsi" w:cstheme="majorHAnsi"/>
          <w:color w:val="000000"/>
          <w:sz w:val="24"/>
          <w:szCs w:val="24"/>
        </w:rPr>
      </w:pPr>
    </w:p>
    <w:p w14:paraId="5000A234" w14:textId="77777777" w:rsidR="00F60528" w:rsidRPr="00F6653F" w:rsidRDefault="00F60528" w:rsidP="00F6653F">
      <w:pPr>
        <w:pStyle w:val="PargrafodaLista"/>
        <w:numPr>
          <w:ilvl w:val="0"/>
          <w:numId w:val="15"/>
        </w:numPr>
        <w:tabs>
          <w:tab w:val="clear" w:pos="1615"/>
          <w:tab w:val="left" w:pos="1985"/>
        </w:tabs>
        <w:spacing w:line="360" w:lineRule="auto"/>
        <w:ind w:left="1843"/>
        <w:jc w:val="both"/>
        <w:rPr>
          <w:rFonts w:asciiTheme="majorHAnsi" w:hAnsiTheme="majorHAnsi" w:cstheme="majorHAnsi"/>
          <w:sz w:val="24"/>
          <w:szCs w:val="24"/>
        </w:rPr>
      </w:pPr>
      <w:r w:rsidRPr="00F6653F">
        <w:rPr>
          <w:rFonts w:asciiTheme="majorHAnsi" w:hAnsiTheme="majorHAnsi" w:cstheme="majorHAnsi"/>
          <w:sz w:val="24"/>
          <w:szCs w:val="24"/>
        </w:rPr>
        <w:t xml:space="preserve">Esclarecer, aos estudantes, o cumprimento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w:t>
      </w:r>
    </w:p>
    <w:p w14:paraId="435B8E8A" w14:textId="77777777" w:rsidR="00F60528" w:rsidRPr="00F6653F" w:rsidRDefault="00F60528" w:rsidP="00F6653F">
      <w:pPr>
        <w:pStyle w:val="PargrafodaLista"/>
        <w:numPr>
          <w:ilvl w:val="0"/>
          <w:numId w:val="15"/>
        </w:numPr>
        <w:tabs>
          <w:tab w:val="clear" w:pos="1615"/>
          <w:tab w:val="left" w:pos="2127"/>
        </w:tabs>
        <w:spacing w:line="360" w:lineRule="auto"/>
        <w:ind w:left="1843"/>
        <w:jc w:val="both"/>
        <w:rPr>
          <w:rFonts w:asciiTheme="majorHAnsi" w:hAnsiTheme="majorHAnsi" w:cstheme="majorHAnsi"/>
          <w:sz w:val="24"/>
          <w:szCs w:val="24"/>
        </w:rPr>
      </w:pPr>
      <w:r w:rsidRPr="00F6653F">
        <w:rPr>
          <w:rFonts w:asciiTheme="majorHAnsi" w:hAnsiTheme="majorHAnsi" w:cstheme="majorHAnsi"/>
          <w:sz w:val="24"/>
          <w:szCs w:val="24"/>
        </w:rPr>
        <w:t>Enriquecer o processo de formação do estudante;</w:t>
      </w:r>
    </w:p>
    <w:p w14:paraId="2A782252" w14:textId="77777777" w:rsidR="00F60528" w:rsidRPr="00F6653F" w:rsidRDefault="00F60528" w:rsidP="00F6653F">
      <w:pPr>
        <w:pStyle w:val="PargrafodaLista"/>
        <w:numPr>
          <w:ilvl w:val="0"/>
          <w:numId w:val="15"/>
        </w:numPr>
        <w:tabs>
          <w:tab w:val="clear" w:pos="1615"/>
          <w:tab w:val="left" w:pos="2127"/>
        </w:tabs>
        <w:spacing w:line="360" w:lineRule="auto"/>
        <w:ind w:left="1843"/>
        <w:jc w:val="both"/>
        <w:rPr>
          <w:rFonts w:asciiTheme="majorHAnsi" w:hAnsiTheme="majorHAnsi" w:cstheme="majorHAnsi"/>
          <w:sz w:val="24"/>
          <w:szCs w:val="24"/>
        </w:rPr>
      </w:pPr>
      <w:r w:rsidRPr="00F6653F">
        <w:rPr>
          <w:rFonts w:asciiTheme="majorHAnsi" w:hAnsiTheme="majorHAnsi" w:cstheme="majorHAnsi"/>
          <w:sz w:val="24"/>
          <w:szCs w:val="24"/>
        </w:rPr>
        <w:t>Participar de cursos ou de eventos nas diferentes áreas do conhecimento;</w:t>
      </w:r>
    </w:p>
    <w:p w14:paraId="5DC963A0" w14:textId="77777777" w:rsidR="00F60528" w:rsidRPr="00F6653F" w:rsidRDefault="00F60528" w:rsidP="00F6653F">
      <w:pPr>
        <w:pStyle w:val="PargrafodaLista"/>
        <w:numPr>
          <w:ilvl w:val="0"/>
          <w:numId w:val="15"/>
        </w:numPr>
        <w:tabs>
          <w:tab w:val="clear" w:pos="1615"/>
          <w:tab w:val="left" w:pos="2127"/>
        </w:tabs>
        <w:spacing w:line="360" w:lineRule="auto"/>
        <w:ind w:left="1843"/>
        <w:jc w:val="both"/>
        <w:rPr>
          <w:rFonts w:asciiTheme="majorHAnsi" w:hAnsiTheme="majorHAnsi" w:cstheme="majorHAnsi"/>
          <w:sz w:val="24"/>
          <w:szCs w:val="24"/>
        </w:rPr>
      </w:pPr>
      <w:r w:rsidRPr="00F6653F">
        <w:rPr>
          <w:rFonts w:asciiTheme="majorHAnsi" w:hAnsiTheme="majorHAnsi" w:cstheme="majorHAnsi"/>
          <w:sz w:val="24"/>
          <w:szCs w:val="24"/>
        </w:rPr>
        <w:t xml:space="preserve">Cumprir as horas obrigatórias descritas no PPC (300 horas para o curso Bacharelado em Sistemas de Informação; 320 horas para os Bacharelados em Ciência da Computação, em Engenharia de Software e em Engenharia da Computação) para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w:t>
      </w:r>
    </w:p>
    <w:p w14:paraId="11FFE80A" w14:textId="77777777" w:rsidR="00F60528" w:rsidRPr="00F6653F" w:rsidRDefault="00F60528" w:rsidP="00F6653F">
      <w:pPr>
        <w:pStyle w:val="PargrafodaLista"/>
        <w:numPr>
          <w:ilvl w:val="0"/>
          <w:numId w:val="15"/>
        </w:numPr>
        <w:shd w:val="clear" w:color="auto" w:fill="FFFFFF"/>
        <w:tabs>
          <w:tab w:val="clear" w:pos="1615"/>
          <w:tab w:val="left" w:pos="2127"/>
        </w:tabs>
        <w:spacing w:line="360" w:lineRule="auto"/>
        <w:ind w:left="1843"/>
        <w:jc w:val="both"/>
        <w:rPr>
          <w:rFonts w:asciiTheme="majorHAnsi" w:hAnsiTheme="majorHAnsi" w:cstheme="majorHAnsi"/>
          <w:sz w:val="24"/>
          <w:szCs w:val="24"/>
        </w:rPr>
      </w:pPr>
      <w:r w:rsidRPr="00F6653F">
        <w:rPr>
          <w:rFonts w:asciiTheme="majorHAnsi" w:hAnsiTheme="majorHAnsi" w:cstheme="majorHAnsi"/>
          <w:sz w:val="24"/>
          <w:szCs w:val="24"/>
        </w:rPr>
        <w:lastRenderedPageBreak/>
        <w:t>Buscar formação adicional fora da área do curso, podendo ser de formação social, humana, cultural, artística entre outras;</w:t>
      </w:r>
    </w:p>
    <w:p w14:paraId="2175853A" w14:textId="77777777" w:rsidR="00F60528" w:rsidRPr="00F6653F" w:rsidRDefault="00F60528" w:rsidP="00F6653F">
      <w:pPr>
        <w:pStyle w:val="PargrafodaLista"/>
        <w:numPr>
          <w:ilvl w:val="0"/>
          <w:numId w:val="15"/>
        </w:numPr>
        <w:shd w:val="clear" w:color="auto" w:fill="FFFFFF"/>
        <w:tabs>
          <w:tab w:val="clear" w:pos="1615"/>
          <w:tab w:val="left" w:pos="2127"/>
        </w:tabs>
        <w:spacing w:line="360" w:lineRule="auto"/>
        <w:ind w:left="1843"/>
        <w:jc w:val="both"/>
        <w:rPr>
          <w:rFonts w:asciiTheme="majorHAnsi" w:hAnsiTheme="majorHAnsi" w:cstheme="majorHAnsi"/>
          <w:sz w:val="24"/>
          <w:szCs w:val="24"/>
        </w:rPr>
      </w:pPr>
      <w:r w:rsidRPr="00F6653F">
        <w:rPr>
          <w:rFonts w:asciiTheme="majorHAnsi" w:hAnsiTheme="majorHAnsi" w:cstheme="majorHAnsi"/>
          <w:sz w:val="24"/>
          <w:szCs w:val="24"/>
        </w:rPr>
        <w:t>Propiciar aos estudantes adquirir novas competências além de sua área de formação;</w:t>
      </w:r>
    </w:p>
    <w:p w14:paraId="3484C163" w14:textId="77777777" w:rsidR="00F60528" w:rsidRPr="00F6653F" w:rsidRDefault="00F60528" w:rsidP="00F6653F">
      <w:pPr>
        <w:pStyle w:val="PargrafodaLista"/>
        <w:numPr>
          <w:ilvl w:val="0"/>
          <w:numId w:val="15"/>
        </w:numPr>
        <w:shd w:val="clear" w:color="auto" w:fill="FFFFFF"/>
        <w:tabs>
          <w:tab w:val="clear" w:pos="1615"/>
        </w:tabs>
        <w:spacing w:line="360" w:lineRule="auto"/>
        <w:ind w:left="1843"/>
        <w:jc w:val="both"/>
        <w:rPr>
          <w:rFonts w:asciiTheme="majorHAnsi" w:hAnsiTheme="majorHAnsi" w:cstheme="majorHAnsi"/>
          <w:sz w:val="24"/>
          <w:szCs w:val="24"/>
        </w:rPr>
      </w:pPr>
      <w:r w:rsidRPr="00F6653F">
        <w:rPr>
          <w:rFonts w:asciiTheme="majorHAnsi" w:hAnsiTheme="majorHAnsi" w:cstheme="majorHAnsi"/>
          <w:sz w:val="24"/>
          <w:szCs w:val="24"/>
        </w:rPr>
        <w:t>Realizar atividades acadêmicas, empresariais como formação com certificações;</w:t>
      </w:r>
    </w:p>
    <w:p w14:paraId="63FBB919" w14:textId="77777777" w:rsidR="00F60528" w:rsidRPr="00F6653F" w:rsidRDefault="00F60528" w:rsidP="00F6653F">
      <w:pPr>
        <w:pStyle w:val="PargrafodaLista"/>
        <w:numPr>
          <w:ilvl w:val="0"/>
          <w:numId w:val="15"/>
        </w:numPr>
        <w:shd w:val="clear" w:color="auto" w:fill="FFFFFF"/>
        <w:tabs>
          <w:tab w:val="clear" w:pos="1615"/>
        </w:tabs>
        <w:spacing w:line="360" w:lineRule="auto"/>
        <w:ind w:left="1843"/>
        <w:jc w:val="both"/>
        <w:rPr>
          <w:rFonts w:asciiTheme="majorHAnsi" w:hAnsiTheme="majorHAnsi" w:cstheme="majorHAnsi"/>
          <w:sz w:val="24"/>
          <w:szCs w:val="24"/>
        </w:rPr>
      </w:pPr>
      <w:r w:rsidRPr="00F6653F">
        <w:rPr>
          <w:rFonts w:asciiTheme="majorHAnsi" w:hAnsiTheme="majorHAnsi" w:cstheme="majorHAnsi"/>
          <w:sz w:val="24"/>
          <w:szCs w:val="24"/>
        </w:rPr>
        <w:t>Realizar ações sociais e culturais de forma interdisciplinar e transdisciplinar, integrando os cursos e envolvendo a comunidade interna e externa;</w:t>
      </w:r>
    </w:p>
    <w:p w14:paraId="4AF8CE85" w14:textId="77777777" w:rsidR="00F60528" w:rsidRPr="00F6653F" w:rsidRDefault="00F60528" w:rsidP="00F6653F">
      <w:pPr>
        <w:pStyle w:val="PargrafodaLista"/>
        <w:numPr>
          <w:ilvl w:val="0"/>
          <w:numId w:val="15"/>
        </w:numPr>
        <w:tabs>
          <w:tab w:val="clear" w:pos="1615"/>
          <w:tab w:val="left" w:pos="1985"/>
        </w:tabs>
        <w:spacing w:line="360" w:lineRule="auto"/>
        <w:ind w:left="1843"/>
        <w:jc w:val="both"/>
        <w:rPr>
          <w:rFonts w:asciiTheme="majorHAnsi" w:hAnsiTheme="majorHAnsi" w:cstheme="majorHAnsi"/>
          <w:sz w:val="24"/>
          <w:szCs w:val="24"/>
        </w:rPr>
      </w:pPr>
      <w:r w:rsidRPr="00F6653F">
        <w:rPr>
          <w:rFonts w:asciiTheme="majorHAnsi" w:hAnsiTheme="majorHAnsi" w:cstheme="majorHAnsi"/>
          <w:sz w:val="24"/>
          <w:szCs w:val="24"/>
        </w:rPr>
        <w:t xml:space="preserve">Propiciar condições para a participação em eventos internos à </w:t>
      </w:r>
      <w:proofErr w:type="spellStart"/>
      <w:r w:rsidRPr="00F6653F">
        <w:rPr>
          <w:rFonts w:asciiTheme="majorHAnsi" w:hAnsiTheme="majorHAnsi" w:cstheme="majorHAnsi"/>
          <w:sz w:val="24"/>
          <w:szCs w:val="24"/>
        </w:rPr>
        <w:t>UnDF</w:t>
      </w:r>
      <w:proofErr w:type="spellEnd"/>
      <w:r w:rsidRPr="00F6653F">
        <w:rPr>
          <w:rFonts w:asciiTheme="majorHAnsi" w:hAnsiTheme="majorHAnsi" w:cstheme="majorHAnsi"/>
          <w:sz w:val="24"/>
          <w:szCs w:val="24"/>
        </w:rPr>
        <w:t xml:space="preserve"> e externos;</w:t>
      </w:r>
    </w:p>
    <w:p w14:paraId="4617A75F" w14:textId="77777777" w:rsidR="00F60528" w:rsidRPr="00F6653F" w:rsidRDefault="00F60528" w:rsidP="00F6653F">
      <w:pPr>
        <w:pStyle w:val="PargrafodaLista"/>
        <w:numPr>
          <w:ilvl w:val="0"/>
          <w:numId w:val="15"/>
        </w:numPr>
        <w:tabs>
          <w:tab w:val="clear" w:pos="1615"/>
          <w:tab w:val="left" w:pos="1985"/>
        </w:tabs>
        <w:spacing w:line="360" w:lineRule="auto"/>
        <w:ind w:left="1843"/>
        <w:jc w:val="both"/>
        <w:rPr>
          <w:rFonts w:asciiTheme="majorHAnsi" w:hAnsiTheme="majorHAnsi" w:cstheme="majorHAnsi"/>
          <w:sz w:val="24"/>
          <w:szCs w:val="24"/>
        </w:rPr>
      </w:pPr>
      <w:r w:rsidRPr="00F6653F">
        <w:rPr>
          <w:rFonts w:asciiTheme="majorHAnsi" w:hAnsiTheme="majorHAnsi" w:cstheme="majorHAnsi"/>
          <w:sz w:val="24"/>
          <w:szCs w:val="24"/>
        </w:rPr>
        <w:t xml:space="preserve">Divulgar eventos que condizem com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descritas neste regulamento e nos PPCs;</w:t>
      </w:r>
    </w:p>
    <w:p w14:paraId="147CC64D" w14:textId="77777777" w:rsidR="00F60528" w:rsidRPr="00F6653F" w:rsidRDefault="00F60528" w:rsidP="00F6653F">
      <w:pPr>
        <w:pStyle w:val="PargrafodaLista"/>
        <w:numPr>
          <w:ilvl w:val="0"/>
          <w:numId w:val="15"/>
        </w:numPr>
        <w:tabs>
          <w:tab w:val="clear" w:pos="1615"/>
          <w:tab w:val="left" w:pos="1985"/>
        </w:tabs>
        <w:spacing w:line="360" w:lineRule="auto"/>
        <w:ind w:left="1843"/>
        <w:jc w:val="both"/>
        <w:rPr>
          <w:rFonts w:asciiTheme="majorHAnsi" w:hAnsiTheme="majorHAnsi" w:cstheme="majorHAnsi"/>
          <w:sz w:val="24"/>
          <w:szCs w:val="24"/>
        </w:rPr>
      </w:pPr>
      <w:r w:rsidRPr="00F6653F">
        <w:rPr>
          <w:rFonts w:asciiTheme="majorHAnsi" w:hAnsiTheme="majorHAnsi" w:cstheme="majorHAnsi"/>
          <w:sz w:val="24"/>
          <w:szCs w:val="24"/>
        </w:rPr>
        <w:t>Realizar a convalidação dos certificados e/ou atestados das atividades complementares entregues pelos estudantes do curso;</w:t>
      </w:r>
    </w:p>
    <w:p w14:paraId="11D022D6" w14:textId="77777777" w:rsidR="00F60528" w:rsidRPr="00F6653F" w:rsidRDefault="00F60528" w:rsidP="00F6653F">
      <w:pPr>
        <w:pStyle w:val="PargrafodaLista"/>
        <w:numPr>
          <w:ilvl w:val="0"/>
          <w:numId w:val="15"/>
        </w:numPr>
        <w:tabs>
          <w:tab w:val="clear" w:pos="1615"/>
          <w:tab w:val="left" w:pos="1985"/>
        </w:tabs>
        <w:spacing w:line="360" w:lineRule="auto"/>
        <w:ind w:left="1843"/>
        <w:jc w:val="both"/>
        <w:rPr>
          <w:rFonts w:asciiTheme="majorHAnsi" w:hAnsiTheme="majorHAnsi" w:cstheme="majorHAnsi"/>
          <w:sz w:val="24"/>
          <w:szCs w:val="24"/>
        </w:rPr>
      </w:pPr>
      <w:r w:rsidRPr="00F6653F">
        <w:rPr>
          <w:rFonts w:asciiTheme="majorHAnsi" w:hAnsiTheme="majorHAnsi" w:cstheme="majorHAnsi"/>
          <w:sz w:val="24"/>
          <w:szCs w:val="24"/>
        </w:rPr>
        <w:t xml:space="preserve">Dar o </w:t>
      </w:r>
      <w:r w:rsidRPr="00F6653F">
        <w:rPr>
          <w:rFonts w:asciiTheme="majorHAnsi" w:hAnsiTheme="majorHAnsi" w:cstheme="majorHAnsi"/>
          <w:i/>
          <w:sz w:val="24"/>
          <w:szCs w:val="24"/>
        </w:rPr>
        <w:t>feedback</w:t>
      </w:r>
      <w:r w:rsidRPr="00F6653F">
        <w:rPr>
          <w:rFonts w:asciiTheme="majorHAnsi" w:hAnsiTheme="majorHAnsi" w:cstheme="majorHAnsi"/>
          <w:sz w:val="24"/>
          <w:szCs w:val="24"/>
        </w:rPr>
        <w:t xml:space="preserve"> dos comprovantes entregues pelos estudantes para convalidação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w:t>
      </w:r>
    </w:p>
    <w:p w14:paraId="78D51B52" w14:textId="77777777" w:rsidR="00F60528" w:rsidRPr="00F6653F" w:rsidRDefault="00F60528" w:rsidP="00F6653F">
      <w:pPr>
        <w:pStyle w:val="PargrafodaLista"/>
        <w:numPr>
          <w:ilvl w:val="0"/>
          <w:numId w:val="15"/>
        </w:numPr>
        <w:tabs>
          <w:tab w:val="clear" w:pos="1615"/>
          <w:tab w:val="left" w:pos="1985"/>
        </w:tabs>
        <w:spacing w:line="360" w:lineRule="auto"/>
        <w:ind w:left="1843"/>
        <w:rPr>
          <w:rFonts w:asciiTheme="majorHAnsi" w:hAnsiTheme="majorHAnsi" w:cstheme="majorHAnsi"/>
          <w:sz w:val="24"/>
          <w:szCs w:val="24"/>
        </w:rPr>
      </w:pPr>
      <w:r w:rsidRPr="00F6653F">
        <w:rPr>
          <w:rFonts w:asciiTheme="majorHAnsi" w:hAnsiTheme="majorHAnsi" w:cstheme="majorHAnsi"/>
          <w:sz w:val="24"/>
          <w:szCs w:val="24"/>
        </w:rPr>
        <w:t>Cumprir e fazer cumprir o disposto neste regulamento.</w:t>
      </w:r>
    </w:p>
    <w:p w14:paraId="09B0E5AE" w14:textId="77777777" w:rsidR="00F60528" w:rsidRPr="00F6653F" w:rsidRDefault="00F60528" w:rsidP="00F6653F">
      <w:pP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b/>
          <w:bCs/>
          <w:sz w:val="24"/>
          <w:szCs w:val="24"/>
        </w:rPr>
        <w:t xml:space="preserve">Art. </w:t>
      </w:r>
      <w:proofErr w:type="gramStart"/>
      <w:r w:rsidRPr="00F6653F">
        <w:rPr>
          <w:rFonts w:asciiTheme="majorHAnsi" w:hAnsiTheme="majorHAnsi" w:cstheme="majorHAnsi"/>
          <w:b/>
          <w:bCs/>
          <w:sz w:val="24"/>
          <w:szCs w:val="24"/>
        </w:rPr>
        <w:t>4.</w:t>
      </w:r>
      <w:r w:rsidRPr="00F6653F">
        <w:rPr>
          <w:rFonts w:asciiTheme="majorHAnsi" w:hAnsiTheme="majorHAnsi" w:cstheme="majorHAnsi"/>
          <w:b/>
          <w:bCs/>
          <w:sz w:val="24"/>
          <w:szCs w:val="24"/>
          <w:vertAlign w:val="superscript"/>
        </w:rPr>
        <w:t>o</w:t>
      </w:r>
      <w:r w:rsidRPr="00F6653F">
        <w:rPr>
          <w:rFonts w:asciiTheme="majorHAnsi" w:hAnsiTheme="majorHAnsi" w:cstheme="majorHAnsi"/>
          <w:sz w:val="24"/>
          <w:szCs w:val="24"/>
        </w:rPr>
        <w:t xml:space="preserve">  Este</w:t>
      </w:r>
      <w:proofErr w:type="gramEnd"/>
      <w:r w:rsidRPr="00F6653F">
        <w:rPr>
          <w:rFonts w:asciiTheme="majorHAnsi" w:hAnsiTheme="majorHAnsi" w:cstheme="majorHAnsi"/>
          <w:sz w:val="24"/>
          <w:szCs w:val="24"/>
        </w:rPr>
        <w:t xml:space="preserve"> regulamento fixa as normas para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de acordo com os Projetos Pedagógicos do Cursos (PPCs), com o Regimento Geral e com as Políticas Acadêmicas previstas no PDI da </w:t>
      </w:r>
      <w:proofErr w:type="spellStart"/>
      <w:r w:rsidRPr="00F6653F">
        <w:rPr>
          <w:rFonts w:asciiTheme="majorHAnsi" w:hAnsiTheme="majorHAnsi" w:cstheme="majorHAnsi"/>
          <w:sz w:val="24"/>
          <w:szCs w:val="24"/>
        </w:rPr>
        <w:t>UnDF</w:t>
      </w:r>
      <w:proofErr w:type="spellEnd"/>
      <w:r w:rsidRPr="00F6653F">
        <w:rPr>
          <w:rFonts w:asciiTheme="majorHAnsi" w:hAnsiTheme="majorHAnsi" w:cstheme="majorHAnsi"/>
          <w:sz w:val="24"/>
          <w:szCs w:val="24"/>
        </w:rPr>
        <w:t>, primando pelos eixos integradores, pelos projetos interdisciplinares e transdisciplinares e pelo aprimoramento profissional, sendo essas atividades um dos mecanismos inovadores para propiciar a participação do estudante na construção de experiências exitosas.</w:t>
      </w:r>
    </w:p>
    <w:p w14:paraId="4CC36802"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b/>
          <w:bCs/>
          <w:sz w:val="24"/>
          <w:szCs w:val="24"/>
        </w:rPr>
        <w:t>Art. 5.</w:t>
      </w:r>
      <w:r w:rsidRPr="00F6653F">
        <w:rPr>
          <w:rFonts w:asciiTheme="majorHAnsi" w:hAnsiTheme="majorHAnsi" w:cstheme="majorHAnsi"/>
          <w:b/>
          <w:bCs/>
          <w:sz w:val="24"/>
          <w:szCs w:val="24"/>
          <w:vertAlign w:val="superscript"/>
        </w:rPr>
        <w:t>o</w:t>
      </w:r>
      <w:r w:rsidRPr="00F6653F">
        <w:rPr>
          <w:rFonts w:asciiTheme="majorHAnsi" w:hAnsiTheme="majorHAnsi" w:cstheme="majorHAnsi"/>
          <w:sz w:val="24"/>
          <w:szCs w:val="24"/>
        </w:rPr>
        <w:t xml:space="preserve">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se constituem por ações que deverão aprofundar o nível de sapiência e de engajamento do estudante para além dos limites do curso, o qual, independentemente da estrutura pedagógica, não há como esgotar todos os conhecimentos relacionados com a sua formação profissional.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possibilitam mecanismos de aproveitamento de novos conhecimentos e experiências adquiridos pelo estudante por meio de estudos e de práticas complementares.</w:t>
      </w:r>
    </w:p>
    <w:p w14:paraId="6DAB6AE2" w14:textId="733BA168" w:rsidR="00F6653F" w:rsidRDefault="00F60528" w:rsidP="00F6653F">
      <w:pPr>
        <w:widowControl w:val="0"/>
        <w:pBdr>
          <w:top w:val="nil"/>
          <w:left w:val="nil"/>
          <w:bottom w:val="nil"/>
          <w:right w:val="nil"/>
          <w:between w:val="nil"/>
        </w:pBd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b/>
          <w:bCs/>
          <w:sz w:val="24"/>
          <w:szCs w:val="24"/>
        </w:rPr>
        <w:t>Art. 6.</w:t>
      </w:r>
      <w:r w:rsidRPr="00F6653F">
        <w:rPr>
          <w:rFonts w:asciiTheme="majorHAnsi" w:hAnsiTheme="majorHAnsi" w:cstheme="majorHAnsi"/>
          <w:b/>
          <w:bCs/>
          <w:sz w:val="24"/>
          <w:szCs w:val="24"/>
          <w:vertAlign w:val="superscript"/>
        </w:rPr>
        <w:t>o</w:t>
      </w:r>
      <w:r w:rsidRPr="00F6653F" w:rsidDel="0015240A">
        <w:rPr>
          <w:rFonts w:asciiTheme="majorHAnsi" w:hAnsiTheme="majorHAnsi" w:cstheme="majorHAnsi"/>
          <w:b/>
          <w:bCs/>
          <w:sz w:val="24"/>
          <w:szCs w:val="24"/>
        </w:rPr>
        <w:t xml:space="preserve"> </w:t>
      </w:r>
      <w:r w:rsidRPr="00F6653F">
        <w:rPr>
          <w:rFonts w:asciiTheme="majorHAnsi" w:hAnsiTheme="majorHAnsi" w:cstheme="majorHAnsi"/>
          <w:sz w:val="24"/>
          <w:szCs w:val="24"/>
        </w:rPr>
        <w:t xml:space="preserve">A carga horária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deve ser distribuída em atividades direcionadas para o ensino, pesquisa e extensão de forma equilibrada, garantindo os princípios norteadores da educação superior, de acordo com o PPC do curso e cumprindo os requisitos de comprovação por meio de certificados e/ou declarações para os estudantes, mediante convalidação do coordenador e do NDE.</w:t>
      </w:r>
    </w:p>
    <w:p w14:paraId="51ABFFCD" w14:textId="77777777" w:rsidR="00F6653F" w:rsidRDefault="00F6653F">
      <w:pPr>
        <w:tabs>
          <w:tab w:val="clear" w:pos="1615"/>
        </w:tabs>
        <w:spacing w:line="259" w:lineRule="auto"/>
        <w:rPr>
          <w:rFonts w:asciiTheme="majorHAnsi" w:hAnsiTheme="majorHAnsi" w:cstheme="majorHAnsi"/>
          <w:sz w:val="24"/>
          <w:szCs w:val="24"/>
        </w:rPr>
      </w:pPr>
      <w:r>
        <w:rPr>
          <w:rFonts w:asciiTheme="majorHAnsi" w:hAnsiTheme="majorHAnsi" w:cstheme="majorHAnsi"/>
          <w:sz w:val="24"/>
          <w:szCs w:val="24"/>
        </w:rPr>
        <w:br w:type="page"/>
      </w:r>
    </w:p>
    <w:p w14:paraId="078D0808" w14:textId="77777777" w:rsidR="00F60528" w:rsidRPr="00F6653F" w:rsidRDefault="00F60528" w:rsidP="00F6653F">
      <w:pPr>
        <w:pStyle w:val="Ttulo1"/>
        <w:tabs>
          <w:tab w:val="clear" w:pos="1615"/>
        </w:tabs>
        <w:jc w:val="center"/>
        <w:rPr>
          <w:rFonts w:asciiTheme="majorHAnsi" w:hAnsiTheme="majorHAnsi" w:cstheme="majorHAnsi"/>
        </w:rPr>
      </w:pPr>
      <w:bookmarkStart w:id="11" w:name="_Toc102491990"/>
      <w:r w:rsidRPr="00F6653F">
        <w:rPr>
          <w:rFonts w:asciiTheme="majorHAnsi" w:hAnsiTheme="majorHAnsi" w:cstheme="majorHAnsi"/>
        </w:rPr>
        <w:lastRenderedPageBreak/>
        <w:t>TÍTULO II</w:t>
      </w:r>
      <w:bookmarkEnd w:id="11"/>
    </w:p>
    <w:p w14:paraId="4879BE0C" w14:textId="77777777" w:rsidR="00F60528" w:rsidRPr="00F6653F" w:rsidRDefault="00F60528" w:rsidP="00F6653F">
      <w:pPr>
        <w:pStyle w:val="Ttulo1"/>
        <w:tabs>
          <w:tab w:val="clear" w:pos="1615"/>
          <w:tab w:val="left" w:pos="426"/>
        </w:tabs>
        <w:jc w:val="center"/>
        <w:rPr>
          <w:rFonts w:asciiTheme="majorHAnsi" w:hAnsiTheme="majorHAnsi" w:cstheme="majorHAnsi"/>
        </w:rPr>
      </w:pPr>
      <w:bookmarkStart w:id="12" w:name="_Toc102491991"/>
      <w:r w:rsidRPr="00F6653F">
        <w:rPr>
          <w:rFonts w:asciiTheme="majorHAnsi" w:hAnsiTheme="majorHAnsi" w:cstheme="majorHAnsi"/>
        </w:rPr>
        <w:t>Da Organização Administrativa das Atividades Complementares</w:t>
      </w:r>
      <w:bookmarkEnd w:id="12"/>
    </w:p>
    <w:p w14:paraId="017CB378" w14:textId="77777777" w:rsidR="00F60528" w:rsidRPr="00F6653F" w:rsidRDefault="00F60528" w:rsidP="00F6653F">
      <w:pPr>
        <w:pStyle w:val="Ttulo1"/>
        <w:tabs>
          <w:tab w:val="clear" w:pos="1615"/>
        </w:tabs>
        <w:jc w:val="center"/>
        <w:rPr>
          <w:rFonts w:asciiTheme="majorHAnsi" w:hAnsiTheme="majorHAnsi" w:cstheme="majorHAnsi"/>
        </w:rPr>
      </w:pPr>
      <w:bookmarkStart w:id="13" w:name="_Toc102491992"/>
      <w:r w:rsidRPr="00F6653F">
        <w:rPr>
          <w:rFonts w:asciiTheme="majorHAnsi" w:hAnsiTheme="majorHAnsi" w:cstheme="majorHAnsi"/>
        </w:rPr>
        <w:t>Capítulo 1</w:t>
      </w:r>
      <w:bookmarkEnd w:id="13"/>
    </w:p>
    <w:p w14:paraId="27FDC5A8" w14:textId="77777777" w:rsidR="00F60528" w:rsidRPr="00F6653F" w:rsidRDefault="00F60528" w:rsidP="00F6653F">
      <w:pPr>
        <w:pStyle w:val="Ttulo1"/>
        <w:tabs>
          <w:tab w:val="clear" w:pos="1615"/>
        </w:tabs>
        <w:jc w:val="center"/>
        <w:rPr>
          <w:rFonts w:asciiTheme="majorHAnsi" w:hAnsiTheme="majorHAnsi" w:cstheme="majorHAnsi"/>
        </w:rPr>
      </w:pPr>
      <w:bookmarkStart w:id="14" w:name="_Toc102491993"/>
      <w:r w:rsidRPr="00F6653F">
        <w:rPr>
          <w:rFonts w:asciiTheme="majorHAnsi" w:hAnsiTheme="majorHAnsi" w:cstheme="majorHAnsi"/>
        </w:rPr>
        <w:t>Das Atribuições dos Coordenadores de Cursos</w:t>
      </w:r>
      <w:bookmarkEnd w:id="14"/>
    </w:p>
    <w:p w14:paraId="4D948750" w14:textId="77777777" w:rsidR="00F60528" w:rsidRPr="00F6653F" w:rsidRDefault="00F60528" w:rsidP="00F6653F">
      <w:pPr>
        <w:tabs>
          <w:tab w:val="clear" w:pos="1615"/>
        </w:tabs>
        <w:jc w:val="center"/>
        <w:rPr>
          <w:rFonts w:asciiTheme="majorHAnsi" w:hAnsiTheme="majorHAnsi" w:cstheme="majorHAnsi"/>
          <w:b/>
          <w:color w:val="4875BD" w:themeColor="text1"/>
        </w:rPr>
      </w:pPr>
    </w:p>
    <w:p w14:paraId="5617DFC4" w14:textId="77777777" w:rsidR="00F60528" w:rsidRPr="00F6653F" w:rsidRDefault="00F60528" w:rsidP="00F6653F">
      <w:pPr>
        <w:pStyle w:val="PargrafodaLista"/>
        <w:tabs>
          <w:tab w:val="clear" w:pos="1615"/>
        </w:tabs>
        <w:spacing w:line="360" w:lineRule="auto"/>
        <w:ind w:left="0" w:firstLine="709"/>
        <w:jc w:val="both"/>
        <w:rPr>
          <w:rFonts w:asciiTheme="majorHAnsi" w:hAnsiTheme="majorHAnsi" w:cstheme="majorHAnsi"/>
          <w:sz w:val="24"/>
          <w:szCs w:val="24"/>
        </w:rPr>
      </w:pPr>
      <w:r w:rsidRPr="00F6653F">
        <w:rPr>
          <w:rFonts w:asciiTheme="majorHAnsi" w:hAnsiTheme="majorHAnsi" w:cstheme="majorHAnsi"/>
          <w:b/>
          <w:bCs/>
          <w:sz w:val="24"/>
          <w:szCs w:val="24"/>
        </w:rPr>
        <w:t>Art. 7.</w:t>
      </w:r>
      <w:r w:rsidRPr="00F6653F">
        <w:rPr>
          <w:rFonts w:asciiTheme="majorHAnsi" w:hAnsiTheme="majorHAnsi" w:cstheme="majorHAnsi"/>
          <w:b/>
          <w:bCs/>
          <w:sz w:val="24"/>
          <w:szCs w:val="24"/>
          <w:vertAlign w:val="superscript"/>
        </w:rPr>
        <w:t>o</w:t>
      </w:r>
      <w:r w:rsidRPr="00F6653F">
        <w:rPr>
          <w:rFonts w:asciiTheme="majorHAnsi" w:hAnsiTheme="majorHAnsi" w:cstheme="majorHAnsi"/>
          <w:sz w:val="24"/>
          <w:szCs w:val="24"/>
        </w:rPr>
        <w:t xml:space="preserve"> A organização administrativa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no âmbito de cada curso da </w:t>
      </w:r>
      <w:proofErr w:type="spellStart"/>
      <w:r w:rsidRPr="00F6653F">
        <w:rPr>
          <w:rFonts w:asciiTheme="majorHAnsi" w:hAnsiTheme="majorHAnsi" w:cstheme="majorHAnsi"/>
          <w:sz w:val="24"/>
          <w:szCs w:val="24"/>
        </w:rPr>
        <w:t>UnDF</w:t>
      </w:r>
      <w:proofErr w:type="spellEnd"/>
      <w:r w:rsidRPr="00F6653F">
        <w:rPr>
          <w:rFonts w:asciiTheme="majorHAnsi" w:hAnsiTheme="majorHAnsi" w:cstheme="majorHAnsi"/>
          <w:sz w:val="24"/>
          <w:szCs w:val="24"/>
        </w:rPr>
        <w:t xml:space="preserve">, será gerida pela coordenação do curso e pelo NDE. Nesse contexto, é dever do Coordenador do Curso: </w:t>
      </w:r>
    </w:p>
    <w:p w14:paraId="6CF04050" w14:textId="77777777" w:rsidR="00F60528" w:rsidRPr="00F6653F" w:rsidRDefault="00F60528" w:rsidP="00F6653F">
      <w:pPr>
        <w:pStyle w:val="PargrafodaLista"/>
        <w:tabs>
          <w:tab w:val="clear" w:pos="1615"/>
        </w:tabs>
        <w:spacing w:line="360" w:lineRule="auto"/>
        <w:ind w:left="0"/>
        <w:rPr>
          <w:rFonts w:asciiTheme="majorHAnsi" w:hAnsiTheme="majorHAnsi" w:cstheme="majorHAnsi"/>
          <w:sz w:val="24"/>
          <w:szCs w:val="24"/>
        </w:rPr>
      </w:pPr>
    </w:p>
    <w:p w14:paraId="57E01C4C" w14:textId="77777777" w:rsidR="00F60528" w:rsidRPr="00F6653F" w:rsidRDefault="00F60528" w:rsidP="00F6653F">
      <w:pPr>
        <w:pStyle w:val="PargrafodaLista"/>
        <w:numPr>
          <w:ilvl w:val="0"/>
          <w:numId w:val="21"/>
        </w:numPr>
        <w:shd w:val="clear" w:color="auto" w:fill="FFFFFF"/>
        <w:tabs>
          <w:tab w:val="clear" w:pos="1615"/>
        </w:tabs>
        <w:spacing w:after="360" w:line="360" w:lineRule="auto"/>
        <w:ind w:left="1985"/>
        <w:rPr>
          <w:rFonts w:asciiTheme="majorHAnsi" w:hAnsiTheme="majorHAnsi" w:cstheme="majorHAnsi"/>
          <w:sz w:val="24"/>
          <w:szCs w:val="24"/>
        </w:rPr>
      </w:pPr>
      <w:r w:rsidRPr="00F6653F">
        <w:rPr>
          <w:rFonts w:asciiTheme="majorHAnsi" w:hAnsiTheme="majorHAnsi" w:cstheme="majorHAnsi"/>
          <w:sz w:val="24"/>
          <w:szCs w:val="24"/>
        </w:rPr>
        <w:t xml:space="preserve">Supervisionar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w:t>
      </w:r>
    </w:p>
    <w:p w14:paraId="4BAA645A" w14:textId="77777777" w:rsidR="00F60528" w:rsidRPr="00F6653F" w:rsidRDefault="00F60528" w:rsidP="00F6653F">
      <w:pPr>
        <w:pStyle w:val="PargrafodaLista"/>
        <w:numPr>
          <w:ilvl w:val="0"/>
          <w:numId w:val="21"/>
        </w:numPr>
        <w:shd w:val="clear" w:color="auto" w:fill="FFFFFF"/>
        <w:tabs>
          <w:tab w:val="clear" w:pos="1615"/>
        </w:tabs>
        <w:spacing w:after="360" w:line="360" w:lineRule="auto"/>
        <w:ind w:left="1985"/>
        <w:jc w:val="both"/>
        <w:rPr>
          <w:rFonts w:asciiTheme="majorHAnsi" w:hAnsiTheme="majorHAnsi" w:cstheme="majorHAnsi"/>
          <w:sz w:val="24"/>
          <w:szCs w:val="24"/>
        </w:rPr>
      </w:pPr>
      <w:r w:rsidRPr="00F6653F">
        <w:rPr>
          <w:rFonts w:asciiTheme="majorHAnsi" w:hAnsiTheme="majorHAnsi" w:cstheme="majorHAnsi"/>
          <w:sz w:val="24"/>
          <w:szCs w:val="24"/>
        </w:rPr>
        <w:t>Motivar a participação dos estudantes em atividades promovidas fora do curso;</w:t>
      </w:r>
    </w:p>
    <w:p w14:paraId="62D8BB3E" w14:textId="77777777" w:rsidR="00F60528" w:rsidRPr="00F6653F" w:rsidRDefault="00F60528" w:rsidP="00F6653F">
      <w:pPr>
        <w:pStyle w:val="PargrafodaLista"/>
        <w:numPr>
          <w:ilvl w:val="0"/>
          <w:numId w:val="21"/>
        </w:numPr>
        <w:shd w:val="clear" w:color="auto" w:fill="FFFFFF"/>
        <w:tabs>
          <w:tab w:val="clear" w:pos="1615"/>
        </w:tabs>
        <w:spacing w:after="360" w:line="360" w:lineRule="auto"/>
        <w:ind w:left="1985"/>
        <w:jc w:val="both"/>
        <w:rPr>
          <w:rFonts w:asciiTheme="majorHAnsi" w:hAnsiTheme="majorHAnsi" w:cstheme="majorHAnsi"/>
          <w:sz w:val="24"/>
          <w:szCs w:val="24"/>
        </w:rPr>
      </w:pPr>
      <w:r w:rsidRPr="00F6653F">
        <w:rPr>
          <w:rFonts w:asciiTheme="majorHAnsi" w:hAnsiTheme="majorHAnsi" w:cstheme="majorHAnsi"/>
          <w:sz w:val="24"/>
          <w:szCs w:val="24"/>
        </w:rPr>
        <w:t>Convalidar as atividades realizadas pelos estudantes;</w:t>
      </w:r>
    </w:p>
    <w:p w14:paraId="2F941E9A" w14:textId="77777777" w:rsidR="00F60528" w:rsidRPr="00F6653F" w:rsidRDefault="00F60528" w:rsidP="00F6653F">
      <w:pPr>
        <w:pStyle w:val="PargrafodaLista"/>
        <w:numPr>
          <w:ilvl w:val="0"/>
          <w:numId w:val="21"/>
        </w:numPr>
        <w:shd w:val="clear" w:color="auto" w:fill="FFFFFF"/>
        <w:tabs>
          <w:tab w:val="clear" w:pos="1615"/>
        </w:tabs>
        <w:spacing w:after="360" w:line="360" w:lineRule="auto"/>
        <w:ind w:left="1985"/>
        <w:jc w:val="both"/>
        <w:rPr>
          <w:rFonts w:asciiTheme="majorHAnsi" w:hAnsiTheme="majorHAnsi" w:cstheme="majorHAnsi"/>
          <w:sz w:val="24"/>
          <w:szCs w:val="24"/>
        </w:rPr>
      </w:pPr>
      <w:r w:rsidRPr="00F6653F">
        <w:rPr>
          <w:rFonts w:asciiTheme="majorHAnsi" w:hAnsiTheme="majorHAnsi" w:cstheme="majorHAnsi"/>
          <w:sz w:val="24"/>
          <w:szCs w:val="24"/>
        </w:rPr>
        <w:t>Lançar ou determinar o lançamento da respectiva carga horária cursada pelos estudantes;</w:t>
      </w:r>
    </w:p>
    <w:p w14:paraId="6066D50E" w14:textId="77777777" w:rsidR="00F60528" w:rsidRPr="00F6653F" w:rsidRDefault="00F60528" w:rsidP="00F6653F">
      <w:pPr>
        <w:pStyle w:val="PargrafodaLista"/>
        <w:numPr>
          <w:ilvl w:val="0"/>
          <w:numId w:val="21"/>
        </w:numPr>
        <w:shd w:val="clear" w:color="auto" w:fill="FFFFFF"/>
        <w:tabs>
          <w:tab w:val="clear" w:pos="1615"/>
        </w:tabs>
        <w:spacing w:after="360" w:line="360" w:lineRule="auto"/>
        <w:ind w:left="1985"/>
        <w:jc w:val="both"/>
        <w:rPr>
          <w:rFonts w:asciiTheme="majorHAnsi" w:hAnsiTheme="majorHAnsi" w:cstheme="majorHAnsi"/>
          <w:sz w:val="24"/>
          <w:szCs w:val="24"/>
        </w:rPr>
      </w:pPr>
      <w:r w:rsidRPr="00F6653F">
        <w:rPr>
          <w:rFonts w:asciiTheme="majorHAnsi" w:hAnsiTheme="majorHAnsi" w:cstheme="majorHAnsi"/>
          <w:sz w:val="24"/>
          <w:szCs w:val="24"/>
        </w:rPr>
        <w:t xml:space="preserve">Flexibilizar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em termos de conteúdo, de metodologia, de dinâmica e de processo em diferentes formatos de atividades;</w:t>
      </w:r>
    </w:p>
    <w:p w14:paraId="6408757E" w14:textId="77777777" w:rsidR="00F60528" w:rsidRPr="00F6653F" w:rsidRDefault="00F60528" w:rsidP="00F6653F">
      <w:pPr>
        <w:pStyle w:val="PargrafodaLista"/>
        <w:numPr>
          <w:ilvl w:val="0"/>
          <w:numId w:val="21"/>
        </w:numPr>
        <w:shd w:val="clear" w:color="auto" w:fill="FFFFFF"/>
        <w:tabs>
          <w:tab w:val="clear" w:pos="1615"/>
        </w:tabs>
        <w:spacing w:after="360" w:line="360" w:lineRule="auto"/>
        <w:ind w:left="1985"/>
        <w:jc w:val="both"/>
        <w:rPr>
          <w:rFonts w:asciiTheme="majorHAnsi" w:hAnsiTheme="majorHAnsi" w:cstheme="majorHAnsi"/>
          <w:sz w:val="24"/>
          <w:szCs w:val="24"/>
        </w:rPr>
      </w:pPr>
      <w:r w:rsidRPr="00F6653F">
        <w:rPr>
          <w:rFonts w:asciiTheme="majorHAnsi" w:hAnsiTheme="majorHAnsi" w:cstheme="majorHAnsi"/>
          <w:sz w:val="24"/>
          <w:szCs w:val="24"/>
        </w:rPr>
        <w:t xml:space="preserve">Aproveitar as atividades desenvolvidas em outras Instituições de Ensino Superior (IES), quando houver transferência de IES; </w:t>
      </w:r>
    </w:p>
    <w:p w14:paraId="339042D5" w14:textId="77777777" w:rsidR="00F60528" w:rsidRPr="00F6653F" w:rsidRDefault="00F60528" w:rsidP="00F6653F">
      <w:pPr>
        <w:pStyle w:val="PargrafodaLista"/>
        <w:numPr>
          <w:ilvl w:val="0"/>
          <w:numId w:val="21"/>
        </w:numPr>
        <w:shd w:val="clear" w:color="auto" w:fill="FFFFFF"/>
        <w:tabs>
          <w:tab w:val="clear" w:pos="1615"/>
        </w:tabs>
        <w:spacing w:after="360" w:line="360" w:lineRule="auto"/>
        <w:ind w:left="1985"/>
        <w:jc w:val="both"/>
        <w:rPr>
          <w:rFonts w:asciiTheme="majorHAnsi" w:hAnsiTheme="majorHAnsi" w:cstheme="majorHAnsi"/>
          <w:sz w:val="24"/>
          <w:szCs w:val="24"/>
        </w:rPr>
      </w:pPr>
      <w:r w:rsidRPr="00F6653F">
        <w:rPr>
          <w:rFonts w:asciiTheme="majorHAnsi" w:hAnsiTheme="majorHAnsi" w:cstheme="majorHAnsi"/>
          <w:sz w:val="24"/>
          <w:szCs w:val="24"/>
        </w:rPr>
        <w:t>Possibilitar o desenvolvimento da autonomia do estudante em busca de sua formação;</w:t>
      </w:r>
    </w:p>
    <w:p w14:paraId="4060B9F9" w14:textId="77777777" w:rsidR="00F60528" w:rsidRPr="00F6653F" w:rsidRDefault="00F60528" w:rsidP="00F6653F">
      <w:pPr>
        <w:pStyle w:val="PargrafodaLista"/>
        <w:numPr>
          <w:ilvl w:val="0"/>
          <w:numId w:val="21"/>
        </w:numPr>
        <w:shd w:val="clear" w:color="auto" w:fill="FFFFFF"/>
        <w:tabs>
          <w:tab w:val="clear" w:pos="1615"/>
        </w:tabs>
        <w:spacing w:after="360" w:line="360" w:lineRule="auto"/>
        <w:ind w:left="1985"/>
        <w:jc w:val="both"/>
        <w:rPr>
          <w:rFonts w:asciiTheme="majorHAnsi" w:hAnsiTheme="majorHAnsi" w:cstheme="majorHAnsi"/>
          <w:sz w:val="24"/>
          <w:szCs w:val="24"/>
        </w:rPr>
      </w:pPr>
      <w:r w:rsidRPr="00F6653F">
        <w:rPr>
          <w:rFonts w:asciiTheme="majorHAnsi" w:hAnsiTheme="majorHAnsi" w:cstheme="majorHAnsi"/>
          <w:sz w:val="24"/>
          <w:szCs w:val="24"/>
        </w:rPr>
        <w:t xml:space="preserve">Promover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inovadoras;</w:t>
      </w:r>
    </w:p>
    <w:p w14:paraId="59CB6211" w14:textId="77777777" w:rsidR="00F60528" w:rsidRPr="00F6653F" w:rsidRDefault="00F60528" w:rsidP="00F6653F">
      <w:pPr>
        <w:pStyle w:val="PargrafodaLista"/>
        <w:numPr>
          <w:ilvl w:val="0"/>
          <w:numId w:val="21"/>
        </w:numPr>
        <w:shd w:val="clear" w:color="auto" w:fill="FFFFFF"/>
        <w:tabs>
          <w:tab w:val="clear" w:pos="1615"/>
        </w:tabs>
        <w:spacing w:after="360" w:line="360" w:lineRule="auto"/>
        <w:ind w:left="1985"/>
        <w:jc w:val="both"/>
        <w:rPr>
          <w:rFonts w:asciiTheme="majorHAnsi" w:hAnsiTheme="majorHAnsi" w:cstheme="majorHAnsi"/>
          <w:sz w:val="24"/>
          <w:szCs w:val="24"/>
        </w:rPr>
      </w:pPr>
      <w:r w:rsidRPr="00F6653F">
        <w:rPr>
          <w:rFonts w:asciiTheme="majorHAnsi" w:hAnsiTheme="majorHAnsi" w:cstheme="majorHAnsi"/>
          <w:sz w:val="24"/>
          <w:szCs w:val="24"/>
        </w:rPr>
        <w:t>Incentivar à formação continuada dos futuros profissionais;</w:t>
      </w:r>
    </w:p>
    <w:p w14:paraId="6A7E137E" w14:textId="77777777" w:rsidR="00F60528" w:rsidRPr="00F6653F" w:rsidRDefault="00F60528" w:rsidP="00F6653F">
      <w:pPr>
        <w:pStyle w:val="PargrafodaLista"/>
        <w:numPr>
          <w:ilvl w:val="0"/>
          <w:numId w:val="21"/>
        </w:numPr>
        <w:shd w:val="clear" w:color="auto" w:fill="FFFFFF"/>
        <w:tabs>
          <w:tab w:val="clear" w:pos="1615"/>
        </w:tabs>
        <w:spacing w:after="360" w:line="360" w:lineRule="auto"/>
        <w:ind w:left="1985"/>
        <w:jc w:val="both"/>
        <w:rPr>
          <w:rFonts w:asciiTheme="majorHAnsi" w:hAnsiTheme="majorHAnsi" w:cstheme="majorHAnsi"/>
          <w:sz w:val="24"/>
          <w:szCs w:val="24"/>
        </w:rPr>
      </w:pPr>
      <w:r w:rsidRPr="00F6653F">
        <w:rPr>
          <w:rFonts w:asciiTheme="majorHAnsi" w:hAnsiTheme="majorHAnsi" w:cstheme="majorHAnsi"/>
          <w:sz w:val="24"/>
          <w:szCs w:val="24"/>
        </w:rPr>
        <w:t>Participar das atividades de gestão pedagógica do curso junto com o NDE.</w:t>
      </w:r>
    </w:p>
    <w:p w14:paraId="01BEC981" w14:textId="77777777" w:rsidR="00F60528" w:rsidRPr="00F6653F" w:rsidRDefault="00F60528" w:rsidP="00F6653F">
      <w:pPr>
        <w:pStyle w:val="PargrafodaLista"/>
        <w:shd w:val="clear" w:color="auto" w:fill="FFFFFF"/>
        <w:tabs>
          <w:tab w:val="clear" w:pos="1615"/>
        </w:tabs>
        <w:spacing w:after="360" w:line="360" w:lineRule="auto"/>
        <w:ind w:left="1985"/>
        <w:jc w:val="both"/>
        <w:rPr>
          <w:rFonts w:asciiTheme="majorHAnsi" w:hAnsiTheme="majorHAnsi" w:cstheme="majorHAnsi"/>
          <w:sz w:val="24"/>
          <w:szCs w:val="24"/>
        </w:rPr>
      </w:pPr>
    </w:p>
    <w:p w14:paraId="610EC0E7"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b/>
          <w:bCs/>
          <w:sz w:val="24"/>
          <w:szCs w:val="24"/>
        </w:rPr>
        <w:t>Art. 8.</w:t>
      </w:r>
      <w:r w:rsidRPr="00F6653F">
        <w:rPr>
          <w:rFonts w:asciiTheme="majorHAnsi" w:hAnsiTheme="majorHAnsi" w:cstheme="majorHAnsi"/>
          <w:b/>
          <w:bCs/>
          <w:sz w:val="24"/>
          <w:szCs w:val="24"/>
          <w:vertAlign w:val="superscript"/>
        </w:rPr>
        <w:t>o</w:t>
      </w:r>
      <w:r w:rsidRPr="00F6653F" w:rsidDel="00D43C24">
        <w:rPr>
          <w:rFonts w:asciiTheme="majorHAnsi" w:hAnsiTheme="majorHAnsi" w:cstheme="majorHAnsi"/>
          <w:b/>
          <w:bCs/>
          <w:sz w:val="24"/>
          <w:szCs w:val="24"/>
        </w:rPr>
        <w:t xml:space="preserve"> </w:t>
      </w:r>
      <w:r w:rsidRPr="00F6653F">
        <w:rPr>
          <w:rFonts w:asciiTheme="majorHAnsi" w:hAnsiTheme="majorHAnsi" w:cstheme="majorHAnsi"/>
          <w:sz w:val="24"/>
          <w:szCs w:val="24"/>
        </w:rPr>
        <w:t xml:space="preserve">No caso de realização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não previstas neste regulamento, caberá ao Coordenador do Curso, juntamente com o NDE, decidir os critérios pela convalidação ou não das referidas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w:t>
      </w:r>
    </w:p>
    <w:p w14:paraId="0E0B54AF" w14:textId="77777777" w:rsidR="00F60528" w:rsidRPr="00F6653F" w:rsidRDefault="00F60528" w:rsidP="00F6653F">
      <w:pPr>
        <w:widowControl w:val="0"/>
        <w:pBdr>
          <w:between w:val="nil"/>
        </w:pBdr>
        <w:tabs>
          <w:tab w:val="clear" w:pos="1615"/>
        </w:tabs>
        <w:spacing w:after="0" w:line="360" w:lineRule="auto"/>
        <w:jc w:val="both"/>
        <w:rPr>
          <w:rFonts w:asciiTheme="majorHAnsi" w:hAnsiTheme="majorHAnsi" w:cstheme="majorHAnsi"/>
          <w:sz w:val="24"/>
          <w:szCs w:val="24"/>
        </w:rPr>
      </w:pPr>
    </w:p>
    <w:p w14:paraId="63BC6D3A" w14:textId="77777777" w:rsidR="00F60528" w:rsidRPr="00F6653F" w:rsidRDefault="00F60528" w:rsidP="00F6653F">
      <w:pPr>
        <w:pStyle w:val="PargrafodaLista"/>
        <w:tabs>
          <w:tab w:val="clear" w:pos="1615"/>
        </w:tabs>
        <w:spacing w:line="360" w:lineRule="auto"/>
        <w:ind w:left="0" w:firstLine="709"/>
        <w:jc w:val="both"/>
        <w:rPr>
          <w:rFonts w:asciiTheme="majorHAnsi" w:hAnsiTheme="majorHAnsi" w:cstheme="majorHAnsi"/>
          <w:sz w:val="24"/>
          <w:szCs w:val="24"/>
        </w:rPr>
      </w:pPr>
      <w:r w:rsidRPr="00F6653F">
        <w:rPr>
          <w:rFonts w:asciiTheme="majorHAnsi" w:hAnsiTheme="majorHAnsi" w:cstheme="majorHAnsi"/>
          <w:b/>
          <w:bCs/>
          <w:sz w:val="24"/>
          <w:szCs w:val="24"/>
        </w:rPr>
        <w:lastRenderedPageBreak/>
        <w:t xml:space="preserve">Art. </w:t>
      </w:r>
      <w:proofErr w:type="gramStart"/>
      <w:r w:rsidRPr="00F6653F">
        <w:rPr>
          <w:rFonts w:asciiTheme="majorHAnsi" w:hAnsiTheme="majorHAnsi" w:cstheme="majorHAnsi"/>
          <w:b/>
          <w:bCs/>
          <w:sz w:val="24"/>
          <w:szCs w:val="24"/>
        </w:rPr>
        <w:t>9.</w:t>
      </w:r>
      <w:r w:rsidRPr="00F6653F">
        <w:rPr>
          <w:rFonts w:asciiTheme="majorHAnsi" w:hAnsiTheme="majorHAnsi" w:cstheme="majorHAnsi"/>
          <w:b/>
          <w:bCs/>
          <w:sz w:val="24"/>
          <w:szCs w:val="24"/>
          <w:vertAlign w:val="superscript"/>
        </w:rPr>
        <w:t>o</w:t>
      </w:r>
      <w:r w:rsidRPr="00F6653F" w:rsidDel="00D43C24">
        <w:rPr>
          <w:rFonts w:asciiTheme="majorHAnsi" w:hAnsiTheme="majorHAnsi" w:cstheme="majorHAnsi"/>
          <w:b/>
          <w:bCs/>
          <w:sz w:val="24"/>
          <w:szCs w:val="24"/>
        </w:rPr>
        <w:t xml:space="preserve"> </w:t>
      </w:r>
      <w:r w:rsidRPr="00F6653F">
        <w:rPr>
          <w:rFonts w:asciiTheme="majorHAnsi" w:hAnsiTheme="majorHAnsi" w:cstheme="majorHAnsi"/>
          <w:sz w:val="24"/>
          <w:szCs w:val="24"/>
        </w:rPr>
        <w:t xml:space="preserve"> A</w:t>
      </w:r>
      <w:proofErr w:type="gramEnd"/>
      <w:r w:rsidRPr="00F6653F">
        <w:rPr>
          <w:rFonts w:asciiTheme="majorHAnsi" w:hAnsiTheme="majorHAnsi" w:cstheme="majorHAnsi"/>
          <w:sz w:val="24"/>
          <w:szCs w:val="24"/>
        </w:rPr>
        <w:t xml:space="preserve"> coordenação do curso deve encaminhar aos estudantes as possíveis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que eles podem realizar, conforme a base descrita no quadro 1.</w:t>
      </w:r>
    </w:p>
    <w:p w14:paraId="65EBD0A8" w14:textId="78DC3524" w:rsidR="00F60528" w:rsidRDefault="00F60528" w:rsidP="00F6653F">
      <w:pPr>
        <w:widowControl w:val="0"/>
        <w:pBdr>
          <w:between w:val="nil"/>
        </w:pBd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b/>
          <w:bCs/>
          <w:sz w:val="24"/>
          <w:szCs w:val="24"/>
        </w:rPr>
        <w:t>Parágrafo único.</w:t>
      </w:r>
      <w:r w:rsidRPr="00F6653F">
        <w:rPr>
          <w:rFonts w:asciiTheme="majorHAnsi" w:hAnsiTheme="majorHAnsi" w:cstheme="majorHAnsi"/>
          <w:sz w:val="24"/>
          <w:szCs w:val="24"/>
        </w:rPr>
        <w:t xml:space="preserve"> A Coordenação de Curso da </w:t>
      </w:r>
      <w:proofErr w:type="spellStart"/>
      <w:r w:rsidRPr="00F6653F">
        <w:rPr>
          <w:rFonts w:asciiTheme="majorHAnsi" w:hAnsiTheme="majorHAnsi" w:cstheme="majorHAnsi"/>
          <w:sz w:val="24"/>
          <w:szCs w:val="24"/>
        </w:rPr>
        <w:t>UnDF</w:t>
      </w:r>
      <w:proofErr w:type="spellEnd"/>
      <w:r w:rsidRPr="00F6653F">
        <w:rPr>
          <w:rFonts w:asciiTheme="majorHAnsi" w:hAnsiTheme="majorHAnsi" w:cstheme="majorHAnsi"/>
          <w:sz w:val="24"/>
          <w:szCs w:val="24"/>
        </w:rPr>
        <w:t xml:space="preserve"> tem o dever de controlar o cumprimento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no prazo limite de cumprimento do total de horas de cada curso 90 dias antes da colação de grau.</w:t>
      </w:r>
    </w:p>
    <w:p w14:paraId="22B09E84" w14:textId="77777777" w:rsidR="00F60528" w:rsidRPr="00F6653F" w:rsidRDefault="00F60528" w:rsidP="00F6653F">
      <w:pPr>
        <w:widowControl w:val="0"/>
        <w:pBdr>
          <w:between w:val="nil"/>
        </w:pBdr>
        <w:tabs>
          <w:tab w:val="clear" w:pos="1615"/>
        </w:tabs>
        <w:spacing w:after="0"/>
        <w:jc w:val="both"/>
        <w:rPr>
          <w:rFonts w:asciiTheme="majorHAnsi" w:hAnsiTheme="majorHAnsi" w:cstheme="majorHAnsi"/>
          <w:sz w:val="24"/>
          <w:szCs w:val="24"/>
        </w:rPr>
      </w:pPr>
    </w:p>
    <w:p w14:paraId="17B35AB7" w14:textId="77777777" w:rsidR="00F60528" w:rsidRPr="00F6653F" w:rsidRDefault="00F60528" w:rsidP="00F6653F">
      <w:pPr>
        <w:pStyle w:val="Ttulo1"/>
        <w:tabs>
          <w:tab w:val="clear" w:pos="1615"/>
        </w:tabs>
        <w:jc w:val="center"/>
        <w:rPr>
          <w:rFonts w:asciiTheme="majorHAnsi" w:hAnsiTheme="majorHAnsi" w:cstheme="majorHAnsi"/>
        </w:rPr>
      </w:pPr>
      <w:bookmarkStart w:id="15" w:name="_Toc102491994"/>
      <w:r w:rsidRPr="00F6653F">
        <w:rPr>
          <w:rFonts w:asciiTheme="majorHAnsi" w:hAnsiTheme="majorHAnsi" w:cstheme="majorHAnsi"/>
        </w:rPr>
        <w:t>Capítulo 2</w:t>
      </w:r>
      <w:bookmarkEnd w:id="15"/>
    </w:p>
    <w:p w14:paraId="56ABE343" w14:textId="77777777" w:rsidR="00F60528" w:rsidRPr="00F6653F" w:rsidRDefault="00F60528" w:rsidP="00F6653F">
      <w:pPr>
        <w:pStyle w:val="Ttulo1"/>
        <w:tabs>
          <w:tab w:val="clear" w:pos="1615"/>
        </w:tabs>
        <w:jc w:val="center"/>
        <w:rPr>
          <w:rFonts w:asciiTheme="majorHAnsi" w:hAnsiTheme="majorHAnsi" w:cstheme="majorHAnsi"/>
        </w:rPr>
      </w:pPr>
      <w:bookmarkStart w:id="16" w:name="_Toc102491995"/>
      <w:r w:rsidRPr="00F6653F">
        <w:rPr>
          <w:rFonts w:asciiTheme="majorHAnsi" w:hAnsiTheme="majorHAnsi" w:cstheme="majorHAnsi"/>
        </w:rPr>
        <w:t xml:space="preserve">Das Atribuições dos </w:t>
      </w:r>
      <w:proofErr w:type="spellStart"/>
      <w:r w:rsidRPr="00F6653F">
        <w:rPr>
          <w:rFonts w:asciiTheme="majorHAnsi" w:hAnsiTheme="majorHAnsi" w:cstheme="majorHAnsi"/>
        </w:rPr>
        <w:t>NDEs</w:t>
      </w:r>
      <w:bookmarkEnd w:id="16"/>
      <w:proofErr w:type="spellEnd"/>
    </w:p>
    <w:p w14:paraId="1B3A77CE" w14:textId="77777777" w:rsidR="00F60528" w:rsidRPr="00F6653F" w:rsidRDefault="00F60528" w:rsidP="00F6653F">
      <w:pPr>
        <w:tabs>
          <w:tab w:val="clear" w:pos="1615"/>
        </w:tabs>
        <w:spacing w:line="360" w:lineRule="auto"/>
        <w:ind w:firstLine="709"/>
        <w:jc w:val="both"/>
        <w:rPr>
          <w:rFonts w:asciiTheme="majorHAnsi" w:hAnsiTheme="majorHAnsi" w:cstheme="majorHAnsi"/>
          <w:sz w:val="24"/>
          <w:szCs w:val="24"/>
        </w:rPr>
      </w:pPr>
      <w:r w:rsidRPr="00F6653F">
        <w:rPr>
          <w:rFonts w:asciiTheme="majorHAnsi" w:hAnsiTheme="majorHAnsi" w:cstheme="majorHAnsi"/>
          <w:b/>
          <w:bCs/>
          <w:sz w:val="24"/>
          <w:szCs w:val="24"/>
        </w:rPr>
        <w:t>Art. 10.</w:t>
      </w:r>
      <w:r w:rsidRPr="00F6653F">
        <w:rPr>
          <w:rFonts w:asciiTheme="majorHAnsi" w:hAnsiTheme="majorHAnsi" w:cstheme="majorHAnsi"/>
          <w:sz w:val="24"/>
          <w:szCs w:val="24"/>
        </w:rPr>
        <w:t xml:space="preserve"> O NDE de um curso de graduação consiste num grupo de docentes com atribuições acadêmicas voltadas para o PPC, para que ele possa estar</w:t>
      </w:r>
      <w:r w:rsidRPr="00F6653F">
        <w:rPr>
          <w:rFonts w:asciiTheme="majorHAnsi" w:hAnsiTheme="majorHAnsi" w:cstheme="majorHAnsi"/>
          <w:sz w:val="28"/>
          <w:szCs w:val="28"/>
        </w:rPr>
        <w:t xml:space="preserve"> </w:t>
      </w:r>
      <w:r w:rsidRPr="00F6653F">
        <w:rPr>
          <w:rFonts w:asciiTheme="majorHAnsi" w:hAnsiTheme="majorHAnsi" w:cstheme="majorHAnsi"/>
          <w:sz w:val="24"/>
          <w:szCs w:val="24"/>
        </w:rPr>
        <w:t>sempre atualizado e de acordo com as Políticas Acadêmicas. Dentre essas atribuições, focadas neste regulamento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fazem parte dos deveres do NDE:</w:t>
      </w:r>
    </w:p>
    <w:p w14:paraId="2D12D3FB" w14:textId="77777777" w:rsidR="00F60528" w:rsidRPr="00F6653F" w:rsidRDefault="00F60528" w:rsidP="00F6653F">
      <w:pPr>
        <w:pStyle w:val="PargrafodaLista"/>
        <w:numPr>
          <w:ilvl w:val="0"/>
          <w:numId w:val="22"/>
        </w:numPr>
        <w:tabs>
          <w:tab w:val="clear" w:pos="1615"/>
          <w:tab w:val="left" w:pos="1843"/>
        </w:tabs>
        <w:spacing w:line="360" w:lineRule="auto"/>
        <w:ind w:left="1701"/>
        <w:jc w:val="both"/>
        <w:rPr>
          <w:rFonts w:asciiTheme="majorHAnsi" w:hAnsiTheme="majorHAnsi" w:cstheme="majorHAnsi"/>
          <w:sz w:val="24"/>
          <w:szCs w:val="24"/>
        </w:rPr>
      </w:pPr>
      <w:r w:rsidRPr="00F6653F">
        <w:rPr>
          <w:rFonts w:asciiTheme="majorHAnsi" w:hAnsiTheme="majorHAnsi" w:cstheme="majorHAnsi"/>
          <w:sz w:val="24"/>
          <w:szCs w:val="24"/>
        </w:rPr>
        <w:t xml:space="preserve">Convalidar com o Coordenador do Curso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não descritas neste regulamento;</w:t>
      </w:r>
    </w:p>
    <w:p w14:paraId="465B1C39" w14:textId="77777777" w:rsidR="00F60528" w:rsidRPr="00F6653F" w:rsidRDefault="00F60528" w:rsidP="00F6653F">
      <w:pPr>
        <w:pStyle w:val="PargrafodaLista"/>
        <w:numPr>
          <w:ilvl w:val="0"/>
          <w:numId w:val="22"/>
        </w:numPr>
        <w:tabs>
          <w:tab w:val="clear" w:pos="1615"/>
          <w:tab w:val="left" w:pos="1843"/>
        </w:tabs>
        <w:spacing w:line="360" w:lineRule="auto"/>
        <w:ind w:left="1701"/>
        <w:jc w:val="both"/>
        <w:rPr>
          <w:rFonts w:asciiTheme="majorHAnsi" w:hAnsiTheme="majorHAnsi" w:cstheme="majorHAnsi"/>
          <w:sz w:val="24"/>
          <w:szCs w:val="24"/>
        </w:rPr>
      </w:pPr>
      <w:r w:rsidRPr="00F6653F">
        <w:rPr>
          <w:rFonts w:asciiTheme="majorHAnsi" w:hAnsiTheme="majorHAnsi" w:cstheme="majorHAnsi"/>
          <w:sz w:val="24"/>
          <w:szCs w:val="24"/>
        </w:rPr>
        <w:t xml:space="preserve">Propor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inovadoras que promovam o desenvolvimento de competências e de habilidades dos estudantes;</w:t>
      </w:r>
    </w:p>
    <w:p w14:paraId="3056A0F5" w14:textId="77777777" w:rsidR="00F60528" w:rsidRPr="00F6653F" w:rsidRDefault="00F60528" w:rsidP="00F6653F">
      <w:pPr>
        <w:pStyle w:val="PargrafodaLista"/>
        <w:numPr>
          <w:ilvl w:val="0"/>
          <w:numId w:val="22"/>
        </w:numPr>
        <w:tabs>
          <w:tab w:val="clear" w:pos="1615"/>
          <w:tab w:val="left" w:pos="1701"/>
        </w:tabs>
        <w:spacing w:line="360" w:lineRule="auto"/>
        <w:ind w:left="1701"/>
        <w:jc w:val="both"/>
        <w:rPr>
          <w:rFonts w:asciiTheme="majorHAnsi" w:hAnsiTheme="majorHAnsi" w:cstheme="majorHAnsi"/>
          <w:sz w:val="24"/>
          <w:szCs w:val="24"/>
        </w:rPr>
      </w:pPr>
      <w:r w:rsidRPr="00F6653F">
        <w:rPr>
          <w:rFonts w:asciiTheme="majorHAnsi" w:hAnsiTheme="majorHAnsi" w:cstheme="majorHAnsi"/>
          <w:sz w:val="24"/>
          <w:szCs w:val="24"/>
        </w:rPr>
        <w:t xml:space="preserve">Discutir propostas pedagógicas, métodos e técnicas para que eles atendam, de forma inovadora,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w:t>
      </w:r>
    </w:p>
    <w:p w14:paraId="0669A036" w14:textId="77777777" w:rsidR="00F60528" w:rsidRPr="00F6653F" w:rsidRDefault="00F60528" w:rsidP="00F6653F">
      <w:pPr>
        <w:pStyle w:val="PargrafodaLista"/>
        <w:numPr>
          <w:ilvl w:val="0"/>
          <w:numId w:val="22"/>
        </w:numPr>
        <w:tabs>
          <w:tab w:val="clear" w:pos="1615"/>
          <w:tab w:val="left" w:pos="1701"/>
        </w:tabs>
        <w:spacing w:line="360" w:lineRule="auto"/>
        <w:ind w:left="1701"/>
        <w:jc w:val="both"/>
        <w:rPr>
          <w:rFonts w:asciiTheme="majorHAnsi" w:hAnsiTheme="majorHAnsi" w:cstheme="majorHAnsi"/>
          <w:sz w:val="24"/>
          <w:szCs w:val="24"/>
        </w:rPr>
      </w:pPr>
      <w:r w:rsidRPr="00F6653F">
        <w:rPr>
          <w:rFonts w:asciiTheme="majorHAnsi" w:hAnsiTheme="majorHAnsi" w:cstheme="majorHAnsi"/>
          <w:sz w:val="24"/>
          <w:szCs w:val="24"/>
        </w:rPr>
        <w:t xml:space="preserve">Levar as propostas ao colegiado do curso para que contribuam com propostas de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w:t>
      </w:r>
    </w:p>
    <w:p w14:paraId="1D33FCDA" w14:textId="77777777" w:rsidR="00F60528" w:rsidRPr="00F6653F" w:rsidRDefault="00F60528" w:rsidP="00F6653F">
      <w:pPr>
        <w:pStyle w:val="PargrafodaLista"/>
        <w:numPr>
          <w:ilvl w:val="0"/>
          <w:numId w:val="22"/>
        </w:numPr>
        <w:tabs>
          <w:tab w:val="clear" w:pos="1615"/>
          <w:tab w:val="left" w:pos="1701"/>
        </w:tabs>
        <w:spacing w:line="360" w:lineRule="auto"/>
        <w:ind w:left="1701"/>
        <w:jc w:val="both"/>
        <w:rPr>
          <w:rFonts w:asciiTheme="majorHAnsi" w:hAnsiTheme="majorHAnsi" w:cstheme="majorHAnsi"/>
          <w:sz w:val="24"/>
          <w:szCs w:val="24"/>
        </w:rPr>
      </w:pPr>
      <w:r w:rsidRPr="00F6653F">
        <w:rPr>
          <w:rFonts w:asciiTheme="majorHAnsi" w:hAnsiTheme="majorHAnsi" w:cstheme="majorHAnsi"/>
          <w:sz w:val="24"/>
          <w:szCs w:val="24"/>
        </w:rPr>
        <w:t xml:space="preserve">Promover a integração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do curso, com atividades extracurriculares, respeitando os eixos estabelecidos nos PPCs.</w:t>
      </w:r>
    </w:p>
    <w:p w14:paraId="6E780ABD" w14:textId="77777777" w:rsidR="00F60528" w:rsidRPr="00F6653F" w:rsidRDefault="00F60528" w:rsidP="00F6653F">
      <w:pPr>
        <w:pStyle w:val="PargrafodaLista"/>
        <w:numPr>
          <w:ilvl w:val="0"/>
          <w:numId w:val="22"/>
        </w:numPr>
        <w:tabs>
          <w:tab w:val="clear" w:pos="1615"/>
          <w:tab w:val="left" w:pos="1701"/>
        </w:tabs>
        <w:spacing w:line="360" w:lineRule="auto"/>
        <w:ind w:left="1701"/>
        <w:jc w:val="both"/>
        <w:rPr>
          <w:rFonts w:asciiTheme="majorHAnsi" w:hAnsiTheme="majorHAnsi" w:cstheme="majorHAnsi"/>
          <w:sz w:val="24"/>
          <w:szCs w:val="24"/>
        </w:rPr>
      </w:pPr>
      <w:r w:rsidRPr="00F6653F">
        <w:rPr>
          <w:rFonts w:asciiTheme="majorHAnsi" w:hAnsiTheme="majorHAnsi" w:cstheme="majorHAnsi"/>
          <w:sz w:val="24"/>
          <w:szCs w:val="24"/>
        </w:rPr>
        <w:t xml:space="preserve">Indicar e planejar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alinhadas à área de conhecimento do curso e a outras áreas que venham a contribuir com as competências e com as habilidades para o perfil do egresso;</w:t>
      </w:r>
    </w:p>
    <w:p w14:paraId="0E40E2CF" w14:textId="77777777" w:rsidR="00F60528" w:rsidRPr="00F6653F" w:rsidRDefault="00F60528" w:rsidP="00F6653F">
      <w:pPr>
        <w:pStyle w:val="PargrafodaLista"/>
        <w:numPr>
          <w:ilvl w:val="0"/>
          <w:numId w:val="22"/>
        </w:numPr>
        <w:tabs>
          <w:tab w:val="clear" w:pos="1615"/>
          <w:tab w:val="left" w:pos="1701"/>
        </w:tabs>
        <w:spacing w:line="360" w:lineRule="auto"/>
        <w:ind w:left="1701"/>
        <w:jc w:val="both"/>
        <w:rPr>
          <w:rFonts w:asciiTheme="majorHAnsi" w:hAnsiTheme="majorHAnsi" w:cstheme="majorHAnsi"/>
          <w:sz w:val="24"/>
          <w:szCs w:val="24"/>
        </w:rPr>
      </w:pPr>
      <w:r w:rsidRPr="00F6653F">
        <w:rPr>
          <w:rFonts w:asciiTheme="majorHAnsi" w:hAnsiTheme="majorHAnsi" w:cstheme="majorHAnsi"/>
          <w:sz w:val="24"/>
          <w:szCs w:val="24"/>
        </w:rPr>
        <w:t xml:space="preserve">Revisar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um dos componentes obrigatórios dos PPCs, permanentemente, para que elas atendam às práticas pedagógicas inovadoras e atuais;</w:t>
      </w:r>
    </w:p>
    <w:p w14:paraId="6A49D346" w14:textId="77777777" w:rsidR="00F60528" w:rsidRPr="00F6653F" w:rsidRDefault="00F60528" w:rsidP="00F6653F">
      <w:pPr>
        <w:pStyle w:val="PargrafodaLista"/>
        <w:widowControl w:val="0"/>
        <w:numPr>
          <w:ilvl w:val="0"/>
          <w:numId w:val="22"/>
        </w:numPr>
        <w:pBdr>
          <w:between w:val="nil"/>
        </w:pBdr>
        <w:tabs>
          <w:tab w:val="clear" w:pos="1615"/>
          <w:tab w:val="left" w:pos="1701"/>
        </w:tabs>
        <w:spacing w:after="0" w:line="360" w:lineRule="auto"/>
        <w:ind w:left="1701"/>
        <w:jc w:val="both"/>
        <w:rPr>
          <w:rFonts w:asciiTheme="majorHAnsi" w:hAnsiTheme="majorHAnsi" w:cstheme="majorHAnsi"/>
          <w:sz w:val="24"/>
          <w:szCs w:val="24"/>
        </w:rPr>
      </w:pPr>
      <w:r w:rsidRPr="00F6653F">
        <w:rPr>
          <w:rFonts w:asciiTheme="majorHAnsi" w:hAnsiTheme="majorHAnsi" w:cstheme="majorHAnsi"/>
          <w:sz w:val="24"/>
          <w:szCs w:val="24"/>
        </w:rPr>
        <w:t xml:space="preserve">Auxiliar o Coordenador de Curso na supervisão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realizadas no escopo do curso;</w:t>
      </w:r>
    </w:p>
    <w:p w14:paraId="2D3B077D" w14:textId="77777777" w:rsidR="00F60528" w:rsidRPr="00F6653F" w:rsidRDefault="00F60528" w:rsidP="00F6653F">
      <w:pPr>
        <w:pStyle w:val="PargrafodaLista"/>
        <w:widowControl w:val="0"/>
        <w:numPr>
          <w:ilvl w:val="0"/>
          <w:numId w:val="22"/>
        </w:numPr>
        <w:pBdr>
          <w:between w:val="nil"/>
        </w:pBdr>
        <w:tabs>
          <w:tab w:val="clear" w:pos="1615"/>
          <w:tab w:val="left" w:pos="1701"/>
        </w:tabs>
        <w:spacing w:after="0" w:line="360" w:lineRule="auto"/>
        <w:ind w:left="1701"/>
        <w:jc w:val="both"/>
        <w:rPr>
          <w:rFonts w:asciiTheme="majorHAnsi" w:hAnsiTheme="majorHAnsi" w:cstheme="majorHAnsi"/>
          <w:sz w:val="24"/>
          <w:szCs w:val="24"/>
        </w:rPr>
      </w:pPr>
      <w:r w:rsidRPr="00F6653F">
        <w:rPr>
          <w:rFonts w:asciiTheme="majorHAnsi" w:hAnsiTheme="majorHAnsi" w:cstheme="majorHAnsi"/>
          <w:sz w:val="24"/>
          <w:szCs w:val="24"/>
        </w:rPr>
        <w:t xml:space="preserve">Propor ao Coordenador de Curso novas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e respectivas cargas horárias em consonância com o Projeto Pedagógico do Curso;</w:t>
      </w:r>
    </w:p>
    <w:p w14:paraId="4C9AFED5" w14:textId="77777777" w:rsidR="00F60528" w:rsidRPr="00F6653F" w:rsidRDefault="00F60528" w:rsidP="00F6653F">
      <w:pPr>
        <w:pStyle w:val="PargrafodaLista"/>
        <w:widowControl w:val="0"/>
        <w:numPr>
          <w:ilvl w:val="0"/>
          <w:numId w:val="22"/>
        </w:numPr>
        <w:pBdr>
          <w:between w:val="nil"/>
        </w:pBdr>
        <w:tabs>
          <w:tab w:val="clear" w:pos="1615"/>
          <w:tab w:val="left" w:pos="1701"/>
        </w:tabs>
        <w:spacing w:after="0" w:line="360" w:lineRule="auto"/>
        <w:ind w:left="1701"/>
        <w:jc w:val="both"/>
        <w:rPr>
          <w:rFonts w:asciiTheme="majorHAnsi" w:hAnsiTheme="majorHAnsi" w:cstheme="majorHAnsi"/>
          <w:sz w:val="24"/>
          <w:szCs w:val="24"/>
        </w:rPr>
      </w:pPr>
      <w:r w:rsidRPr="00F6653F">
        <w:rPr>
          <w:rFonts w:asciiTheme="majorHAnsi" w:hAnsiTheme="majorHAnsi" w:cstheme="majorHAnsi"/>
          <w:sz w:val="24"/>
          <w:szCs w:val="24"/>
        </w:rPr>
        <w:lastRenderedPageBreak/>
        <w:t xml:space="preserve">Contribuir para o desenvolvimento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e para a consolidação do perfil do egresso do curso;</w:t>
      </w:r>
    </w:p>
    <w:p w14:paraId="712F0299" w14:textId="77777777" w:rsidR="00F60528" w:rsidRPr="00F6653F" w:rsidRDefault="00F60528" w:rsidP="00F6653F">
      <w:pPr>
        <w:pStyle w:val="PargrafodaLista"/>
        <w:widowControl w:val="0"/>
        <w:numPr>
          <w:ilvl w:val="0"/>
          <w:numId w:val="22"/>
        </w:numPr>
        <w:pBdr>
          <w:between w:val="nil"/>
        </w:pBdr>
        <w:tabs>
          <w:tab w:val="clear" w:pos="1615"/>
          <w:tab w:val="left" w:pos="1701"/>
        </w:tabs>
        <w:spacing w:after="0" w:line="360" w:lineRule="auto"/>
        <w:ind w:left="1701"/>
        <w:jc w:val="both"/>
        <w:rPr>
          <w:rFonts w:asciiTheme="majorHAnsi" w:hAnsiTheme="majorHAnsi" w:cstheme="majorHAnsi"/>
          <w:sz w:val="24"/>
          <w:szCs w:val="24"/>
        </w:rPr>
      </w:pPr>
      <w:r w:rsidRPr="00F6653F">
        <w:rPr>
          <w:rFonts w:asciiTheme="majorHAnsi" w:hAnsiTheme="majorHAnsi" w:cstheme="majorHAnsi"/>
          <w:sz w:val="24"/>
          <w:szCs w:val="24"/>
        </w:rPr>
        <w:t xml:space="preserve">Zelar pelas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em uma perspectiva interdisciplinar e transdisciplinar entre as diferentes atividades de ensino, pesquisa e extensão constantes no currículo;</w:t>
      </w:r>
    </w:p>
    <w:p w14:paraId="3383A3E4" w14:textId="77777777" w:rsidR="00F60528" w:rsidRPr="00F6653F" w:rsidRDefault="00F60528" w:rsidP="00F6653F">
      <w:pPr>
        <w:pStyle w:val="PargrafodaLista"/>
        <w:widowControl w:val="0"/>
        <w:numPr>
          <w:ilvl w:val="0"/>
          <w:numId w:val="22"/>
        </w:numPr>
        <w:pBdr>
          <w:between w:val="nil"/>
        </w:pBdr>
        <w:tabs>
          <w:tab w:val="clear" w:pos="1615"/>
          <w:tab w:val="left" w:pos="1701"/>
        </w:tabs>
        <w:spacing w:after="0" w:line="360" w:lineRule="auto"/>
        <w:ind w:left="1701"/>
        <w:jc w:val="both"/>
        <w:rPr>
          <w:rFonts w:asciiTheme="majorHAnsi" w:hAnsiTheme="majorHAnsi" w:cstheme="majorHAnsi"/>
          <w:sz w:val="24"/>
          <w:szCs w:val="24"/>
        </w:rPr>
      </w:pPr>
      <w:r w:rsidRPr="00F6653F">
        <w:rPr>
          <w:rFonts w:asciiTheme="majorHAnsi" w:hAnsiTheme="majorHAnsi" w:cstheme="majorHAnsi"/>
          <w:sz w:val="24"/>
          <w:szCs w:val="24"/>
        </w:rPr>
        <w:t>Zelar pelo cumprimento das ACS conforme Diretrizes Curriculares Nacionais para o curso;</w:t>
      </w:r>
    </w:p>
    <w:p w14:paraId="5C33227D" w14:textId="77777777" w:rsidR="00F60528" w:rsidRPr="00F6653F" w:rsidRDefault="00F60528" w:rsidP="00F6653F">
      <w:pPr>
        <w:pStyle w:val="PargrafodaLista"/>
        <w:widowControl w:val="0"/>
        <w:numPr>
          <w:ilvl w:val="0"/>
          <w:numId w:val="22"/>
        </w:numPr>
        <w:pBdr>
          <w:between w:val="nil"/>
        </w:pBdr>
        <w:tabs>
          <w:tab w:val="clear" w:pos="1615"/>
          <w:tab w:val="left" w:pos="1701"/>
        </w:tabs>
        <w:spacing w:after="0" w:line="360" w:lineRule="auto"/>
        <w:ind w:left="1701"/>
        <w:jc w:val="both"/>
        <w:rPr>
          <w:rFonts w:asciiTheme="majorHAnsi" w:hAnsiTheme="majorHAnsi" w:cstheme="majorHAnsi"/>
          <w:sz w:val="24"/>
          <w:szCs w:val="24"/>
        </w:rPr>
      </w:pPr>
      <w:r w:rsidRPr="00F6653F">
        <w:rPr>
          <w:rFonts w:asciiTheme="majorHAnsi" w:hAnsiTheme="majorHAnsi" w:cstheme="majorHAnsi"/>
          <w:sz w:val="24"/>
          <w:szCs w:val="24"/>
        </w:rPr>
        <w:t xml:space="preserve">Realizar monitoramento e avaliação das propostas de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vinculadas ao curso.</w:t>
      </w:r>
    </w:p>
    <w:p w14:paraId="30BF0C3F" w14:textId="77777777" w:rsidR="00F60528" w:rsidRPr="00F6653F" w:rsidRDefault="00F60528" w:rsidP="00F6653F">
      <w:pPr>
        <w:pStyle w:val="PargrafodaLista"/>
        <w:tabs>
          <w:tab w:val="clear" w:pos="1615"/>
          <w:tab w:val="left" w:pos="1701"/>
        </w:tabs>
        <w:spacing w:line="360" w:lineRule="auto"/>
        <w:ind w:left="1701"/>
        <w:jc w:val="both"/>
        <w:rPr>
          <w:rFonts w:asciiTheme="majorHAnsi" w:hAnsiTheme="majorHAnsi" w:cstheme="majorHAnsi"/>
          <w:color w:val="4875BD" w:themeColor="text1"/>
          <w:sz w:val="24"/>
          <w:szCs w:val="24"/>
        </w:rPr>
      </w:pPr>
    </w:p>
    <w:p w14:paraId="2C45A9E0" w14:textId="77777777" w:rsidR="00F60528" w:rsidRPr="00F6653F" w:rsidRDefault="00F60528" w:rsidP="00F6653F">
      <w:pPr>
        <w:pStyle w:val="PargrafodaLista"/>
        <w:tabs>
          <w:tab w:val="clear" w:pos="1615"/>
        </w:tabs>
        <w:spacing w:line="360" w:lineRule="auto"/>
        <w:ind w:left="0" w:firstLine="709"/>
        <w:jc w:val="both"/>
        <w:rPr>
          <w:rFonts w:asciiTheme="majorHAnsi" w:hAnsiTheme="majorHAnsi" w:cstheme="majorHAnsi"/>
          <w:sz w:val="24"/>
          <w:szCs w:val="24"/>
        </w:rPr>
      </w:pPr>
      <w:r w:rsidRPr="00F6653F">
        <w:rPr>
          <w:rFonts w:asciiTheme="majorHAnsi" w:hAnsiTheme="majorHAnsi" w:cstheme="majorHAnsi"/>
          <w:b/>
          <w:bCs/>
          <w:sz w:val="24"/>
          <w:szCs w:val="24"/>
        </w:rPr>
        <w:t>Art. 11.</w:t>
      </w:r>
      <w:r w:rsidRPr="00F6653F">
        <w:rPr>
          <w:rFonts w:asciiTheme="majorHAnsi" w:hAnsiTheme="majorHAnsi" w:cstheme="majorHAnsi"/>
          <w:sz w:val="24"/>
          <w:szCs w:val="24"/>
        </w:rPr>
        <w:t xml:space="preserve"> Como mecanismos e práticas inovadoras, o NDE fará uma avaliação/pesquisa anual das necessidades oriundas do mercado, com o intuito de promover novas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conforme as demandas advindas da avaliação/pesquisa.</w:t>
      </w:r>
    </w:p>
    <w:p w14:paraId="0792B9D0" w14:textId="77777777" w:rsidR="00F60528" w:rsidRPr="00F6653F" w:rsidRDefault="00F60528" w:rsidP="00F6653F">
      <w:pPr>
        <w:tabs>
          <w:tab w:val="clear" w:pos="1615"/>
        </w:tabs>
        <w:rPr>
          <w:rFonts w:asciiTheme="majorHAnsi" w:hAnsiTheme="majorHAnsi" w:cstheme="majorHAnsi"/>
          <w:color w:val="000000"/>
          <w:bdr w:val="none" w:sz="0" w:space="0" w:color="auto" w:frame="1"/>
        </w:rPr>
      </w:pPr>
    </w:p>
    <w:p w14:paraId="12973548" w14:textId="77777777" w:rsidR="00F6653F" w:rsidRDefault="00F6653F">
      <w:pPr>
        <w:tabs>
          <w:tab w:val="clear" w:pos="1615"/>
        </w:tabs>
        <w:spacing w:line="259" w:lineRule="auto"/>
        <w:rPr>
          <w:rFonts w:asciiTheme="majorHAnsi" w:hAnsiTheme="majorHAnsi" w:cstheme="majorHAnsi"/>
          <w:b/>
          <w:color w:val="0C4A87" w:themeColor="accent2"/>
          <w:sz w:val="44"/>
          <w:szCs w:val="44"/>
        </w:rPr>
      </w:pPr>
      <w:bookmarkStart w:id="17" w:name="_Toc102491996"/>
      <w:r>
        <w:rPr>
          <w:rFonts w:asciiTheme="majorHAnsi" w:hAnsiTheme="majorHAnsi" w:cstheme="majorHAnsi"/>
        </w:rPr>
        <w:br w:type="page"/>
      </w:r>
    </w:p>
    <w:p w14:paraId="6D7AE145" w14:textId="6DA5F43A" w:rsidR="00F60528" w:rsidRPr="00F6653F" w:rsidRDefault="00F60528" w:rsidP="00F6653F">
      <w:pPr>
        <w:pStyle w:val="Ttulo1"/>
        <w:tabs>
          <w:tab w:val="clear" w:pos="1615"/>
        </w:tabs>
        <w:jc w:val="center"/>
        <w:rPr>
          <w:rFonts w:asciiTheme="majorHAnsi" w:hAnsiTheme="majorHAnsi" w:cstheme="majorHAnsi"/>
        </w:rPr>
      </w:pPr>
      <w:r w:rsidRPr="00F6653F">
        <w:rPr>
          <w:rFonts w:asciiTheme="majorHAnsi" w:hAnsiTheme="majorHAnsi" w:cstheme="majorHAnsi"/>
        </w:rPr>
        <w:lastRenderedPageBreak/>
        <w:t>TÍTULO III</w:t>
      </w:r>
      <w:bookmarkEnd w:id="17"/>
    </w:p>
    <w:p w14:paraId="1E20F6E6" w14:textId="77777777" w:rsidR="00F60528" w:rsidRPr="00F6653F" w:rsidRDefault="00F60528" w:rsidP="00F6653F">
      <w:pPr>
        <w:pStyle w:val="Ttulo1"/>
        <w:tabs>
          <w:tab w:val="clear" w:pos="1615"/>
          <w:tab w:val="left" w:pos="426"/>
        </w:tabs>
        <w:jc w:val="center"/>
        <w:rPr>
          <w:rFonts w:asciiTheme="majorHAnsi" w:hAnsiTheme="majorHAnsi" w:cstheme="majorHAnsi"/>
        </w:rPr>
      </w:pPr>
      <w:bookmarkStart w:id="18" w:name="_Toc102491997"/>
      <w:r w:rsidRPr="00F6653F">
        <w:rPr>
          <w:rFonts w:asciiTheme="majorHAnsi" w:hAnsiTheme="majorHAnsi" w:cstheme="majorHAnsi"/>
        </w:rPr>
        <w:t>Do Processo das Atividades Complementares</w:t>
      </w:r>
      <w:bookmarkEnd w:id="18"/>
    </w:p>
    <w:p w14:paraId="71AC9F82" w14:textId="77777777" w:rsidR="00F60528" w:rsidRPr="00F6653F" w:rsidRDefault="00F60528" w:rsidP="00F6653F">
      <w:pPr>
        <w:tabs>
          <w:tab w:val="clear" w:pos="1615"/>
        </w:tabs>
        <w:rPr>
          <w:rFonts w:asciiTheme="majorHAnsi" w:hAnsiTheme="majorHAnsi" w:cstheme="majorHAnsi"/>
        </w:rPr>
      </w:pPr>
    </w:p>
    <w:p w14:paraId="067022C9" w14:textId="77777777" w:rsidR="00F60528" w:rsidRPr="00F6653F" w:rsidRDefault="00F60528" w:rsidP="00F6653F">
      <w:pPr>
        <w:pStyle w:val="Ttulo1"/>
        <w:tabs>
          <w:tab w:val="clear" w:pos="1615"/>
          <w:tab w:val="left" w:pos="426"/>
        </w:tabs>
        <w:jc w:val="center"/>
        <w:rPr>
          <w:rFonts w:asciiTheme="majorHAnsi" w:hAnsiTheme="majorHAnsi" w:cstheme="majorHAnsi"/>
        </w:rPr>
      </w:pPr>
      <w:bookmarkStart w:id="19" w:name="_Toc102491998"/>
      <w:r w:rsidRPr="00F6653F">
        <w:rPr>
          <w:rFonts w:asciiTheme="majorHAnsi" w:hAnsiTheme="majorHAnsi" w:cstheme="majorHAnsi"/>
        </w:rPr>
        <w:t>Capítulo 1</w:t>
      </w:r>
      <w:bookmarkEnd w:id="19"/>
    </w:p>
    <w:p w14:paraId="16F32382" w14:textId="77777777" w:rsidR="00F60528" w:rsidRPr="00F6653F" w:rsidRDefault="00F60528" w:rsidP="00F6653F">
      <w:pPr>
        <w:pStyle w:val="Ttulo1"/>
        <w:tabs>
          <w:tab w:val="clear" w:pos="1615"/>
          <w:tab w:val="left" w:pos="426"/>
        </w:tabs>
        <w:jc w:val="center"/>
        <w:rPr>
          <w:rFonts w:asciiTheme="majorHAnsi" w:hAnsiTheme="majorHAnsi" w:cstheme="majorHAnsi"/>
        </w:rPr>
      </w:pPr>
      <w:bookmarkStart w:id="20" w:name="_Toc102491999"/>
      <w:r w:rsidRPr="00F6653F">
        <w:rPr>
          <w:rFonts w:asciiTheme="majorHAnsi" w:hAnsiTheme="majorHAnsi" w:cstheme="majorHAnsi"/>
        </w:rPr>
        <w:t>Da Formação Metodológica</w:t>
      </w:r>
      <w:bookmarkEnd w:id="20"/>
    </w:p>
    <w:p w14:paraId="08A5E555" w14:textId="77777777" w:rsidR="00F60528" w:rsidRPr="00F6653F" w:rsidRDefault="00F60528" w:rsidP="00F6653F">
      <w:pPr>
        <w:pStyle w:val="PargrafodaLista"/>
        <w:tabs>
          <w:tab w:val="clear" w:pos="1615"/>
        </w:tabs>
        <w:spacing w:line="360" w:lineRule="auto"/>
        <w:ind w:left="0" w:firstLine="709"/>
        <w:jc w:val="both"/>
        <w:rPr>
          <w:rFonts w:asciiTheme="majorHAnsi" w:hAnsiTheme="majorHAnsi" w:cstheme="majorHAnsi"/>
          <w:sz w:val="24"/>
          <w:szCs w:val="24"/>
        </w:rPr>
      </w:pPr>
      <w:r w:rsidRPr="00F6653F">
        <w:rPr>
          <w:rFonts w:asciiTheme="majorHAnsi" w:hAnsiTheme="majorHAnsi" w:cstheme="majorHAnsi"/>
          <w:b/>
          <w:bCs/>
          <w:sz w:val="24"/>
          <w:szCs w:val="24"/>
        </w:rPr>
        <w:t>Art. 12.</w:t>
      </w:r>
      <w:r w:rsidRPr="00F6653F">
        <w:rPr>
          <w:rFonts w:asciiTheme="majorHAnsi" w:hAnsiTheme="majorHAnsi" w:cstheme="majorHAnsi"/>
          <w:sz w:val="24"/>
          <w:szCs w:val="24"/>
        </w:rPr>
        <w:t xml:space="preserve">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consideradas adequadas para a integralização da matriz curricular estão descritas no quadro 1, apresentando duas categorias de atividades, as quais o estudante, obrigatoriamente, deve seguir. Ainda, a realização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w:t>
      </w:r>
      <w:r w:rsidRPr="00F6653F">
        <w:rPr>
          <w:rStyle w:val="hgkelc"/>
          <w:rFonts w:asciiTheme="majorHAnsi" w:hAnsiTheme="majorHAnsi" w:cstheme="majorHAnsi"/>
          <w:sz w:val="24"/>
          <w:szCs w:val="24"/>
        </w:rPr>
        <w:t>persevera a</w:t>
      </w:r>
      <w:r w:rsidRPr="00F6653F">
        <w:rPr>
          <w:rFonts w:asciiTheme="majorHAnsi" w:hAnsiTheme="majorHAnsi" w:cstheme="majorHAnsi"/>
          <w:sz w:val="24"/>
          <w:szCs w:val="24"/>
        </w:rPr>
        <w:t xml:space="preserve"> indissociabilidade do ensino, pesquisa e extensão, finalidades dos PPCs, corroborando para uma formação diferenciada para o perfil do egresso.</w:t>
      </w:r>
    </w:p>
    <w:p w14:paraId="5F5B9CB5" w14:textId="77777777" w:rsidR="00F60528" w:rsidRPr="00F6653F" w:rsidRDefault="00F60528" w:rsidP="00F6653F">
      <w:pPr>
        <w:pStyle w:val="PargrafodaLista"/>
        <w:tabs>
          <w:tab w:val="clear" w:pos="1615"/>
        </w:tabs>
        <w:ind w:left="0"/>
        <w:jc w:val="both"/>
        <w:rPr>
          <w:rFonts w:asciiTheme="majorHAnsi" w:hAnsiTheme="majorHAnsi" w:cstheme="majorHAnsi"/>
        </w:rPr>
      </w:pPr>
    </w:p>
    <w:p w14:paraId="5897B9BF" w14:textId="77777777" w:rsidR="00F60528" w:rsidRPr="00F6653F" w:rsidRDefault="00F60528" w:rsidP="00F6653F">
      <w:pPr>
        <w:pStyle w:val="PargrafodaLista"/>
        <w:tabs>
          <w:tab w:val="clear" w:pos="1615"/>
        </w:tabs>
        <w:ind w:left="0"/>
        <w:jc w:val="both"/>
        <w:rPr>
          <w:rFonts w:asciiTheme="majorHAnsi" w:hAnsiTheme="majorHAnsi" w:cstheme="majorHAnsi"/>
        </w:rPr>
      </w:pPr>
      <w:r w:rsidRPr="00F6653F">
        <w:rPr>
          <w:rFonts w:asciiTheme="majorHAnsi" w:hAnsiTheme="majorHAnsi" w:cstheme="majorHAnsi"/>
          <w:b/>
          <w:bCs/>
        </w:rPr>
        <w:t xml:space="preserve">Quadro 1: </w:t>
      </w:r>
      <w:r w:rsidRPr="00F6653F">
        <w:rPr>
          <w:rFonts w:asciiTheme="majorHAnsi" w:hAnsiTheme="majorHAnsi" w:cstheme="majorHAnsi"/>
        </w:rPr>
        <w:t>Categoria da Atividade Complementar, da modalidade, da carga horária e do documento comprobatório exigido.</w:t>
      </w:r>
    </w:p>
    <w:tbl>
      <w:tblPr>
        <w:tblStyle w:val="TabeladeGrade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3332"/>
        <w:gridCol w:w="647"/>
        <w:gridCol w:w="1146"/>
        <w:gridCol w:w="2944"/>
      </w:tblGrid>
      <w:tr w:rsidR="00F60528" w:rsidRPr="00F6653F" w14:paraId="2C9D6060" w14:textId="77777777" w:rsidTr="00F66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0" w:type="dxa"/>
            <w:tcBorders>
              <w:top w:val="none" w:sz="0" w:space="0" w:color="auto"/>
              <w:left w:val="none" w:sz="0" w:space="0" w:color="auto"/>
              <w:bottom w:val="none" w:sz="0" w:space="0" w:color="auto"/>
              <w:right w:val="none" w:sz="0" w:space="0" w:color="auto"/>
            </w:tcBorders>
          </w:tcPr>
          <w:p w14:paraId="3E8C0DCE" w14:textId="77777777" w:rsidR="00F60528" w:rsidRPr="00F6653F" w:rsidRDefault="00F60528" w:rsidP="00F6653F">
            <w:pPr>
              <w:tabs>
                <w:tab w:val="clear" w:pos="1615"/>
              </w:tabs>
              <w:rPr>
                <w:rFonts w:asciiTheme="majorHAnsi" w:hAnsiTheme="majorHAnsi" w:cstheme="majorHAnsi"/>
                <w:b w:val="0"/>
                <w:bCs w:val="0"/>
                <w:sz w:val="28"/>
                <w:szCs w:val="28"/>
              </w:rPr>
            </w:pPr>
            <w:r w:rsidRPr="00F6653F">
              <w:rPr>
                <w:rFonts w:asciiTheme="majorHAnsi" w:hAnsiTheme="majorHAnsi" w:cstheme="majorHAnsi"/>
                <w:sz w:val="28"/>
                <w:szCs w:val="28"/>
              </w:rPr>
              <w:t>Categoria</w:t>
            </w:r>
          </w:p>
        </w:tc>
        <w:tc>
          <w:tcPr>
            <w:tcW w:w="3633" w:type="dxa"/>
            <w:tcBorders>
              <w:top w:val="none" w:sz="0" w:space="0" w:color="auto"/>
              <w:left w:val="none" w:sz="0" w:space="0" w:color="auto"/>
              <w:bottom w:val="none" w:sz="0" w:space="0" w:color="auto"/>
              <w:right w:val="none" w:sz="0" w:space="0" w:color="auto"/>
            </w:tcBorders>
          </w:tcPr>
          <w:p w14:paraId="1DFA7E1E" w14:textId="77777777" w:rsidR="00F60528" w:rsidRPr="00F6653F" w:rsidRDefault="00F60528" w:rsidP="00F6653F">
            <w:pPr>
              <w:tabs>
                <w:tab w:val="clear" w:pos="1615"/>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F6653F">
              <w:rPr>
                <w:rFonts w:asciiTheme="majorHAnsi" w:hAnsiTheme="majorHAnsi" w:cstheme="majorHAnsi"/>
                <w:sz w:val="28"/>
                <w:szCs w:val="28"/>
              </w:rPr>
              <w:t>Modalidade presencial ou a distância</w:t>
            </w:r>
          </w:p>
        </w:tc>
        <w:tc>
          <w:tcPr>
            <w:tcW w:w="564" w:type="dxa"/>
            <w:tcBorders>
              <w:top w:val="none" w:sz="0" w:space="0" w:color="auto"/>
              <w:left w:val="none" w:sz="0" w:space="0" w:color="auto"/>
              <w:bottom w:val="none" w:sz="0" w:space="0" w:color="auto"/>
              <w:right w:val="none" w:sz="0" w:space="0" w:color="auto"/>
            </w:tcBorders>
          </w:tcPr>
          <w:p w14:paraId="2DC4F60E" w14:textId="77777777" w:rsidR="00F60528" w:rsidRPr="00F6653F" w:rsidRDefault="00F60528" w:rsidP="00F6653F">
            <w:pPr>
              <w:tabs>
                <w:tab w:val="clear" w:pos="1615"/>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F6653F">
              <w:rPr>
                <w:rFonts w:asciiTheme="majorHAnsi" w:hAnsiTheme="majorHAnsi" w:cstheme="majorHAnsi"/>
                <w:sz w:val="28"/>
                <w:szCs w:val="28"/>
              </w:rPr>
              <w:t>CH</w:t>
            </w:r>
          </w:p>
        </w:tc>
        <w:tc>
          <w:tcPr>
            <w:tcW w:w="1013" w:type="dxa"/>
            <w:tcBorders>
              <w:top w:val="none" w:sz="0" w:space="0" w:color="auto"/>
              <w:left w:val="none" w:sz="0" w:space="0" w:color="auto"/>
              <w:bottom w:val="none" w:sz="0" w:space="0" w:color="auto"/>
              <w:right w:val="none" w:sz="0" w:space="0" w:color="auto"/>
            </w:tcBorders>
          </w:tcPr>
          <w:p w14:paraId="7820308E" w14:textId="77777777" w:rsidR="00F60528" w:rsidRPr="00F6653F" w:rsidRDefault="00F60528" w:rsidP="00F6653F">
            <w:pPr>
              <w:tabs>
                <w:tab w:val="clear" w:pos="1615"/>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F6653F">
              <w:rPr>
                <w:rFonts w:asciiTheme="majorHAnsi" w:hAnsiTheme="majorHAnsi" w:cstheme="majorHAnsi"/>
                <w:sz w:val="28"/>
                <w:szCs w:val="28"/>
              </w:rPr>
              <w:t>CH</w:t>
            </w:r>
          </w:p>
          <w:p w14:paraId="05F39DA4" w14:textId="77777777" w:rsidR="00F60528" w:rsidRPr="00F6653F" w:rsidRDefault="00F60528" w:rsidP="00F6653F">
            <w:pPr>
              <w:tabs>
                <w:tab w:val="clear" w:pos="1615"/>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F6653F">
              <w:rPr>
                <w:rFonts w:asciiTheme="majorHAnsi" w:hAnsiTheme="majorHAnsi" w:cstheme="majorHAnsi"/>
                <w:sz w:val="28"/>
                <w:szCs w:val="28"/>
              </w:rPr>
              <w:t>máxima</w:t>
            </w:r>
          </w:p>
        </w:tc>
        <w:tc>
          <w:tcPr>
            <w:tcW w:w="3244" w:type="dxa"/>
            <w:tcBorders>
              <w:top w:val="none" w:sz="0" w:space="0" w:color="auto"/>
              <w:left w:val="none" w:sz="0" w:space="0" w:color="auto"/>
              <w:bottom w:val="none" w:sz="0" w:space="0" w:color="auto"/>
              <w:right w:val="none" w:sz="0" w:space="0" w:color="auto"/>
            </w:tcBorders>
          </w:tcPr>
          <w:p w14:paraId="6DF35F56" w14:textId="77777777" w:rsidR="00F60528" w:rsidRPr="00F6653F" w:rsidRDefault="00F60528" w:rsidP="00F6653F">
            <w:pPr>
              <w:tabs>
                <w:tab w:val="clear" w:pos="1615"/>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F6653F">
              <w:rPr>
                <w:rFonts w:asciiTheme="majorHAnsi" w:hAnsiTheme="majorHAnsi" w:cstheme="majorHAnsi"/>
                <w:sz w:val="28"/>
                <w:szCs w:val="28"/>
              </w:rPr>
              <w:t>Comprovação exigida</w:t>
            </w:r>
          </w:p>
        </w:tc>
      </w:tr>
      <w:tr w:rsidR="00F60528" w:rsidRPr="00F6653F" w14:paraId="4A319574" w14:textId="77777777" w:rsidTr="00F6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0" w:type="dxa"/>
            <w:vMerge w:val="restart"/>
          </w:tcPr>
          <w:p w14:paraId="2C871FB6" w14:textId="77777777" w:rsidR="00F60528" w:rsidRPr="00F6653F" w:rsidRDefault="00F60528" w:rsidP="00F6653F">
            <w:pPr>
              <w:tabs>
                <w:tab w:val="clear" w:pos="1615"/>
              </w:tabs>
              <w:rPr>
                <w:rFonts w:asciiTheme="majorHAnsi" w:hAnsiTheme="majorHAnsi" w:cstheme="majorHAnsi"/>
                <w:sz w:val="28"/>
                <w:szCs w:val="28"/>
              </w:rPr>
            </w:pPr>
          </w:p>
          <w:p w14:paraId="56D864FA" w14:textId="77777777" w:rsidR="00F60528" w:rsidRPr="00F6653F" w:rsidRDefault="00F60528" w:rsidP="00F6653F">
            <w:pPr>
              <w:tabs>
                <w:tab w:val="clear" w:pos="1615"/>
              </w:tabs>
              <w:rPr>
                <w:rFonts w:asciiTheme="majorHAnsi" w:hAnsiTheme="majorHAnsi" w:cstheme="majorHAnsi"/>
                <w:sz w:val="28"/>
                <w:szCs w:val="28"/>
              </w:rPr>
            </w:pPr>
          </w:p>
          <w:p w14:paraId="46A6BF2F" w14:textId="77777777" w:rsidR="00F60528" w:rsidRPr="00F6653F" w:rsidRDefault="00F60528" w:rsidP="00F6653F">
            <w:pPr>
              <w:tabs>
                <w:tab w:val="clear" w:pos="1615"/>
              </w:tabs>
              <w:rPr>
                <w:rFonts w:asciiTheme="majorHAnsi" w:hAnsiTheme="majorHAnsi" w:cstheme="majorHAnsi"/>
                <w:sz w:val="28"/>
                <w:szCs w:val="28"/>
              </w:rPr>
            </w:pPr>
          </w:p>
          <w:p w14:paraId="06014B4A" w14:textId="77777777" w:rsidR="00F60528" w:rsidRPr="00F6653F" w:rsidRDefault="00F60528" w:rsidP="00F6653F">
            <w:pPr>
              <w:tabs>
                <w:tab w:val="clear" w:pos="1615"/>
              </w:tabs>
              <w:rPr>
                <w:rFonts w:asciiTheme="majorHAnsi" w:hAnsiTheme="majorHAnsi" w:cstheme="majorHAnsi"/>
                <w:sz w:val="28"/>
                <w:szCs w:val="28"/>
              </w:rPr>
            </w:pPr>
          </w:p>
          <w:p w14:paraId="7AB207DB" w14:textId="77777777" w:rsidR="00F60528" w:rsidRPr="00F6653F" w:rsidRDefault="00F60528" w:rsidP="00F6653F">
            <w:pPr>
              <w:tabs>
                <w:tab w:val="clear" w:pos="1615"/>
              </w:tabs>
              <w:rPr>
                <w:rFonts w:asciiTheme="majorHAnsi" w:hAnsiTheme="majorHAnsi" w:cstheme="majorHAnsi"/>
                <w:b w:val="0"/>
                <w:bCs w:val="0"/>
                <w:sz w:val="28"/>
                <w:szCs w:val="28"/>
              </w:rPr>
            </w:pPr>
            <w:r w:rsidRPr="00F6653F">
              <w:rPr>
                <w:rFonts w:asciiTheme="majorHAnsi" w:hAnsiTheme="majorHAnsi" w:cstheme="majorHAnsi"/>
                <w:sz w:val="28"/>
                <w:szCs w:val="28"/>
              </w:rPr>
              <w:t>Atividades científicas e acadêmicas</w:t>
            </w:r>
          </w:p>
        </w:tc>
        <w:tc>
          <w:tcPr>
            <w:tcW w:w="3633" w:type="dxa"/>
          </w:tcPr>
          <w:p w14:paraId="1AE462AF"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Participação em eventos nacionais (ouvinte).</w:t>
            </w:r>
          </w:p>
        </w:tc>
        <w:tc>
          <w:tcPr>
            <w:tcW w:w="564" w:type="dxa"/>
          </w:tcPr>
          <w:p w14:paraId="46AA8C72"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5h</w:t>
            </w:r>
          </w:p>
        </w:tc>
        <w:tc>
          <w:tcPr>
            <w:tcW w:w="1013" w:type="dxa"/>
          </w:tcPr>
          <w:p w14:paraId="17DAC616"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20h</w:t>
            </w:r>
          </w:p>
        </w:tc>
        <w:tc>
          <w:tcPr>
            <w:tcW w:w="3244" w:type="dxa"/>
          </w:tcPr>
          <w:p w14:paraId="3EEDF736"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Certificado de participação.</w:t>
            </w:r>
          </w:p>
        </w:tc>
      </w:tr>
      <w:tr w:rsidR="00F60528" w:rsidRPr="00F6653F" w14:paraId="76918AB2" w14:textId="77777777" w:rsidTr="00F6653F">
        <w:tc>
          <w:tcPr>
            <w:cnfStyle w:val="001000000000" w:firstRow="0" w:lastRow="0" w:firstColumn="1" w:lastColumn="0" w:oddVBand="0" w:evenVBand="0" w:oddHBand="0" w:evenHBand="0" w:firstRowFirstColumn="0" w:firstRowLastColumn="0" w:lastRowFirstColumn="0" w:lastRowLastColumn="0"/>
            <w:tcW w:w="1180" w:type="dxa"/>
            <w:vMerge/>
          </w:tcPr>
          <w:p w14:paraId="6B3F5DE0" w14:textId="77777777" w:rsidR="00F60528" w:rsidRPr="00F6653F" w:rsidRDefault="00F60528" w:rsidP="00F6653F">
            <w:pPr>
              <w:tabs>
                <w:tab w:val="clear" w:pos="1615"/>
              </w:tabs>
              <w:rPr>
                <w:rFonts w:asciiTheme="majorHAnsi" w:hAnsiTheme="majorHAnsi" w:cstheme="majorHAnsi"/>
                <w:sz w:val="28"/>
                <w:szCs w:val="28"/>
              </w:rPr>
            </w:pPr>
          </w:p>
        </w:tc>
        <w:tc>
          <w:tcPr>
            <w:tcW w:w="3633" w:type="dxa"/>
          </w:tcPr>
          <w:p w14:paraId="7901594D"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Participação em eventos internacionais (ouvinte).</w:t>
            </w:r>
          </w:p>
        </w:tc>
        <w:tc>
          <w:tcPr>
            <w:tcW w:w="564" w:type="dxa"/>
          </w:tcPr>
          <w:p w14:paraId="43CBD3C9"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10h</w:t>
            </w:r>
          </w:p>
        </w:tc>
        <w:tc>
          <w:tcPr>
            <w:tcW w:w="1013" w:type="dxa"/>
          </w:tcPr>
          <w:p w14:paraId="7D88A6C0"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30h</w:t>
            </w:r>
          </w:p>
        </w:tc>
        <w:tc>
          <w:tcPr>
            <w:tcW w:w="3244" w:type="dxa"/>
          </w:tcPr>
          <w:p w14:paraId="7E7200B1"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Certificado de participação.</w:t>
            </w:r>
          </w:p>
        </w:tc>
      </w:tr>
      <w:tr w:rsidR="00F60528" w:rsidRPr="00F6653F" w14:paraId="65E81DC4" w14:textId="77777777" w:rsidTr="00F6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0" w:type="dxa"/>
            <w:vMerge/>
          </w:tcPr>
          <w:p w14:paraId="4882CD5E" w14:textId="77777777" w:rsidR="00F60528" w:rsidRPr="00F6653F" w:rsidRDefault="00F60528" w:rsidP="00F6653F">
            <w:pPr>
              <w:tabs>
                <w:tab w:val="clear" w:pos="1615"/>
              </w:tabs>
              <w:rPr>
                <w:rFonts w:asciiTheme="majorHAnsi" w:hAnsiTheme="majorHAnsi" w:cstheme="majorHAnsi"/>
                <w:sz w:val="28"/>
                <w:szCs w:val="28"/>
              </w:rPr>
            </w:pPr>
          </w:p>
        </w:tc>
        <w:tc>
          <w:tcPr>
            <w:tcW w:w="3633" w:type="dxa"/>
          </w:tcPr>
          <w:p w14:paraId="5D0D6EFB"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Participação em eventos regionais como o da Região Integrada de Desenvolvimento do Distrito Federal e Entorno (RIDE).</w:t>
            </w:r>
          </w:p>
        </w:tc>
        <w:tc>
          <w:tcPr>
            <w:tcW w:w="564" w:type="dxa"/>
          </w:tcPr>
          <w:p w14:paraId="6767793C"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10h</w:t>
            </w:r>
          </w:p>
        </w:tc>
        <w:tc>
          <w:tcPr>
            <w:tcW w:w="1013" w:type="dxa"/>
          </w:tcPr>
          <w:p w14:paraId="07A2DBC6"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30h</w:t>
            </w:r>
          </w:p>
        </w:tc>
        <w:tc>
          <w:tcPr>
            <w:tcW w:w="3244" w:type="dxa"/>
          </w:tcPr>
          <w:p w14:paraId="0DD600C4"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Certificado de participação.</w:t>
            </w:r>
          </w:p>
        </w:tc>
      </w:tr>
      <w:tr w:rsidR="00F60528" w:rsidRPr="00F6653F" w14:paraId="330F5219" w14:textId="77777777" w:rsidTr="00F6653F">
        <w:tc>
          <w:tcPr>
            <w:cnfStyle w:val="001000000000" w:firstRow="0" w:lastRow="0" w:firstColumn="1" w:lastColumn="0" w:oddVBand="0" w:evenVBand="0" w:oddHBand="0" w:evenHBand="0" w:firstRowFirstColumn="0" w:firstRowLastColumn="0" w:lastRowFirstColumn="0" w:lastRowLastColumn="0"/>
            <w:tcW w:w="1180" w:type="dxa"/>
            <w:vMerge/>
          </w:tcPr>
          <w:p w14:paraId="14CADBBF" w14:textId="77777777" w:rsidR="00F60528" w:rsidRPr="00F6653F" w:rsidRDefault="00F60528" w:rsidP="00F6653F">
            <w:pPr>
              <w:tabs>
                <w:tab w:val="clear" w:pos="1615"/>
              </w:tabs>
              <w:rPr>
                <w:rFonts w:asciiTheme="majorHAnsi" w:hAnsiTheme="majorHAnsi" w:cstheme="majorHAnsi"/>
                <w:sz w:val="28"/>
                <w:szCs w:val="28"/>
              </w:rPr>
            </w:pPr>
          </w:p>
        </w:tc>
        <w:tc>
          <w:tcPr>
            <w:tcW w:w="3633" w:type="dxa"/>
          </w:tcPr>
          <w:p w14:paraId="455CE54F"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 xml:space="preserve">Cursar disciplina de outro curso da </w:t>
            </w:r>
            <w:proofErr w:type="spellStart"/>
            <w:r w:rsidRPr="00F6653F">
              <w:rPr>
                <w:rFonts w:asciiTheme="majorHAnsi" w:hAnsiTheme="majorHAnsi" w:cstheme="majorHAnsi"/>
                <w:sz w:val="28"/>
                <w:szCs w:val="28"/>
              </w:rPr>
              <w:t>UnDF</w:t>
            </w:r>
            <w:proofErr w:type="spellEnd"/>
            <w:r w:rsidRPr="00F6653F">
              <w:rPr>
                <w:rFonts w:asciiTheme="majorHAnsi" w:hAnsiTheme="majorHAnsi" w:cstheme="majorHAnsi"/>
                <w:sz w:val="28"/>
                <w:szCs w:val="28"/>
              </w:rPr>
              <w:t xml:space="preserve"> ou de outra instituição de educação superior.</w:t>
            </w:r>
          </w:p>
        </w:tc>
        <w:tc>
          <w:tcPr>
            <w:tcW w:w="564" w:type="dxa"/>
          </w:tcPr>
          <w:p w14:paraId="17D5E703"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40h</w:t>
            </w:r>
          </w:p>
        </w:tc>
        <w:tc>
          <w:tcPr>
            <w:tcW w:w="1013" w:type="dxa"/>
          </w:tcPr>
          <w:p w14:paraId="040C135E"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80h</w:t>
            </w:r>
          </w:p>
        </w:tc>
        <w:tc>
          <w:tcPr>
            <w:tcW w:w="3244" w:type="dxa"/>
          </w:tcPr>
          <w:p w14:paraId="5E4FB63E"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 xml:space="preserve">Comprovação de participação, aprovação e frequência. </w:t>
            </w:r>
          </w:p>
        </w:tc>
      </w:tr>
      <w:tr w:rsidR="00F60528" w:rsidRPr="00F6653F" w14:paraId="0D256DDC" w14:textId="77777777" w:rsidTr="00F6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0" w:type="dxa"/>
            <w:vMerge/>
          </w:tcPr>
          <w:p w14:paraId="6DCD604C" w14:textId="77777777" w:rsidR="00F60528" w:rsidRPr="00F6653F" w:rsidRDefault="00F60528" w:rsidP="00F6653F">
            <w:pPr>
              <w:tabs>
                <w:tab w:val="clear" w:pos="1615"/>
              </w:tabs>
              <w:rPr>
                <w:rFonts w:asciiTheme="majorHAnsi" w:hAnsiTheme="majorHAnsi" w:cstheme="majorHAnsi"/>
                <w:sz w:val="28"/>
                <w:szCs w:val="28"/>
              </w:rPr>
            </w:pPr>
          </w:p>
        </w:tc>
        <w:tc>
          <w:tcPr>
            <w:tcW w:w="3633" w:type="dxa"/>
          </w:tcPr>
          <w:p w14:paraId="7AF42DEE"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Apresentação de trabalho em eventos nacionais.</w:t>
            </w:r>
          </w:p>
        </w:tc>
        <w:tc>
          <w:tcPr>
            <w:tcW w:w="564" w:type="dxa"/>
          </w:tcPr>
          <w:p w14:paraId="0492FA14"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10h</w:t>
            </w:r>
          </w:p>
        </w:tc>
        <w:tc>
          <w:tcPr>
            <w:tcW w:w="1013" w:type="dxa"/>
          </w:tcPr>
          <w:p w14:paraId="15907310"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40h</w:t>
            </w:r>
          </w:p>
        </w:tc>
        <w:tc>
          <w:tcPr>
            <w:tcW w:w="3244" w:type="dxa"/>
          </w:tcPr>
          <w:p w14:paraId="619ADD37"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Certificado de apresentação.</w:t>
            </w:r>
          </w:p>
        </w:tc>
      </w:tr>
      <w:tr w:rsidR="00F60528" w:rsidRPr="00F6653F" w14:paraId="23A507D5" w14:textId="77777777" w:rsidTr="00F6653F">
        <w:tc>
          <w:tcPr>
            <w:cnfStyle w:val="001000000000" w:firstRow="0" w:lastRow="0" w:firstColumn="1" w:lastColumn="0" w:oddVBand="0" w:evenVBand="0" w:oddHBand="0" w:evenHBand="0" w:firstRowFirstColumn="0" w:firstRowLastColumn="0" w:lastRowFirstColumn="0" w:lastRowLastColumn="0"/>
            <w:tcW w:w="1180" w:type="dxa"/>
            <w:vMerge/>
          </w:tcPr>
          <w:p w14:paraId="6FF45375" w14:textId="77777777" w:rsidR="00F60528" w:rsidRPr="00F6653F" w:rsidRDefault="00F60528" w:rsidP="00F6653F">
            <w:pPr>
              <w:tabs>
                <w:tab w:val="clear" w:pos="1615"/>
              </w:tabs>
              <w:rPr>
                <w:rFonts w:asciiTheme="majorHAnsi" w:hAnsiTheme="majorHAnsi" w:cstheme="majorHAnsi"/>
                <w:sz w:val="28"/>
                <w:szCs w:val="28"/>
              </w:rPr>
            </w:pPr>
          </w:p>
        </w:tc>
        <w:tc>
          <w:tcPr>
            <w:tcW w:w="3633" w:type="dxa"/>
          </w:tcPr>
          <w:p w14:paraId="0B3294BC"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Apresentação de trabalho em eventos internacionais.</w:t>
            </w:r>
          </w:p>
        </w:tc>
        <w:tc>
          <w:tcPr>
            <w:tcW w:w="564" w:type="dxa"/>
          </w:tcPr>
          <w:p w14:paraId="2E80B30F"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20h</w:t>
            </w:r>
          </w:p>
        </w:tc>
        <w:tc>
          <w:tcPr>
            <w:tcW w:w="1013" w:type="dxa"/>
          </w:tcPr>
          <w:p w14:paraId="1A621A39"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80h</w:t>
            </w:r>
          </w:p>
        </w:tc>
        <w:tc>
          <w:tcPr>
            <w:tcW w:w="3244" w:type="dxa"/>
          </w:tcPr>
          <w:p w14:paraId="4094B308"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Certificado de apresentação.</w:t>
            </w:r>
          </w:p>
        </w:tc>
      </w:tr>
      <w:tr w:rsidR="00F60528" w:rsidRPr="00F6653F" w14:paraId="4B54CD57" w14:textId="77777777" w:rsidTr="00F6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0" w:type="dxa"/>
            <w:vMerge/>
          </w:tcPr>
          <w:p w14:paraId="0D2A4CA0" w14:textId="77777777" w:rsidR="00F60528" w:rsidRPr="00F6653F" w:rsidRDefault="00F60528" w:rsidP="00F6653F">
            <w:pPr>
              <w:tabs>
                <w:tab w:val="clear" w:pos="1615"/>
              </w:tabs>
              <w:rPr>
                <w:rFonts w:asciiTheme="majorHAnsi" w:hAnsiTheme="majorHAnsi" w:cstheme="majorHAnsi"/>
                <w:sz w:val="28"/>
                <w:szCs w:val="28"/>
              </w:rPr>
            </w:pPr>
          </w:p>
        </w:tc>
        <w:tc>
          <w:tcPr>
            <w:tcW w:w="3633" w:type="dxa"/>
          </w:tcPr>
          <w:p w14:paraId="2ACA4C3A"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Publicação de trabalhos em Anais.</w:t>
            </w:r>
          </w:p>
        </w:tc>
        <w:tc>
          <w:tcPr>
            <w:tcW w:w="564" w:type="dxa"/>
          </w:tcPr>
          <w:p w14:paraId="2DDB0618"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20h</w:t>
            </w:r>
          </w:p>
        </w:tc>
        <w:tc>
          <w:tcPr>
            <w:tcW w:w="1013" w:type="dxa"/>
          </w:tcPr>
          <w:p w14:paraId="468582F6"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80h</w:t>
            </w:r>
          </w:p>
        </w:tc>
        <w:tc>
          <w:tcPr>
            <w:tcW w:w="3244" w:type="dxa"/>
          </w:tcPr>
          <w:p w14:paraId="0AFDF2B5"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Cópia da publicação em a identificação da revista.</w:t>
            </w:r>
          </w:p>
        </w:tc>
      </w:tr>
      <w:tr w:rsidR="00F60528" w:rsidRPr="00F6653F" w14:paraId="01343E1C" w14:textId="77777777" w:rsidTr="00F6653F">
        <w:tc>
          <w:tcPr>
            <w:cnfStyle w:val="001000000000" w:firstRow="0" w:lastRow="0" w:firstColumn="1" w:lastColumn="0" w:oddVBand="0" w:evenVBand="0" w:oddHBand="0" w:evenHBand="0" w:firstRowFirstColumn="0" w:firstRowLastColumn="0" w:lastRowFirstColumn="0" w:lastRowLastColumn="0"/>
            <w:tcW w:w="1180" w:type="dxa"/>
            <w:vMerge/>
          </w:tcPr>
          <w:p w14:paraId="0F56564E" w14:textId="77777777" w:rsidR="00F60528" w:rsidRPr="00F6653F" w:rsidRDefault="00F60528" w:rsidP="00F6653F">
            <w:pPr>
              <w:tabs>
                <w:tab w:val="clear" w:pos="1615"/>
              </w:tabs>
              <w:rPr>
                <w:rFonts w:asciiTheme="majorHAnsi" w:hAnsiTheme="majorHAnsi" w:cstheme="majorHAnsi"/>
                <w:sz w:val="28"/>
                <w:szCs w:val="28"/>
              </w:rPr>
            </w:pPr>
          </w:p>
        </w:tc>
        <w:tc>
          <w:tcPr>
            <w:tcW w:w="3633" w:type="dxa"/>
          </w:tcPr>
          <w:p w14:paraId="7E399DB0"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 xml:space="preserve">Atividades de planejamento, de reuniões de </w:t>
            </w:r>
            <w:proofErr w:type="spellStart"/>
            <w:r w:rsidRPr="00F6653F">
              <w:rPr>
                <w:rFonts w:asciiTheme="majorHAnsi" w:hAnsiTheme="majorHAnsi" w:cstheme="majorHAnsi"/>
                <w:i/>
                <w:iCs/>
                <w:sz w:val="28"/>
                <w:szCs w:val="28"/>
              </w:rPr>
              <w:t>scrum</w:t>
            </w:r>
            <w:proofErr w:type="spellEnd"/>
            <w:r w:rsidRPr="00F6653F">
              <w:rPr>
                <w:rFonts w:asciiTheme="majorHAnsi" w:hAnsiTheme="majorHAnsi" w:cstheme="majorHAnsi"/>
                <w:i/>
                <w:iCs/>
                <w:sz w:val="28"/>
                <w:szCs w:val="28"/>
              </w:rPr>
              <w:t>,</w:t>
            </w:r>
            <w:r w:rsidRPr="00F6653F">
              <w:rPr>
                <w:rFonts w:asciiTheme="majorHAnsi" w:hAnsiTheme="majorHAnsi" w:cstheme="majorHAnsi"/>
                <w:sz w:val="28"/>
                <w:szCs w:val="28"/>
              </w:rPr>
              <w:t xml:space="preserve"> de geração de relatórios de projetos.</w:t>
            </w:r>
          </w:p>
        </w:tc>
        <w:tc>
          <w:tcPr>
            <w:tcW w:w="564" w:type="dxa"/>
          </w:tcPr>
          <w:p w14:paraId="0363615A"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40h</w:t>
            </w:r>
          </w:p>
        </w:tc>
        <w:tc>
          <w:tcPr>
            <w:tcW w:w="1013" w:type="dxa"/>
          </w:tcPr>
          <w:p w14:paraId="169A6947"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80h</w:t>
            </w:r>
          </w:p>
        </w:tc>
        <w:tc>
          <w:tcPr>
            <w:tcW w:w="3244" w:type="dxa"/>
          </w:tcPr>
          <w:p w14:paraId="3CC58962"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Comprovação de participação, atas e demais documentos assinados pelos respectivos responsáveis (docentes, monitores, tutores entre outros).</w:t>
            </w:r>
          </w:p>
        </w:tc>
      </w:tr>
      <w:tr w:rsidR="00F60528" w:rsidRPr="00F6653F" w14:paraId="73B6F1E4" w14:textId="77777777" w:rsidTr="00F6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0" w:type="dxa"/>
            <w:vMerge w:val="restart"/>
          </w:tcPr>
          <w:p w14:paraId="4C3F72EA" w14:textId="77777777" w:rsidR="00F60528" w:rsidRPr="00F6653F" w:rsidRDefault="00F60528" w:rsidP="00F6653F">
            <w:pPr>
              <w:tabs>
                <w:tab w:val="clear" w:pos="1615"/>
              </w:tabs>
              <w:rPr>
                <w:rFonts w:asciiTheme="majorHAnsi" w:hAnsiTheme="majorHAnsi" w:cstheme="majorHAnsi"/>
                <w:b w:val="0"/>
                <w:bCs w:val="0"/>
                <w:sz w:val="28"/>
                <w:szCs w:val="28"/>
              </w:rPr>
            </w:pPr>
          </w:p>
          <w:p w14:paraId="3928646F" w14:textId="77777777" w:rsidR="00F60528" w:rsidRPr="00F6653F" w:rsidRDefault="00F60528" w:rsidP="00F6653F">
            <w:pPr>
              <w:tabs>
                <w:tab w:val="clear" w:pos="1615"/>
              </w:tabs>
              <w:rPr>
                <w:rFonts w:asciiTheme="majorHAnsi" w:hAnsiTheme="majorHAnsi" w:cstheme="majorHAnsi"/>
                <w:b w:val="0"/>
                <w:bCs w:val="0"/>
                <w:sz w:val="28"/>
                <w:szCs w:val="28"/>
              </w:rPr>
            </w:pPr>
            <w:r w:rsidRPr="00F6653F">
              <w:rPr>
                <w:rFonts w:asciiTheme="majorHAnsi" w:hAnsiTheme="majorHAnsi" w:cstheme="majorHAnsi"/>
                <w:sz w:val="28"/>
                <w:szCs w:val="28"/>
              </w:rPr>
              <w:t>Atividades sociais e culturais</w:t>
            </w:r>
          </w:p>
        </w:tc>
        <w:tc>
          <w:tcPr>
            <w:tcW w:w="3633" w:type="dxa"/>
          </w:tcPr>
          <w:p w14:paraId="5DA1CB11"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Trabalho voluntário</w:t>
            </w:r>
          </w:p>
        </w:tc>
        <w:tc>
          <w:tcPr>
            <w:tcW w:w="564" w:type="dxa"/>
          </w:tcPr>
          <w:p w14:paraId="22F835BA"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40h</w:t>
            </w:r>
          </w:p>
        </w:tc>
        <w:tc>
          <w:tcPr>
            <w:tcW w:w="1013" w:type="dxa"/>
          </w:tcPr>
          <w:p w14:paraId="2731DF4A"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80h</w:t>
            </w:r>
          </w:p>
        </w:tc>
        <w:tc>
          <w:tcPr>
            <w:tcW w:w="3244" w:type="dxa"/>
          </w:tcPr>
          <w:p w14:paraId="3F4FCEA2"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Comprovante da instituição onde foi realizado o trabalho, período, trabalho, assinatura do responsável com CNPJ.</w:t>
            </w:r>
          </w:p>
        </w:tc>
      </w:tr>
      <w:tr w:rsidR="00F60528" w:rsidRPr="00F6653F" w14:paraId="1F279463" w14:textId="77777777" w:rsidTr="00F6653F">
        <w:tc>
          <w:tcPr>
            <w:cnfStyle w:val="001000000000" w:firstRow="0" w:lastRow="0" w:firstColumn="1" w:lastColumn="0" w:oddVBand="0" w:evenVBand="0" w:oddHBand="0" w:evenHBand="0" w:firstRowFirstColumn="0" w:firstRowLastColumn="0" w:lastRowFirstColumn="0" w:lastRowLastColumn="0"/>
            <w:tcW w:w="1180" w:type="dxa"/>
            <w:vMerge/>
          </w:tcPr>
          <w:p w14:paraId="4C6ABE40" w14:textId="77777777" w:rsidR="00F60528" w:rsidRPr="00F6653F" w:rsidRDefault="00F60528" w:rsidP="00F6653F">
            <w:pPr>
              <w:tabs>
                <w:tab w:val="clear" w:pos="1615"/>
              </w:tabs>
              <w:rPr>
                <w:rFonts w:asciiTheme="majorHAnsi" w:hAnsiTheme="majorHAnsi" w:cstheme="majorHAnsi"/>
                <w:sz w:val="28"/>
                <w:szCs w:val="28"/>
              </w:rPr>
            </w:pPr>
          </w:p>
        </w:tc>
        <w:tc>
          <w:tcPr>
            <w:tcW w:w="3633" w:type="dxa"/>
          </w:tcPr>
          <w:p w14:paraId="361171FF"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Participação em campanhas ou trabalhos sociais.</w:t>
            </w:r>
          </w:p>
        </w:tc>
        <w:tc>
          <w:tcPr>
            <w:tcW w:w="564" w:type="dxa"/>
          </w:tcPr>
          <w:p w14:paraId="564F07D2"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20h</w:t>
            </w:r>
          </w:p>
        </w:tc>
        <w:tc>
          <w:tcPr>
            <w:tcW w:w="1013" w:type="dxa"/>
          </w:tcPr>
          <w:p w14:paraId="30EBE85E"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60h</w:t>
            </w:r>
          </w:p>
        </w:tc>
        <w:tc>
          <w:tcPr>
            <w:tcW w:w="3244" w:type="dxa"/>
          </w:tcPr>
          <w:p w14:paraId="653E3942" w14:textId="77777777" w:rsidR="00F60528" w:rsidRPr="00F6653F" w:rsidRDefault="00F60528" w:rsidP="00F6653F">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Comprovante da instituição onde foi realizada a campanha, período, nome da campanha, assinatura do responsável com CNPJ.</w:t>
            </w:r>
          </w:p>
        </w:tc>
      </w:tr>
      <w:tr w:rsidR="00F60528" w:rsidRPr="00F6653F" w14:paraId="067B022E" w14:textId="77777777" w:rsidTr="00F6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0" w:type="dxa"/>
            <w:vMerge/>
          </w:tcPr>
          <w:p w14:paraId="4C7453A9" w14:textId="77777777" w:rsidR="00F60528" w:rsidRPr="00F6653F" w:rsidRDefault="00F60528" w:rsidP="00F6653F">
            <w:pPr>
              <w:tabs>
                <w:tab w:val="clear" w:pos="1615"/>
              </w:tabs>
              <w:rPr>
                <w:rFonts w:asciiTheme="majorHAnsi" w:hAnsiTheme="majorHAnsi" w:cstheme="majorHAnsi"/>
                <w:sz w:val="28"/>
                <w:szCs w:val="28"/>
              </w:rPr>
            </w:pPr>
          </w:p>
        </w:tc>
        <w:tc>
          <w:tcPr>
            <w:tcW w:w="3633" w:type="dxa"/>
          </w:tcPr>
          <w:p w14:paraId="25BA4EFE"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 xml:space="preserve">Assistir peças teatrais, exposição, </w:t>
            </w:r>
            <w:r w:rsidRPr="00F6653F">
              <w:rPr>
                <w:rFonts w:asciiTheme="majorHAnsi" w:hAnsiTheme="majorHAnsi" w:cstheme="majorHAnsi"/>
                <w:i/>
                <w:iCs/>
                <w:sz w:val="28"/>
                <w:szCs w:val="28"/>
              </w:rPr>
              <w:t>workshop</w:t>
            </w:r>
            <w:r w:rsidRPr="00F6653F">
              <w:rPr>
                <w:rFonts w:asciiTheme="majorHAnsi" w:hAnsiTheme="majorHAnsi" w:cstheme="majorHAnsi"/>
                <w:sz w:val="28"/>
                <w:szCs w:val="28"/>
              </w:rPr>
              <w:t xml:space="preserve">, feiras, mostra de trabalhos. </w:t>
            </w:r>
          </w:p>
          <w:p w14:paraId="77751C85"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Viagens técnicas.</w:t>
            </w:r>
          </w:p>
          <w:p w14:paraId="62D407A3"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Participação como ouvinte em atividades de defesa de Trabalho de Conclusão de Curso na área;</w:t>
            </w:r>
          </w:p>
          <w:p w14:paraId="7B35D2A6"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participação em grupos de estudo ou de pesquisa;</w:t>
            </w:r>
          </w:p>
          <w:p w14:paraId="5ADF33B9"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participação em atividades da representação estudantil;</w:t>
            </w:r>
          </w:p>
          <w:p w14:paraId="3FD01F24"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participação em atividades de pesquisa;</w:t>
            </w:r>
          </w:p>
          <w:p w14:paraId="2E47873D"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lastRenderedPageBreak/>
              <w:t>produção acadêmica;</w:t>
            </w:r>
          </w:p>
          <w:p w14:paraId="091BFCDD"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monitoria;</w:t>
            </w:r>
          </w:p>
          <w:p w14:paraId="11C06BA0"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estágio não obrigatório;</w:t>
            </w:r>
          </w:p>
          <w:p w14:paraId="1DED9B97"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disciplinas extracurriculares;</w:t>
            </w:r>
          </w:p>
          <w:p w14:paraId="3F76A7C1"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atividades de extensão extracurriculares.</w:t>
            </w:r>
          </w:p>
          <w:p w14:paraId="460E5DEC"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 xml:space="preserve"> </w:t>
            </w:r>
          </w:p>
        </w:tc>
        <w:tc>
          <w:tcPr>
            <w:tcW w:w="564" w:type="dxa"/>
          </w:tcPr>
          <w:p w14:paraId="3035F32A"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lastRenderedPageBreak/>
              <w:t>4h</w:t>
            </w:r>
          </w:p>
        </w:tc>
        <w:tc>
          <w:tcPr>
            <w:tcW w:w="1013" w:type="dxa"/>
          </w:tcPr>
          <w:p w14:paraId="20BE503A"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20h</w:t>
            </w:r>
          </w:p>
        </w:tc>
        <w:tc>
          <w:tcPr>
            <w:tcW w:w="3244" w:type="dxa"/>
          </w:tcPr>
          <w:p w14:paraId="40187CDD" w14:textId="77777777" w:rsidR="00F60528" w:rsidRPr="00F6653F" w:rsidRDefault="00F60528" w:rsidP="00F6653F">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F6653F">
              <w:rPr>
                <w:rFonts w:asciiTheme="majorHAnsi" w:hAnsiTheme="majorHAnsi" w:cstheme="majorHAnsi"/>
                <w:sz w:val="28"/>
                <w:szCs w:val="28"/>
              </w:rPr>
              <w:t>Apresentação do ingresso do evento com a data de participação e entrega de um resumo (modelo em anexo).</w:t>
            </w:r>
          </w:p>
        </w:tc>
      </w:tr>
    </w:tbl>
    <w:p w14:paraId="380F54A9" w14:textId="304C413E" w:rsidR="00F60528" w:rsidRDefault="00F60528" w:rsidP="00F6653F">
      <w:pPr>
        <w:tabs>
          <w:tab w:val="clear" w:pos="1615"/>
        </w:tabs>
        <w:rPr>
          <w:rFonts w:asciiTheme="majorHAnsi" w:hAnsiTheme="majorHAnsi" w:cstheme="majorHAnsi"/>
        </w:rPr>
      </w:pPr>
      <w:r w:rsidRPr="00F6653F">
        <w:rPr>
          <w:rFonts w:asciiTheme="majorHAnsi" w:hAnsiTheme="majorHAnsi" w:cstheme="majorHAnsi"/>
        </w:rPr>
        <w:t>Fonte: Elaboração própria (2022).</w:t>
      </w:r>
    </w:p>
    <w:p w14:paraId="786FAF9A" w14:textId="77777777" w:rsidR="00F6653F" w:rsidRPr="00F6653F" w:rsidRDefault="00F6653F" w:rsidP="00F6653F">
      <w:pPr>
        <w:tabs>
          <w:tab w:val="clear" w:pos="1615"/>
        </w:tabs>
        <w:rPr>
          <w:rFonts w:asciiTheme="majorHAnsi" w:hAnsiTheme="majorHAnsi" w:cstheme="majorHAnsi"/>
        </w:rPr>
      </w:pPr>
    </w:p>
    <w:p w14:paraId="3F2FA8D8" w14:textId="77777777" w:rsidR="00F60528" w:rsidRPr="00F6653F" w:rsidRDefault="00F60528" w:rsidP="00F6653F">
      <w:pPr>
        <w:pStyle w:val="PargrafodaLista"/>
        <w:tabs>
          <w:tab w:val="clear" w:pos="1615"/>
        </w:tabs>
        <w:spacing w:line="360" w:lineRule="auto"/>
        <w:ind w:left="0" w:firstLine="709"/>
        <w:jc w:val="both"/>
        <w:rPr>
          <w:rFonts w:asciiTheme="majorHAnsi" w:hAnsiTheme="majorHAnsi" w:cstheme="majorHAnsi"/>
          <w:sz w:val="24"/>
          <w:szCs w:val="24"/>
        </w:rPr>
      </w:pPr>
      <w:r w:rsidRPr="00F6653F">
        <w:rPr>
          <w:rFonts w:asciiTheme="majorHAnsi" w:hAnsiTheme="majorHAnsi" w:cstheme="majorHAnsi"/>
          <w:b/>
          <w:bCs/>
          <w:sz w:val="24"/>
          <w:szCs w:val="24"/>
        </w:rPr>
        <w:t xml:space="preserve">Parágrafo único. </w:t>
      </w:r>
      <w:r w:rsidRPr="00F6653F">
        <w:rPr>
          <w:rFonts w:asciiTheme="majorHAnsi" w:hAnsiTheme="majorHAnsi" w:cstheme="majorHAnsi"/>
          <w:sz w:val="24"/>
          <w:szCs w:val="24"/>
        </w:rPr>
        <w:t xml:space="preserve">A carga horária máxima de aproveitamento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descritas no quadro 1 deve seguir os critérios definidos nos PPCs, os quais devem ser aprovados pela coordenação do curso e NDE. As atividades obrigatórias do curso, como o estágio supervisionado, não serão contabilizadas como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w:t>
      </w:r>
    </w:p>
    <w:p w14:paraId="226D2AF5" w14:textId="77777777" w:rsidR="00F60528" w:rsidRPr="00F6653F" w:rsidRDefault="00F60528" w:rsidP="00F6653F">
      <w:pPr>
        <w:tabs>
          <w:tab w:val="clear" w:pos="1615"/>
        </w:tabs>
        <w:rPr>
          <w:rFonts w:asciiTheme="majorHAnsi" w:hAnsiTheme="majorHAnsi" w:cstheme="majorHAnsi"/>
        </w:rPr>
      </w:pPr>
      <w:r w:rsidRPr="00F6653F">
        <w:rPr>
          <w:rFonts w:asciiTheme="majorHAnsi" w:hAnsiTheme="majorHAnsi" w:cstheme="majorHAnsi"/>
        </w:rPr>
        <w:br w:type="page"/>
      </w:r>
    </w:p>
    <w:p w14:paraId="47A37B10" w14:textId="77777777" w:rsidR="00F60528" w:rsidRPr="00F6653F" w:rsidRDefault="00F60528" w:rsidP="00F6653F">
      <w:pPr>
        <w:pStyle w:val="Ttulo1"/>
        <w:tabs>
          <w:tab w:val="clear" w:pos="1615"/>
        </w:tabs>
        <w:jc w:val="center"/>
        <w:rPr>
          <w:rFonts w:asciiTheme="majorHAnsi" w:hAnsiTheme="majorHAnsi" w:cstheme="majorHAnsi"/>
        </w:rPr>
      </w:pPr>
      <w:bookmarkStart w:id="21" w:name="_Toc102492000"/>
      <w:r w:rsidRPr="00F6653F">
        <w:rPr>
          <w:rFonts w:asciiTheme="majorHAnsi" w:hAnsiTheme="majorHAnsi" w:cstheme="majorHAnsi"/>
        </w:rPr>
        <w:lastRenderedPageBreak/>
        <w:t>TÍTULO IV</w:t>
      </w:r>
      <w:bookmarkEnd w:id="21"/>
    </w:p>
    <w:p w14:paraId="65B4EB5A" w14:textId="77777777" w:rsidR="00F60528" w:rsidRPr="00F6653F" w:rsidRDefault="00F60528" w:rsidP="00F6653F">
      <w:pPr>
        <w:pStyle w:val="Ttulo1"/>
        <w:tabs>
          <w:tab w:val="clear" w:pos="1615"/>
          <w:tab w:val="left" w:pos="426"/>
        </w:tabs>
        <w:jc w:val="center"/>
        <w:rPr>
          <w:rFonts w:asciiTheme="majorHAnsi" w:hAnsiTheme="majorHAnsi" w:cstheme="majorHAnsi"/>
        </w:rPr>
      </w:pPr>
      <w:bookmarkStart w:id="22" w:name="_Toc102492001"/>
      <w:r w:rsidRPr="00F6653F">
        <w:rPr>
          <w:rFonts w:asciiTheme="majorHAnsi" w:hAnsiTheme="majorHAnsi" w:cstheme="majorHAnsi"/>
        </w:rPr>
        <w:t>Das Atribuições dos Estudantes com as Atividades Complementares</w:t>
      </w:r>
      <w:bookmarkEnd w:id="22"/>
    </w:p>
    <w:p w14:paraId="68B5D407" w14:textId="77777777" w:rsidR="00F60528" w:rsidRPr="00F6653F" w:rsidRDefault="00F60528" w:rsidP="00F6653F">
      <w:pPr>
        <w:tabs>
          <w:tab w:val="clear" w:pos="1615"/>
        </w:tabs>
        <w:rPr>
          <w:rFonts w:asciiTheme="majorHAnsi" w:hAnsiTheme="majorHAnsi" w:cstheme="majorHAnsi"/>
        </w:rPr>
      </w:pPr>
    </w:p>
    <w:p w14:paraId="229405CF" w14:textId="77777777" w:rsidR="00F60528" w:rsidRPr="00F6653F" w:rsidRDefault="00F60528" w:rsidP="00F6653F">
      <w:pPr>
        <w:tabs>
          <w:tab w:val="clear" w:pos="1615"/>
        </w:tabs>
        <w:spacing w:line="360" w:lineRule="auto"/>
        <w:ind w:firstLine="709"/>
        <w:jc w:val="both"/>
        <w:rPr>
          <w:rFonts w:asciiTheme="majorHAnsi" w:hAnsiTheme="majorHAnsi" w:cstheme="majorHAnsi"/>
          <w:sz w:val="24"/>
          <w:szCs w:val="24"/>
        </w:rPr>
      </w:pPr>
      <w:r w:rsidRPr="00F6653F">
        <w:rPr>
          <w:rFonts w:asciiTheme="majorHAnsi" w:hAnsiTheme="majorHAnsi" w:cstheme="majorHAnsi"/>
          <w:b/>
          <w:bCs/>
          <w:sz w:val="24"/>
          <w:szCs w:val="24"/>
        </w:rPr>
        <w:t>Art. 13.</w:t>
      </w:r>
      <w:r w:rsidRPr="00F6653F">
        <w:rPr>
          <w:rFonts w:asciiTheme="majorHAnsi" w:hAnsiTheme="majorHAnsi" w:cstheme="majorHAnsi"/>
          <w:sz w:val="24"/>
          <w:szCs w:val="24"/>
        </w:rPr>
        <w:t xml:space="preserve">  Os estudantes dos cursos de graduação em BES, BEC, BSI e BCC da </w:t>
      </w:r>
      <w:proofErr w:type="spellStart"/>
      <w:r w:rsidRPr="00F6653F">
        <w:rPr>
          <w:rFonts w:asciiTheme="majorHAnsi" w:hAnsiTheme="majorHAnsi" w:cstheme="majorHAnsi"/>
          <w:sz w:val="24"/>
          <w:szCs w:val="24"/>
        </w:rPr>
        <w:t>UnDF</w:t>
      </w:r>
      <w:proofErr w:type="spellEnd"/>
      <w:r w:rsidRPr="00F6653F">
        <w:rPr>
          <w:rFonts w:asciiTheme="majorHAnsi" w:hAnsiTheme="majorHAnsi" w:cstheme="majorHAnsi"/>
          <w:sz w:val="24"/>
          <w:szCs w:val="24"/>
        </w:rPr>
        <w:t xml:space="preserve"> têm o dever de cumprir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de acordo com a carga horária de cada curso (320 horas para os cursos BES e BEC; para os cursos de BSI e BCC, a carga horária é de 300 horas), pois são pré-condições à colação de grau. </w:t>
      </w:r>
    </w:p>
    <w:p w14:paraId="23AF93F1" w14:textId="77777777" w:rsidR="00F60528" w:rsidRPr="00F6653F" w:rsidRDefault="00F60528" w:rsidP="00F6653F">
      <w:pPr>
        <w:tabs>
          <w:tab w:val="clear" w:pos="1615"/>
        </w:tabs>
        <w:spacing w:line="360" w:lineRule="auto"/>
        <w:ind w:firstLine="709"/>
        <w:jc w:val="both"/>
        <w:rPr>
          <w:rFonts w:asciiTheme="majorHAnsi" w:hAnsiTheme="majorHAnsi" w:cstheme="majorHAnsi"/>
          <w:sz w:val="24"/>
          <w:szCs w:val="24"/>
        </w:rPr>
      </w:pPr>
      <w:proofErr w:type="spellStart"/>
      <w:r w:rsidRPr="00F6653F">
        <w:rPr>
          <w:rFonts w:asciiTheme="majorHAnsi" w:hAnsiTheme="majorHAnsi" w:cstheme="majorHAnsi"/>
          <w:b/>
          <w:bCs/>
          <w:sz w:val="24"/>
          <w:szCs w:val="24"/>
        </w:rPr>
        <w:t>Art</w:t>
      </w:r>
      <w:proofErr w:type="spellEnd"/>
      <w:r w:rsidRPr="00F6653F">
        <w:rPr>
          <w:rFonts w:asciiTheme="majorHAnsi" w:hAnsiTheme="majorHAnsi" w:cstheme="majorHAnsi"/>
          <w:b/>
          <w:bCs/>
          <w:sz w:val="24"/>
          <w:szCs w:val="24"/>
        </w:rPr>
        <w:t xml:space="preserve"> 14.</w:t>
      </w:r>
      <w:r w:rsidRPr="00F6653F">
        <w:rPr>
          <w:rFonts w:asciiTheme="majorHAnsi" w:hAnsiTheme="majorHAnsi" w:cstheme="majorHAnsi"/>
          <w:sz w:val="24"/>
          <w:szCs w:val="24"/>
        </w:rPr>
        <w:t xml:space="preserve"> Atuar dinamicamente em atividades interpessoais, em que o cenário prático oportunize a integração dos saberes interdisciplinares e transdisciplinares, enaltecendo o perfil profissional e inovador, agregando novas competências a sua formação.</w:t>
      </w:r>
    </w:p>
    <w:p w14:paraId="21CB51CE" w14:textId="77777777" w:rsidR="00F60528" w:rsidRPr="00F6653F" w:rsidRDefault="00F60528" w:rsidP="00F6653F">
      <w:pPr>
        <w:tabs>
          <w:tab w:val="clear" w:pos="1615"/>
        </w:tabs>
        <w:spacing w:line="360" w:lineRule="auto"/>
        <w:ind w:firstLine="709"/>
        <w:jc w:val="both"/>
        <w:rPr>
          <w:rFonts w:asciiTheme="majorHAnsi" w:hAnsiTheme="majorHAnsi" w:cstheme="majorHAnsi"/>
          <w:sz w:val="24"/>
          <w:szCs w:val="24"/>
        </w:rPr>
      </w:pPr>
      <w:r w:rsidRPr="00F6653F">
        <w:rPr>
          <w:rFonts w:asciiTheme="majorHAnsi" w:hAnsiTheme="majorHAnsi" w:cstheme="majorHAnsi"/>
          <w:b/>
          <w:bCs/>
          <w:sz w:val="24"/>
          <w:szCs w:val="24"/>
        </w:rPr>
        <w:t>Art. 15.</w:t>
      </w:r>
      <w:r w:rsidRPr="00F6653F">
        <w:rPr>
          <w:rFonts w:asciiTheme="majorHAnsi" w:hAnsiTheme="majorHAnsi" w:cstheme="majorHAnsi"/>
          <w:sz w:val="24"/>
          <w:szCs w:val="24"/>
        </w:rPr>
        <w:t xml:space="preserve"> As atribuições dos estudantes descritos neste regulamento buscam elucidar o seu olhar por novos desafios, de forma que realmente faça diferença em sua vida pessoal e profissional. Para isso, ele deve buscar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com o intuito de aprender fazendo, colocando a “mão na massa”, utilizando metodologias ágeis/ativas e aprimorando seus conhecimentos de forma plausível.</w:t>
      </w:r>
    </w:p>
    <w:p w14:paraId="100E09BB" w14:textId="77777777" w:rsidR="00F60528" w:rsidRPr="00F6653F" w:rsidRDefault="00F60528" w:rsidP="00F6653F">
      <w:pPr>
        <w:tabs>
          <w:tab w:val="clear" w:pos="1615"/>
        </w:tabs>
        <w:spacing w:line="360" w:lineRule="auto"/>
        <w:ind w:firstLine="709"/>
        <w:jc w:val="both"/>
        <w:rPr>
          <w:rFonts w:asciiTheme="majorHAnsi" w:hAnsiTheme="majorHAnsi" w:cstheme="majorHAnsi"/>
          <w:sz w:val="24"/>
          <w:szCs w:val="24"/>
        </w:rPr>
      </w:pPr>
      <w:r w:rsidRPr="00F6653F">
        <w:rPr>
          <w:rFonts w:asciiTheme="majorHAnsi" w:hAnsiTheme="majorHAnsi" w:cstheme="majorHAnsi"/>
          <w:b/>
          <w:bCs/>
          <w:sz w:val="24"/>
          <w:szCs w:val="24"/>
        </w:rPr>
        <w:t>Art. 16.</w:t>
      </w:r>
      <w:r w:rsidRPr="00F6653F">
        <w:rPr>
          <w:rFonts w:asciiTheme="majorHAnsi" w:hAnsiTheme="majorHAnsi" w:cstheme="majorHAnsi"/>
          <w:sz w:val="24"/>
          <w:szCs w:val="24"/>
        </w:rPr>
        <w:t xml:space="preserve"> Das atribuições dos estudantes:</w:t>
      </w:r>
    </w:p>
    <w:p w14:paraId="0597FFC3" w14:textId="77777777" w:rsidR="00F60528" w:rsidRPr="00F6653F" w:rsidRDefault="00F60528" w:rsidP="00F6653F">
      <w:pPr>
        <w:pStyle w:val="PargrafodaLista"/>
        <w:numPr>
          <w:ilvl w:val="0"/>
          <w:numId w:val="11"/>
        </w:numPr>
        <w:tabs>
          <w:tab w:val="clear" w:pos="1615"/>
        </w:tabs>
        <w:spacing w:line="360" w:lineRule="auto"/>
        <w:ind w:left="2268"/>
        <w:jc w:val="both"/>
        <w:rPr>
          <w:rFonts w:asciiTheme="majorHAnsi" w:hAnsiTheme="majorHAnsi" w:cstheme="majorHAnsi"/>
          <w:sz w:val="24"/>
          <w:szCs w:val="24"/>
        </w:rPr>
      </w:pPr>
      <w:r w:rsidRPr="00F6653F">
        <w:rPr>
          <w:rFonts w:asciiTheme="majorHAnsi" w:hAnsiTheme="majorHAnsi" w:cstheme="majorHAnsi"/>
          <w:sz w:val="24"/>
          <w:szCs w:val="24"/>
        </w:rPr>
        <w:t xml:space="preserve">Conhecer o regulamento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w:t>
      </w:r>
    </w:p>
    <w:p w14:paraId="333B917D" w14:textId="77777777" w:rsidR="00F60528" w:rsidRPr="00F6653F" w:rsidRDefault="00F60528" w:rsidP="00F6653F">
      <w:pPr>
        <w:pStyle w:val="PargrafodaLista"/>
        <w:numPr>
          <w:ilvl w:val="0"/>
          <w:numId w:val="11"/>
        </w:numPr>
        <w:tabs>
          <w:tab w:val="clear" w:pos="1615"/>
        </w:tabs>
        <w:spacing w:line="360" w:lineRule="auto"/>
        <w:ind w:left="2268"/>
        <w:jc w:val="both"/>
        <w:rPr>
          <w:rFonts w:asciiTheme="majorHAnsi" w:hAnsiTheme="majorHAnsi" w:cstheme="majorHAnsi"/>
          <w:sz w:val="24"/>
          <w:szCs w:val="24"/>
        </w:rPr>
      </w:pPr>
      <w:r w:rsidRPr="00F6653F">
        <w:rPr>
          <w:rFonts w:asciiTheme="majorHAnsi" w:hAnsiTheme="majorHAnsi" w:cstheme="majorHAnsi"/>
          <w:sz w:val="24"/>
          <w:szCs w:val="24"/>
        </w:rPr>
        <w:t xml:space="preserve">Realizar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com zelo e ética;</w:t>
      </w:r>
    </w:p>
    <w:p w14:paraId="0F49445A" w14:textId="77777777" w:rsidR="00F60528" w:rsidRPr="00F6653F" w:rsidRDefault="00F60528" w:rsidP="00F6653F">
      <w:pPr>
        <w:pStyle w:val="PargrafodaLista"/>
        <w:numPr>
          <w:ilvl w:val="0"/>
          <w:numId w:val="11"/>
        </w:numPr>
        <w:tabs>
          <w:tab w:val="clear" w:pos="1615"/>
        </w:tabs>
        <w:spacing w:line="360" w:lineRule="auto"/>
        <w:ind w:left="2268"/>
        <w:jc w:val="both"/>
        <w:rPr>
          <w:rFonts w:asciiTheme="majorHAnsi" w:hAnsiTheme="majorHAnsi" w:cstheme="majorHAnsi"/>
          <w:sz w:val="24"/>
          <w:szCs w:val="24"/>
        </w:rPr>
      </w:pPr>
      <w:r w:rsidRPr="00F6653F">
        <w:rPr>
          <w:rFonts w:asciiTheme="majorHAnsi" w:hAnsiTheme="majorHAnsi" w:cstheme="majorHAnsi"/>
          <w:sz w:val="24"/>
          <w:szCs w:val="24"/>
        </w:rPr>
        <w:t>Participar das atividades que propiciem seu desenvolvimento pessoal e profissional;</w:t>
      </w:r>
    </w:p>
    <w:p w14:paraId="08CFDF4E" w14:textId="77777777" w:rsidR="00F60528" w:rsidRPr="00F6653F" w:rsidRDefault="00F60528" w:rsidP="00F6653F">
      <w:pPr>
        <w:pStyle w:val="PargrafodaLista"/>
        <w:numPr>
          <w:ilvl w:val="0"/>
          <w:numId w:val="11"/>
        </w:numPr>
        <w:tabs>
          <w:tab w:val="clear" w:pos="1615"/>
        </w:tabs>
        <w:spacing w:line="360" w:lineRule="auto"/>
        <w:ind w:left="2268"/>
        <w:jc w:val="both"/>
        <w:rPr>
          <w:rFonts w:asciiTheme="majorHAnsi" w:hAnsiTheme="majorHAnsi" w:cstheme="majorHAnsi"/>
          <w:sz w:val="24"/>
          <w:szCs w:val="24"/>
        </w:rPr>
      </w:pPr>
      <w:r w:rsidRPr="00F6653F">
        <w:rPr>
          <w:rFonts w:asciiTheme="majorHAnsi" w:hAnsiTheme="majorHAnsi" w:cstheme="majorHAnsi"/>
          <w:sz w:val="24"/>
          <w:szCs w:val="24"/>
        </w:rPr>
        <w:t>Protocolar as atividades realizadas no sistema virtual ou na secretaria acadêmica;</w:t>
      </w:r>
    </w:p>
    <w:p w14:paraId="29B66610" w14:textId="77777777" w:rsidR="00F60528" w:rsidRPr="00F6653F" w:rsidRDefault="00F60528" w:rsidP="00F6653F">
      <w:pPr>
        <w:pStyle w:val="PargrafodaLista"/>
        <w:numPr>
          <w:ilvl w:val="0"/>
          <w:numId w:val="11"/>
        </w:numPr>
        <w:tabs>
          <w:tab w:val="clear" w:pos="1615"/>
        </w:tabs>
        <w:spacing w:line="360" w:lineRule="auto"/>
        <w:ind w:left="2268"/>
        <w:jc w:val="both"/>
        <w:rPr>
          <w:rFonts w:asciiTheme="majorHAnsi" w:hAnsiTheme="majorHAnsi" w:cstheme="majorHAnsi"/>
          <w:sz w:val="24"/>
          <w:szCs w:val="24"/>
        </w:rPr>
      </w:pPr>
      <w:r w:rsidRPr="00F6653F">
        <w:rPr>
          <w:rFonts w:asciiTheme="majorHAnsi" w:hAnsiTheme="majorHAnsi" w:cstheme="majorHAnsi"/>
          <w:sz w:val="24"/>
          <w:szCs w:val="24"/>
        </w:rPr>
        <w:t xml:space="preserve">Cumprir a carga horária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até 90 (noventa) dias antes da possível conclusão de curso;</w:t>
      </w:r>
    </w:p>
    <w:p w14:paraId="55764C87" w14:textId="77777777" w:rsidR="00F60528" w:rsidRPr="00F6653F" w:rsidRDefault="00F60528" w:rsidP="00F6653F">
      <w:pPr>
        <w:pStyle w:val="PargrafodaLista"/>
        <w:numPr>
          <w:ilvl w:val="0"/>
          <w:numId w:val="11"/>
        </w:numPr>
        <w:tabs>
          <w:tab w:val="clear" w:pos="1615"/>
        </w:tabs>
        <w:spacing w:line="360" w:lineRule="auto"/>
        <w:ind w:left="2268"/>
        <w:jc w:val="both"/>
        <w:rPr>
          <w:rFonts w:asciiTheme="majorHAnsi" w:hAnsiTheme="majorHAnsi" w:cstheme="majorHAnsi"/>
          <w:sz w:val="24"/>
          <w:szCs w:val="24"/>
        </w:rPr>
      </w:pPr>
      <w:r w:rsidRPr="00F6653F">
        <w:rPr>
          <w:rFonts w:asciiTheme="majorHAnsi" w:hAnsiTheme="majorHAnsi" w:cstheme="majorHAnsi"/>
          <w:sz w:val="24"/>
          <w:szCs w:val="24"/>
        </w:rPr>
        <w:t xml:space="preserve">Obter a convalidação do Coordenador do Curso e NDE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realizadas;</w:t>
      </w:r>
    </w:p>
    <w:p w14:paraId="3662B348" w14:textId="77777777" w:rsidR="00F60528" w:rsidRPr="00F6653F" w:rsidRDefault="00F60528" w:rsidP="00F6653F">
      <w:pPr>
        <w:pStyle w:val="PargrafodaLista"/>
        <w:numPr>
          <w:ilvl w:val="0"/>
          <w:numId w:val="11"/>
        </w:numPr>
        <w:tabs>
          <w:tab w:val="clear" w:pos="1615"/>
        </w:tabs>
        <w:spacing w:line="360" w:lineRule="auto"/>
        <w:ind w:left="2268"/>
        <w:jc w:val="both"/>
        <w:rPr>
          <w:rFonts w:asciiTheme="majorHAnsi" w:hAnsiTheme="majorHAnsi" w:cstheme="majorHAnsi"/>
          <w:sz w:val="24"/>
          <w:szCs w:val="24"/>
        </w:rPr>
      </w:pPr>
      <w:r w:rsidRPr="00F6653F">
        <w:rPr>
          <w:rFonts w:asciiTheme="majorHAnsi" w:hAnsiTheme="majorHAnsi" w:cstheme="majorHAnsi"/>
          <w:sz w:val="24"/>
          <w:szCs w:val="24"/>
        </w:rPr>
        <w:t>Acompanhar no sistema acadêmico o protocolo e o aproveitamento das atividades;</w:t>
      </w:r>
    </w:p>
    <w:p w14:paraId="03849BA4" w14:textId="77777777" w:rsidR="00F60528" w:rsidRPr="00F6653F" w:rsidRDefault="00F60528" w:rsidP="00F6653F">
      <w:pPr>
        <w:pStyle w:val="PargrafodaLista"/>
        <w:numPr>
          <w:ilvl w:val="0"/>
          <w:numId w:val="11"/>
        </w:numPr>
        <w:tabs>
          <w:tab w:val="clear" w:pos="1615"/>
        </w:tabs>
        <w:spacing w:line="360" w:lineRule="auto"/>
        <w:ind w:left="2268"/>
        <w:jc w:val="both"/>
        <w:rPr>
          <w:rFonts w:asciiTheme="majorHAnsi" w:hAnsiTheme="majorHAnsi" w:cstheme="majorHAnsi"/>
          <w:sz w:val="24"/>
          <w:szCs w:val="24"/>
        </w:rPr>
      </w:pPr>
      <w:r w:rsidRPr="00F6653F">
        <w:rPr>
          <w:rFonts w:asciiTheme="majorHAnsi" w:hAnsiTheme="majorHAnsi" w:cstheme="majorHAnsi"/>
          <w:sz w:val="24"/>
          <w:szCs w:val="24"/>
        </w:rPr>
        <w:t xml:space="preserve">Documentar, no formato de portfólio, todas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realizadas durante o curso; </w:t>
      </w:r>
    </w:p>
    <w:p w14:paraId="115384D3" w14:textId="77777777" w:rsidR="00F60528" w:rsidRPr="00F6653F" w:rsidRDefault="00F60528" w:rsidP="00F6653F">
      <w:pPr>
        <w:pStyle w:val="PargrafodaLista"/>
        <w:numPr>
          <w:ilvl w:val="0"/>
          <w:numId w:val="11"/>
        </w:numPr>
        <w:tabs>
          <w:tab w:val="clear" w:pos="1615"/>
        </w:tabs>
        <w:spacing w:line="360" w:lineRule="auto"/>
        <w:ind w:left="2268"/>
        <w:jc w:val="both"/>
        <w:rPr>
          <w:rFonts w:asciiTheme="majorHAnsi" w:hAnsiTheme="majorHAnsi" w:cstheme="majorHAnsi"/>
          <w:sz w:val="24"/>
          <w:szCs w:val="24"/>
        </w:rPr>
      </w:pPr>
      <w:r w:rsidRPr="00F6653F">
        <w:rPr>
          <w:rFonts w:asciiTheme="majorHAnsi" w:hAnsiTheme="majorHAnsi" w:cstheme="majorHAnsi"/>
          <w:sz w:val="24"/>
          <w:szCs w:val="24"/>
        </w:rPr>
        <w:lastRenderedPageBreak/>
        <w:t xml:space="preserve">Não conflitar os horários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com outras atividades do curso;</w:t>
      </w:r>
    </w:p>
    <w:p w14:paraId="4C1B4681" w14:textId="77777777" w:rsidR="00F60528" w:rsidRPr="00F6653F" w:rsidRDefault="00F60528" w:rsidP="00F6653F">
      <w:pPr>
        <w:pStyle w:val="PargrafodaLista"/>
        <w:numPr>
          <w:ilvl w:val="0"/>
          <w:numId w:val="11"/>
        </w:numPr>
        <w:tabs>
          <w:tab w:val="clear" w:pos="1615"/>
        </w:tabs>
        <w:spacing w:line="360" w:lineRule="auto"/>
        <w:ind w:left="2268"/>
        <w:jc w:val="both"/>
        <w:rPr>
          <w:rFonts w:asciiTheme="majorHAnsi" w:hAnsiTheme="majorHAnsi" w:cstheme="majorHAnsi"/>
          <w:sz w:val="24"/>
          <w:szCs w:val="24"/>
        </w:rPr>
      </w:pPr>
      <w:r w:rsidRPr="00F6653F">
        <w:rPr>
          <w:rFonts w:asciiTheme="majorHAnsi" w:hAnsiTheme="majorHAnsi" w:cstheme="majorHAnsi"/>
          <w:sz w:val="24"/>
          <w:szCs w:val="24"/>
        </w:rPr>
        <w:t xml:space="preserve">Responsabilizar-se pela veracidade dos documentos comprobatórios apresentados para cômputo da carga horária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w:t>
      </w:r>
    </w:p>
    <w:p w14:paraId="4D6C9103" w14:textId="77777777" w:rsidR="00F60528" w:rsidRPr="00F6653F" w:rsidRDefault="00F60528" w:rsidP="00F6653F">
      <w:pPr>
        <w:pStyle w:val="PargrafodaLista"/>
        <w:numPr>
          <w:ilvl w:val="0"/>
          <w:numId w:val="11"/>
        </w:numPr>
        <w:tabs>
          <w:tab w:val="clear" w:pos="1615"/>
        </w:tabs>
        <w:spacing w:line="360" w:lineRule="auto"/>
        <w:ind w:left="2268"/>
        <w:jc w:val="both"/>
        <w:rPr>
          <w:rFonts w:asciiTheme="majorHAnsi" w:hAnsiTheme="majorHAnsi" w:cstheme="majorHAnsi"/>
          <w:sz w:val="24"/>
          <w:szCs w:val="24"/>
        </w:rPr>
      </w:pPr>
      <w:r w:rsidRPr="00F6653F">
        <w:rPr>
          <w:rFonts w:asciiTheme="majorHAnsi" w:hAnsiTheme="majorHAnsi" w:cstheme="majorHAnsi"/>
          <w:sz w:val="24"/>
          <w:szCs w:val="24"/>
        </w:rPr>
        <w:t>Cumprir com as disposições deste regulamento.</w:t>
      </w:r>
    </w:p>
    <w:p w14:paraId="59040B3C" w14:textId="77777777" w:rsidR="00F60528" w:rsidRPr="00F6653F" w:rsidRDefault="00F60528" w:rsidP="00F6653F">
      <w:pPr>
        <w:pStyle w:val="PargrafodaLista"/>
        <w:tabs>
          <w:tab w:val="clear" w:pos="1615"/>
        </w:tabs>
        <w:spacing w:line="360" w:lineRule="auto"/>
        <w:ind w:left="2268"/>
        <w:rPr>
          <w:rFonts w:asciiTheme="majorHAnsi" w:hAnsiTheme="majorHAnsi" w:cstheme="majorHAnsi"/>
          <w:sz w:val="24"/>
          <w:szCs w:val="24"/>
        </w:rPr>
      </w:pPr>
    </w:p>
    <w:p w14:paraId="0B2FF343" w14:textId="77777777" w:rsidR="00F60528" w:rsidRPr="00F6653F" w:rsidRDefault="00F60528" w:rsidP="00F6653F">
      <w:pPr>
        <w:pStyle w:val="PargrafodaLista"/>
        <w:tabs>
          <w:tab w:val="clear" w:pos="1615"/>
        </w:tabs>
        <w:spacing w:line="360" w:lineRule="auto"/>
        <w:ind w:left="0" w:firstLine="709"/>
        <w:jc w:val="both"/>
        <w:rPr>
          <w:rFonts w:asciiTheme="majorHAnsi" w:hAnsiTheme="majorHAnsi" w:cstheme="majorHAnsi"/>
          <w:sz w:val="24"/>
          <w:szCs w:val="24"/>
        </w:rPr>
      </w:pPr>
      <w:r w:rsidRPr="00F6653F">
        <w:rPr>
          <w:rFonts w:asciiTheme="majorHAnsi" w:hAnsiTheme="majorHAnsi" w:cstheme="majorHAnsi"/>
          <w:b/>
          <w:bCs/>
          <w:sz w:val="24"/>
          <w:szCs w:val="24"/>
        </w:rPr>
        <w:t>Parágrafo único.</w:t>
      </w:r>
      <w:r w:rsidRPr="00F6653F">
        <w:rPr>
          <w:rFonts w:asciiTheme="majorHAnsi" w:hAnsiTheme="majorHAnsi" w:cstheme="majorHAnsi"/>
          <w:sz w:val="24"/>
          <w:szCs w:val="24"/>
        </w:rPr>
        <w:t xml:space="preserve">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realizadas não poderão ser aproveitadas como dispensa de outras atividades curriculares. Todas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desenvolvidas devem ser comprovadas mediante documento assinado ou com certificação digital. </w:t>
      </w:r>
    </w:p>
    <w:p w14:paraId="49940B7C" w14:textId="77777777" w:rsidR="00F60528" w:rsidRPr="00F6653F" w:rsidRDefault="00F60528" w:rsidP="00F6653F">
      <w:pPr>
        <w:widowControl w:val="0"/>
        <w:pBdr>
          <w:top w:val="nil"/>
          <w:left w:val="nil"/>
          <w:bottom w:val="nil"/>
          <w:right w:val="nil"/>
          <w:between w:val="nil"/>
        </w:pBdr>
        <w:tabs>
          <w:tab w:val="clear" w:pos="1615"/>
        </w:tabs>
        <w:spacing w:after="0"/>
        <w:jc w:val="both"/>
        <w:rPr>
          <w:rFonts w:asciiTheme="majorHAnsi" w:hAnsiTheme="majorHAnsi" w:cstheme="majorHAnsi"/>
        </w:rPr>
      </w:pPr>
    </w:p>
    <w:p w14:paraId="4F896C16" w14:textId="77777777" w:rsidR="00F60528" w:rsidRPr="00F6653F" w:rsidRDefault="00F60528" w:rsidP="00F6653F">
      <w:pPr>
        <w:pStyle w:val="Textodecomentrio"/>
        <w:tabs>
          <w:tab w:val="clear" w:pos="1615"/>
        </w:tabs>
        <w:rPr>
          <w:rFonts w:asciiTheme="majorHAnsi" w:hAnsiTheme="majorHAnsi" w:cstheme="majorHAnsi"/>
          <w:sz w:val="22"/>
          <w:szCs w:val="22"/>
        </w:rPr>
      </w:pPr>
      <w:r w:rsidRPr="00F6653F">
        <w:rPr>
          <w:rFonts w:asciiTheme="majorHAnsi" w:hAnsiTheme="majorHAnsi" w:cstheme="majorHAnsi"/>
          <w:sz w:val="22"/>
          <w:szCs w:val="22"/>
        </w:rPr>
        <w:t xml:space="preserve"> </w:t>
      </w:r>
    </w:p>
    <w:p w14:paraId="6604723D" w14:textId="77777777" w:rsidR="00F60528" w:rsidRPr="00F6653F" w:rsidRDefault="00F60528" w:rsidP="00F6653F">
      <w:pPr>
        <w:pStyle w:val="Textodecomentrio"/>
        <w:tabs>
          <w:tab w:val="clear" w:pos="1615"/>
        </w:tabs>
        <w:rPr>
          <w:rFonts w:asciiTheme="majorHAnsi" w:hAnsiTheme="majorHAnsi" w:cstheme="majorHAnsi"/>
        </w:rPr>
      </w:pPr>
    </w:p>
    <w:p w14:paraId="539F7DBA" w14:textId="6A1EE283" w:rsidR="00F6653F" w:rsidRDefault="00F6653F">
      <w:pPr>
        <w:tabs>
          <w:tab w:val="clear" w:pos="1615"/>
        </w:tabs>
        <w:spacing w:line="259" w:lineRule="auto"/>
        <w:rPr>
          <w:rFonts w:asciiTheme="majorHAnsi" w:hAnsiTheme="majorHAnsi" w:cstheme="majorHAnsi"/>
          <w:sz w:val="20"/>
          <w:szCs w:val="20"/>
        </w:rPr>
      </w:pPr>
      <w:r>
        <w:rPr>
          <w:rFonts w:asciiTheme="majorHAnsi" w:hAnsiTheme="majorHAnsi" w:cstheme="majorHAnsi"/>
        </w:rPr>
        <w:br w:type="page"/>
      </w:r>
    </w:p>
    <w:p w14:paraId="3189292B" w14:textId="77777777" w:rsidR="00F60528" w:rsidRPr="00F6653F" w:rsidRDefault="00F60528" w:rsidP="00F6653F">
      <w:pPr>
        <w:pStyle w:val="Ttulo1"/>
        <w:tabs>
          <w:tab w:val="clear" w:pos="1615"/>
          <w:tab w:val="left" w:pos="426"/>
        </w:tabs>
        <w:jc w:val="center"/>
        <w:rPr>
          <w:rFonts w:asciiTheme="majorHAnsi" w:hAnsiTheme="majorHAnsi" w:cstheme="majorHAnsi"/>
        </w:rPr>
      </w:pPr>
      <w:bookmarkStart w:id="23" w:name="_Toc102492002"/>
      <w:r w:rsidRPr="00F6653F">
        <w:rPr>
          <w:rFonts w:asciiTheme="majorHAnsi" w:hAnsiTheme="majorHAnsi" w:cstheme="majorHAnsi"/>
        </w:rPr>
        <w:lastRenderedPageBreak/>
        <w:t>TÍTULO V</w:t>
      </w:r>
      <w:bookmarkEnd w:id="23"/>
    </w:p>
    <w:p w14:paraId="75FD1E66" w14:textId="77777777" w:rsidR="00F60528" w:rsidRPr="00F6653F" w:rsidRDefault="00F60528" w:rsidP="00F6653F">
      <w:pPr>
        <w:pStyle w:val="Ttulo1"/>
        <w:tabs>
          <w:tab w:val="clear" w:pos="1615"/>
        </w:tabs>
        <w:jc w:val="center"/>
        <w:rPr>
          <w:rFonts w:asciiTheme="majorHAnsi" w:hAnsiTheme="majorHAnsi" w:cstheme="majorHAnsi"/>
        </w:rPr>
      </w:pPr>
      <w:bookmarkStart w:id="24" w:name="_Toc102492003"/>
      <w:r w:rsidRPr="00F6653F">
        <w:rPr>
          <w:rFonts w:asciiTheme="majorHAnsi" w:hAnsiTheme="majorHAnsi" w:cstheme="majorHAnsi"/>
        </w:rPr>
        <w:t>Da Avaliação das Atividades Complementares</w:t>
      </w:r>
      <w:bookmarkEnd w:id="24"/>
    </w:p>
    <w:p w14:paraId="0A842FB6" w14:textId="77777777" w:rsidR="00F60528" w:rsidRPr="00F6653F" w:rsidRDefault="00F60528" w:rsidP="00F6653F">
      <w:pPr>
        <w:tabs>
          <w:tab w:val="clear" w:pos="1615"/>
        </w:tabs>
        <w:jc w:val="center"/>
        <w:rPr>
          <w:rFonts w:asciiTheme="majorHAnsi" w:hAnsiTheme="majorHAnsi" w:cstheme="majorHAnsi"/>
          <w:b/>
          <w:color w:val="4875BD" w:themeColor="text1"/>
          <w:sz w:val="28"/>
          <w:szCs w:val="44"/>
        </w:rPr>
      </w:pPr>
    </w:p>
    <w:p w14:paraId="0C2707F3" w14:textId="77777777" w:rsidR="00F60528" w:rsidRPr="00F6653F" w:rsidRDefault="00F60528" w:rsidP="00F6653F">
      <w:pPr>
        <w:tabs>
          <w:tab w:val="clear" w:pos="1615"/>
        </w:tabs>
        <w:spacing w:line="360" w:lineRule="auto"/>
        <w:ind w:firstLine="709"/>
        <w:jc w:val="both"/>
        <w:rPr>
          <w:rFonts w:asciiTheme="majorHAnsi" w:hAnsiTheme="majorHAnsi" w:cstheme="majorHAnsi"/>
          <w:sz w:val="24"/>
          <w:szCs w:val="24"/>
        </w:rPr>
      </w:pPr>
      <w:r w:rsidRPr="00F6653F">
        <w:rPr>
          <w:rFonts w:asciiTheme="majorHAnsi" w:hAnsiTheme="majorHAnsi" w:cstheme="majorHAnsi"/>
          <w:b/>
          <w:bCs/>
          <w:sz w:val="24"/>
          <w:szCs w:val="24"/>
        </w:rPr>
        <w:t>Art. 17.</w:t>
      </w:r>
      <w:r w:rsidRPr="00F6653F">
        <w:rPr>
          <w:rFonts w:asciiTheme="majorHAnsi" w:hAnsiTheme="majorHAnsi" w:cstheme="majorHAnsi"/>
          <w:sz w:val="24"/>
          <w:szCs w:val="24"/>
        </w:rPr>
        <w:t xml:space="preserve"> A avaliação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é realizada pelo Coordenador do Curso que, juntamente com o NDE, convalida a documentação apresentada pelo estudante, considerando a compatibilidade e a relevância dela de acordo com este regulamento e com os objetivos do curso em que o estudante estiver matriculado.</w:t>
      </w:r>
    </w:p>
    <w:p w14:paraId="5068BCE8"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709"/>
        <w:jc w:val="both"/>
        <w:rPr>
          <w:rFonts w:asciiTheme="majorHAnsi" w:hAnsiTheme="majorHAnsi" w:cstheme="majorHAnsi"/>
          <w:sz w:val="24"/>
          <w:szCs w:val="24"/>
        </w:rPr>
      </w:pPr>
      <w:r w:rsidRPr="00F6653F">
        <w:rPr>
          <w:rFonts w:asciiTheme="majorHAnsi" w:hAnsiTheme="majorHAnsi" w:cstheme="majorHAnsi"/>
          <w:b/>
          <w:bCs/>
          <w:sz w:val="24"/>
          <w:szCs w:val="24"/>
        </w:rPr>
        <w:t>Art. 18.</w:t>
      </w:r>
      <w:r w:rsidRPr="00F6653F">
        <w:rPr>
          <w:rFonts w:asciiTheme="majorHAnsi" w:hAnsiTheme="majorHAnsi" w:cstheme="majorHAnsi"/>
          <w:sz w:val="24"/>
          <w:szCs w:val="24"/>
        </w:rPr>
        <w:t xml:space="preserve"> No processo de avaliação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entregues pelo estudante para convalidação deve ser considerado:</w:t>
      </w:r>
    </w:p>
    <w:p w14:paraId="4993CDFF"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1361"/>
        <w:jc w:val="both"/>
        <w:rPr>
          <w:rFonts w:asciiTheme="majorHAnsi" w:hAnsiTheme="majorHAnsi" w:cstheme="majorHAnsi"/>
          <w:sz w:val="24"/>
          <w:szCs w:val="24"/>
        </w:rPr>
      </w:pPr>
      <w:r w:rsidRPr="00F6653F">
        <w:rPr>
          <w:rFonts w:asciiTheme="majorHAnsi" w:hAnsiTheme="majorHAnsi" w:cstheme="majorHAnsi"/>
          <w:sz w:val="24"/>
          <w:szCs w:val="24"/>
        </w:rPr>
        <w:t>I. Veracidade do documento;</w:t>
      </w:r>
    </w:p>
    <w:p w14:paraId="465295EA"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1361"/>
        <w:jc w:val="both"/>
        <w:rPr>
          <w:rFonts w:asciiTheme="majorHAnsi" w:hAnsiTheme="majorHAnsi" w:cstheme="majorHAnsi"/>
          <w:sz w:val="24"/>
          <w:szCs w:val="24"/>
        </w:rPr>
      </w:pPr>
      <w:r w:rsidRPr="00F6653F">
        <w:rPr>
          <w:rFonts w:asciiTheme="majorHAnsi" w:hAnsiTheme="majorHAnsi" w:cstheme="majorHAnsi"/>
          <w:sz w:val="24"/>
          <w:szCs w:val="24"/>
        </w:rPr>
        <w:t xml:space="preserve">II. Relevância da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para a formação profissional;</w:t>
      </w:r>
    </w:p>
    <w:p w14:paraId="694E0986"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1361"/>
        <w:jc w:val="both"/>
        <w:rPr>
          <w:rFonts w:asciiTheme="majorHAnsi" w:hAnsiTheme="majorHAnsi" w:cstheme="majorHAnsi"/>
          <w:sz w:val="24"/>
          <w:szCs w:val="24"/>
        </w:rPr>
      </w:pPr>
      <w:r w:rsidRPr="00F6653F">
        <w:rPr>
          <w:rFonts w:asciiTheme="majorHAnsi" w:hAnsiTheme="majorHAnsi" w:cstheme="majorHAnsi"/>
          <w:sz w:val="24"/>
          <w:szCs w:val="24"/>
        </w:rPr>
        <w:t>III. Carga horária distribuída nas duas categorias e modalidades, conforme Quadro 1;</w:t>
      </w:r>
    </w:p>
    <w:p w14:paraId="71D03983"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1361"/>
        <w:jc w:val="both"/>
        <w:rPr>
          <w:rFonts w:asciiTheme="majorHAnsi" w:hAnsiTheme="majorHAnsi" w:cstheme="majorHAnsi"/>
          <w:sz w:val="24"/>
          <w:szCs w:val="24"/>
        </w:rPr>
      </w:pPr>
      <w:r w:rsidRPr="00F6653F">
        <w:rPr>
          <w:rFonts w:asciiTheme="majorHAnsi" w:hAnsiTheme="majorHAnsi" w:cstheme="majorHAnsi"/>
          <w:sz w:val="24"/>
          <w:szCs w:val="24"/>
        </w:rPr>
        <w:t>IV.  A indissociabilidade de ensino, pesquisa e extensão para o curso;</w:t>
      </w:r>
    </w:p>
    <w:p w14:paraId="5C3B3CA4"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1361"/>
        <w:jc w:val="both"/>
        <w:rPr>
          <w:rFonts w:asciiTheme="majorHAnsi" w:hAnsiTheme="majorHAnsi" w:cstheme="majorHAnsi"/>
          <w:sz w:val="24"/>
          <w:szCs w:val="24"/>
        </w:rPr>
      </w:pPr>
      <w:r w:rsidRPr="00F6653F">
        <w:rPr>
          <w:rFonts w:asciiTheme="majorHAnsi" w:hAnsiTheme="majorHAnsi" w:cstheme="majorHAnsi"/>
          <w:sz w:val="24"/>
          <w:szCs w:val="24"/>
        </w:rPr>
        <w:t xml:space="preserve">V. A interdisciplinaridade e a transdisciplinaridade das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conforme o PPC.</w:t>
      </w:r>
    </w:p>
    <w:p w14:paraId="71FBF528" w14:textId="77777777" w:rsidR="00F60528" w:rsidRPr="00F6653F" w:rsidRDefault="00F60528" w:rsidP="00F6653F">
      <w:pPr>
        <w:tabs>
          <w:tab w:val="clear" w:pos="1615"/>
        </w:tabs>
        <w:spacing w:line="360" w:lineRule="auto"/>
        <w:ind w:right="119" w:firstLine="709"/>
        <w:jc w:val="both"/>
        <w:rPr>
          <w:rFonts w:asciiTheme="majorHAnsi" w:hAnsiTheme="majorHAnsi" w:cstheme="majorHAnsi"/>
          <w:sz w:val="24"/>
          <w:szCs w:val="24"/>
        </w:rPr>
      </w:pPr>
      <w:r w:rsidRPr="00F6653F">
        <w:rPr>
          <w:rFonts w:asciiTheme="majorHAnsi" w:hAnsiTheme="majorHAnsi" w:cstheme="majorHAnsi"/>
          <w:b/>
          <w:bCs/>
          <w:sz w:val="24"/>
          <w:szCs w:val="24"/>
        </w:rPr>
        <w:t>Art. 19.</w:t>
      </w:r>
      <w:r w:rsidRPr="00F6653F">
        <w:rPr>
          <w:rFonts w:asciiTheme="majorHAnsi" w:hAnsiTheme="majorHAnsi" w:cstheme="majorHAnsi"/>
          <w:sz w:val="24"/>
          <w:szCs w:val="24"/>
        </w:rPr>
        <w:t xml:space="preserve"> A avaliação emitida pelo Coordenador do Curso e pelo NDE sobre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ocorrerá após a entrega da documentação comprobatória, num prazo de 30 (trinta) dias. O estudante receberá o retorno da avaliação com a convalidação ou não dos comprovantes. </w:t>
      </w:r>
    </w:p>
    <w:p w14:paraId="69F90294" w14:textId="77777777" w:rsidR="00F60528" w:rsidRPr="00F6653F" w:rsidRDefault="00F60528" w:rsidP="00F6653F">
      <w:pPr>
        <w:widowControl w:val="0"/>
        <w:pBdr>
          <w:top w:val="nil"/>
          <w:left w:val="nil"/>
          <w:bottom w:val="nil"/>
          <w:right w:val="nil"/>
          <w:between w:val="nil"/>
        </w:pBdr>
        <w:tabs>
          <w:tab w:val="clear" w:pos="1615"/>
        </w:tabs>
        <w:spacing w:after="0" w:line="360" w:lineRule="auto"/>
        <w:ind w:firstLine="709"/>
        <w:rPr>
          <w:rFonts w:asciiTheme="majorHAnsi" w:hAnsiTheme="majorHAnsi" w:cstheme="majorHAnsi"/>
          <w:sz w:val="24"/>
          <w:szCs w:val="24"/>
        </w:rPr>
      </w:pPr>
    </w:p>
    <w:p w14:paraId="10E4DC22" w14:textId="09DB485B" w:rsidR="00F60528" w:rsidRPr="00F6653F" w:rsidRDefault="00F60528" w:rsidP="00F6653F">
      <w:pPr>
        <w:tabs>
          <w:tab w:val="clear" w:pos="1615"/>
        </w:tabs>
        <w:spacing w:line="360" w:lineRule="auto"/>
        <w:ind w:firstLine="709"/>
        <w:jc w:val="both"/>
        <w:rPr>
          <w:rFonts w:asciiTheme="majorHAnsi" w:hAnsiTheme="majorHAnsi" w:cstheme="majorHAnsi"/>
          <w:sz w:val="24"/>
          <w:szCs w:val="24"/>
        </w:rPr>
      </w:pPr>
      <w:r w:rsidRPr="00F6653F">
        <w:rPr>
          <w:rFonts w:asciiTheme="majorHAnsi" w:hAnsiTheme="majorHAnsi" w:cstheme="majorHAnsi"/>
          <w:b/>
          <w:bCs/>
          <w:sz w:val="24"/>
          <w:szCs w:val="24"/>
        </w:rPr>
        <w:t>Parágrafo único</w:t>
      </w:r>
      <w:r w:rsidRPr="00F6653F">
        <w:rPr>
          <w:rFonts w:asciiTheme="majorHAnsi" w:hAnsiTheme="majorHAnsi" w:cstheme="majorHAnsi"/>
          <w:sz w:val="24"/>
          <w:szCs w:val="24"/>
        </w:rPr>
        <w:t xml:space="preserve">. O estudante pode apresentar as </w:t>
      </w:r>
      <w:proofErr w:type="spellStart"/>
      <w:r w:rsidRPr="00F6653F">
        <w:rPr>
          <w:rFonts w:asciiTheme="majorHAnsi" w:hAnsiTheme="majorHAnsi" w:cstheme="majorHAnsi"/>
          <w:sz w:val="24"/>
          <w:szCs w:val="24"/>
        </w:rPr>
        <w:t>ACs</w:t>
      </w:r>
      <w:proofErr w:type="spellEnd"/>
      <w:r w:rsidRPr="00F6653F">
        <w:rPr>
          <w:rFonts w:asciiTheme="majorHAnsi" w:hAnsiTheme="majorHAnsi" w:cstheme="majorHAnsi"/>
          <w:sz w:val="24"/>
          <w:szCs w:val="24"/>
        </w:rPr>
        <w:t xml:space="preserve"> a partir do primeiro semestre do curso e protocolar para convalidação da coordenação e do NDE. O estudante assume inteira responsabilidade pela documentação comprobatória apresentada. Uma vez constatada a inverdade das informações, impõem-se sanções disciplinares no âmbito do Regimento Geral da </w:t>
      </w:r>
      <w:proofErr w:type="spellStart"/>
      <w:r w:rsidRPr="00F6653F">
        <w:rPr>
          <w:rFonts w:asciiTheme="majorHAnsi" w:hAnsiTheme="majorHAnsi" w:cstheme="majorHAnsi"/>
          <w:sz w:val="24"/>
          <w:szCs w:val="24"/>
        </w:rPr>
        <w:t>UnDF</w:t>
      </w:r>
      <w:proofErr w:type="spellEnd"/>
      <w:r w:rsidRPr="00F6653F">
        <w:rPr>
          <w:rFonts w:asciiTheme="majorHAnsi" w:hAnsiTheme="majorHAnsi" w:cstheme="majorHAnsi"/>
          <w:sz w:val="24"/>
          <w:szCs w:val="24"/>
        </w:rPr>
        <w:t>.</w:t>
      </w:r>
    </w:p>
    <w:p w14:paraId="36DDBB33" w14:textId="77777777" w:rsidR="00F60528" w:rsidRPr="00F6653F" w:rsidRDefault="00F60528" w:rsidP="00F6653F">
      <w:pPr>
        <w:tabs>
          <w:tab w:val="clear" w:pos="1615"/>
        </w:tabs>
        <w:jc w:val="both"/>
        <w:rPr>
          <w:rFonts w:asciiTheme="majorHAnsi" w:hAnsiTheme="majorHAnsi" w:cstheme="majorHAnsi"/>
          <w:sz w:val="24"/>
          <w:szCs w:val="24"/>
        </w:rPr>
      </w:pPr>
    </w:p>
    <w:p w14:paraId="73636BDD" w14:textId="77777777" w:rsidR="00F60528" w:rsidRPr="00F6653F" w:rsidRDefault="00F60528" w:rsidP="00F6653F">
      <w:pPr>
        <w:tabs>
          <w:tab w:val="clear" w:pos="1615"/>
        </w:tabs>
        <w:rPr>
          <w:rFonts w:asciiTheme="majorHAnsi" w:hAnsiTheme="majorHAnsi" w:cstheme="majorHAnsi"/>
          <w:sz w:val="24"/>
          <w:szCs w:val="24"/>
        </w:rPr>
      </w:pPr>
      <w:r w:rsidRPr="00F6653F">
        <w:rPr>
          <w:rFonts w:asciiTheme="majorHAnsi" w:hAnsiTheme="majorHAnsi" w:cstheme="majorHAnsi"/>
          <w:sz w:val="24"/>
          <w:szCs w:val="24"/>
        </w:rPr>
        <w:br w:type="page"/>
      </w:r>
    </w:p>
    <w:p w14:paraId="28458C04" w14:textId="77777777" w:rsidR="00F60528" w:rsidRPr="00F6653F" w:rsidRDefault="00F60528" w:rsidP="00F6653F">
      <w:pPr>
        <w:pStyle w:val="Ttulo1"/>
        <w:tabs>
          <w:tab w:val="clear" w:pos="1615"/>
        </w:tabs>
        <w:jc w:val="center"/>
        <w:rPr>
          <w:rFonts w:asciiTheme="majorHAnsi" w:hAnsiTheme="majorHAnsi" w:cstheme="majorHAnsi"/>
        </w:rPr>
      </w:pPr>
      <w:bookmarkStart w:id="25" w:name="_Toc102492004"/>
      <w:r w:rsidRPr="00F6653F">
        <w:rPr>
          <w:rFonts w:asciiTheme="majorHAnsi" w:hAnsiTheme="majorHAnsi" w:cstheme="majorHAnsi"/>
        </w:rPr>
        <w:lastRenderedPageBreak/>
        <w:t>TÍTULO VI</w:t>
      </w:r>
      <w:bookmarkEnd w:id="25"/>
    </w:p>
    <w:p w14:paraId="0F194A20" w14:textId="77777777" w:rsidR="00F60528" w:rsidRPr="00F6653F" w:rsidRDefault="00F60528" w:rsidP="00F6653F">
      <w:pPr>
        <w:pStyle w:val="Ttulo1"/>
        <w:tabs>
          <w:tab w:val="clear" w:pos="1615"/>
        </w:tabs>
        <w:jc w:val="center"/>
        <w:rPr>
          <w:rFonts w:asciiTheme="majorHAnsi" w:hAnsiTheme="majorHAnsi" w:cstheme="majorHAnsi"/>
        </w:rPr>
      </w:pPr>
      <w:bookmarkStart w:id="26" w:name="_Toc102492005"/>
      <w:r w:rsidRPr="00F6653F">
        <w:rPr>
          <w:rFonts w:asciiTheme="majorHAnsi" w:hAnsiTheme="majorHAnsi" w:cstheme="majorHAnsi"/>
        </w:rPr>
        <w:t>Das Disposições Gerais</w:t>
      </w:r>
      <w:bookmarkEnd w:id="26"/>
    </w:p>
    <w:p w14:paraId="583D6AD7" w14:textId="77777777" w:rsidR="00F60528" w:rsidRPr="00F6653F" w:rsidRDefault="00F60528" w:rsidP="00F6653F">
      <w:pPr>
        <w:tabs>
          <w:tab w:val="clear" w:pos="1615"/>
        </w:tabs>
        <w:jc w:val="both"/>
        <w:rPr>
          <w:rFonts w:asciiTheme="majorHAnsi" w:eastAsia="Times New Roman" w:hAnsiTheme="majorHAnsi" w:cstheme="majorHAnsi"/>
          <w:color w:val="000000"/>
          <w:sz w:val="23"/>
          <w:szCs w:val="23"/>
          <w:bdr w:val="none" w:sz="0" w:space="0" w:color="auto" w:frame="1"/>
        </w:rPr>
      </w:pPr>
    </w:p>
    <w:p w14:paraId="4738A34E" w14:textId="2B8F4365" w:rsidR="00F60528" w:rsidRPr="00F6653F" w:rsidRDefault="00F60528" w:rsidP="00F6653F">
      <w:pPr>
        <w:pStyle w:val="font8"/>
        <w:spacing w:before="0" w:beforeAutospacing="0" w:after="0" w:afterAutospacing="0"/>
        <w:ind w:firstLine="709"/>
        <w:jc w:val="both"/>
        <w:textAlignment w:val="baseline"/>
        <w:rPr>
          <w:rFonts w:asciiTheme="majorHAnsi" w:eastAsia="Calibri" w:hAnsiTheme="majorHAnsi" w:cstheme="majorHAnsi"/>
        </w:rPr>
      </w:pPr>
      <w:r w:rsidRPr="00F6653F">
        <w:rPr>
          <w:rFonts w:asciiTheme="majorHAnsi" w:eastAsia="Calibri" w:hAnsiTheme="majorHAnsi" w:cstheme="majorHAnsi"/>
          <w:b/>
          <w:bCs/>
        </w:rPr>
        <w:t>Art. 20.</w:t>
      </w:r>
      <w:r w:rsidRPr="00F6653F">
        <w:rPr>
          <w:rFonts w:asciiTheme="majorHAnsi" w:eastAsia="Calibri" w:hAnsiTheme="majorHAnsi" w:cstheme="majorHAnsi"/>
        </w:rPr>
        <w:t xml:space="preserve"> O presente regulamento somente poderá ser alterado por meio da solicitação da coordenação do curso e se aprovado pelo NDE.</w:t>
      </w:r>
    </w:p>
    <w:p w14:paraId="62DDC213" w14:textId="77777777" w:rsidR="00F60528" w:rsidRPr="00F6653F" w:rsidRDefault="00F60528" w:rsidP="00F6653F">
      <w:pPr>
        <w:pStyle w:val="font8"/>
        <w:spacing w:before="0" w:beforeAutospacing="0" w:after="0" w:afterAutospacing="0"/>
        <w:ind w:firstLine="709"/>
        <w:jc w:val="both"/>
        <w:textAlignment w:val="baseline"/>
        <w:rPr>
          <w:rFonts w:asciiTheme="majorHAnsi" w:eastAsia="Calibri" w:hAnsiTheme="majorHAnsi" w:cstheme="majorHAnsi"/>
        </w:rPr>
      </w:pPr>
    </w:p>
    <w:p w14:paraId="706B2B77" w14:textId="77777777" w:rsidR="00F60528" w:rsidRPr="00F6653F" w:rsidRDefault="00F60528" w:rsidP="00F6653F">
      <w:pPr>
        <w:pStyle w:val="font8"/>
        <w:spacing w:before="0" w:beforeAutospacing="0" w:after="0" w:afterAutospacing="0"/>
        <w:ind w:firstLine="709"/>
        <w:jc w:val="both"/>
        <w:textAlignment w:val="baseline"/>
        <w:rPr>
          <w:rFonts w:asciiTheme="majorHAnsi" w:eastAsia="Calibri" w:hAnsiTheme="majorHAnsi" w:cstheme="majorHAnsi"/>
        </w:rPr>
      </w:pPr>
      <w:r w:rsidRPr="00F6653F">
        <w:rPr>
          <w:rFonts w:asciiTheme="majorHAnsi" w:eastAsia="Calibri" w:hAnsiTheme="majorHAnsi" w:cstheme="majorHAnsi"/>
          <w:b/>
          <w:bCs/>
        </w:rPr>
        <w:t>Art. 21.</w:t>
      </w:r>
      <w:r w:rsidRPr="00F6653F">
        <w:rPr>
          <w:rFonts w:asciiTheme="majorHAnsi" w:eastAsia="Calibri" w:hAnsiTheme="majorHAnsi" w:cstheme="majorHAnsi"/>
        </w:rPr>
        <w:t xml:space="preserve"> Este Regulamento entra em vigor na data de sua aprovação pelo Conselho de Superior da </w:t>
      </w:r>
      <w:proofErr w:type="spellStart"/>
      <w:r w:rsidRPr="00F6653F">
        <w:rPr>
          <w:rFonts w:asciiTheme="majorHAnsi" w:eastAsia="Calibri" w:hAnsiTheme="majorHAnsi" w:cstheme="majorHAnsi"/>
        </w:rPr>
        <w:t>UnDF</w:t>
      </w:r>
      <w:proofErr w:type="spellEnd"/>
      <w:r w:rsidRPr="00F6653F">
        <w:rPr>
          <w:rFonts w:asciiTheme="majorHAnsi" w:eastAsia="Calibri" w:hAnsiTheme="majorHAnsi" w:cstheme="majorHAnsi"/>
        </w:rPr>
        <w:t>, revogando-se todas as disposições anteriores.</w:t>
      </w:r>
    </w:p>
    <w:p w14:paraId="5A6F68E4" w14:textId="77777777" w:rsidR="00F60528" w:rsidRPr="00F6653F" w:rsidRDefault="00F60528" w:rsidP="00F6653F">
      <w:pPr>
        <w:pStyle w:val="font8"/>
        <w:spacing w:before="0" w:beforeAutospacing="0" w:after="0" w:afterAutospacing="0"/>
        <w:ind w:firstLine="709"/>
        <w:jc w:val="both"/>
        <w:textAlignment w:val="baseline"/>
        <w:rPr>
          <w:rFonts w:asciiTheme="majorHAnsi" w:hAnsiTheme="majorHAnsi" w:cstheme="majorHAnsi"/>
          <w:b/>
          <w:bCs/>
        </w:rPr>
      </w:pPr>
    </w:p>
    <w:p w14:paraId="7F17EBFC" w14:textId="77777777" w:rsidR="00F60528" w:rsidRPr="00F6653F" w:rsidRDefault="00F60528" w:rsidP="00F6653F">
      <w:pPr>
        <w:pStyle w:val="font8"/>
        <w:spacing w:before="0" w:beforeAutospacing="0" w:after="0" w:afterAutospacing="0"/>
        <w:ind w:firstLine="709"/>
        <w:jc w:val="both"/>
        <w:textAlignment w:val="baseline"/>
        <w:rPr>
          <w:rFonts w:asciiTheme="majorHAnsi" w:eastAsia="Calibri" w:hAnsiTheme="majorHAnsi" w:cstheme="majorHAnsi"/>
        </w:rPr>
      </w:pPr>
      <w:r w:rsidRPr="00F6653F">
        <w:rPr>
          <w:rFonts w:asciiTheme="majorHAnsi" w:eastAsia="Calibri" w:hAnsiTheme="majorHAnsi" w:cstheme="majorHAnsi"/>
          <w:b/>
          <w:bCs/>
        </w:rPr>
        <w:t>Art. 22.</w:t>
      </w:r>
      <w:r w:rsidRPr="00F6653F">
        <w:rPr>
          <w:rFonts w:asciiTheme="majorHAnsi" w:hAnsiTheme="majorHAnsi" w:cstheme="majorHAnsi"/>
        </w:rPr>
        <w:t xml:space="preserve"> </w:t>
      </w:r>
      <w:r w:rsidRPr="00F6653F">
        <w:rPr>
          <w:rFonts w:asciiTheme="majorHAnsi" w:eastAsia="Calibri" w:hAnsiTheme="majorHAnsi" w:cstheme="majorHAnsi"/>
        </w:rPr>
        <w:t>Revogam-se as disposições em contrário.</w:t>
      </w:r>
    </w:p>
    <w:p w14:paraId="53C517BC" w14:textId="77777777" w:rsidR="00F60528" w:rsidRPr="00F6653F" w:rsidRDefault="00F60528" w:rsidP="00F6653F">
      <w:pPr>
        <w:tabs>
          <w:tab w:val="clear" w:pos="1615"/>
        </w:tabs>
        <w:jc w:val="both"/>
        <w:rPr>
          <w:rFonts w:asciiTheme="majorHAnsi" w:hAnsiTheme="majorHAnsi" w:cstheme="majorHAnsi"/>
        </w:rPr>
      </w:pPr>
    </w:p>
    <w:p w14:paraId="4B2C646F" w14:textId="77777777" w:rsidR="00F60528" w:rsidRPr="00F6653F" w:rsidRDefault="00F60528" w:rsidP="00F6653F">
      <w:pPr>
        <w:tabs>
          <w:tab w:val="clear" w:pos="1615"/>
        </w:tabs>
        <w:rPr>
          <w:rFonts w:asciiTheme="majorHAnsi" w:hAnsiTheme="majorHAnsi" w:cstheme="majorHAnsi"/>
          <w:b/>
          <w:color w:val="4875BD" w:themeColor="text1"/>
          <w:sz w:val="28"/>
          <w:szCs w:val="44"/>
        </w:rPr>
      </w:pPr>
      <w:r w:rsidRPr="00F6653F">
        <w:rPr>
          <w:rFonts w:asciiTheme="majorHAnsi" w:hAnsiTheme="majorHAnsi" w:cstheme="majorHAnsi"/>
          <w:b/>
          <w:color w:val="4875BD" w:themeColor="text1"/>
          <w:sz w:val="28"/>
          <w:szCs w:val="44"/>
        </w:rPr>
        <w:br w:type="page"/>
      </w:r>
    </w:p>
    <w:p w14:paraId="0115C7B3" w14:textId="15933AC5" w:rsidR="00F60528" w:rsidRPr="00F6653F" w:rsidRDefault="00F6653F" w:rsidP="00F6653F">
      <w:pPr>
        <w:pStyle w:val="PargrafodaLista"/>
        <w:numPr>
          <w:ilvl w:val="0"/>
          <w:numId w:val="32"/>
        </w:numPr>
        <w:tabs>
          <w:tab w:val="clear" w:pos="1615"/>
        </w:tabs>
        <w:spacing w:after="0" w:line="360" w:lineRule="auto"/>
        <w:ind w:left="426" w:right="-149" w:hanging="426"/>
        <w:jc w:val="both"/>
        <w:rPr>
          <w:rFonts w:asciiTheme="majorHAnsi" w:hAnsiTheme="majorHAnsi" w:cstheme="majorHAnsi"/>
          <w:b/>
          <w:color w:val="4875BD" w:themeColor="accent1"/>
          <w:sz w:val="44"/>
          <w:szCs w:val="36"/>
        </w:rPr>
      </w:pPr>
      <w:bookmarkStart w:id="27" w:name="_Toc102492006"/>
      <w:r w:rsidRPr="00F6653F">
        <w:rPr>
          <w:rFonts w:asciiTheme="majorHAnsi" w:hAnsiTheme="majorHAnsi" w:cstheme="majorHAnsi"/>
          <w:b/>
          <w:color w:val="4875BD" w:themeColor="accent1"/>
          <w:sz w:val="44"/>
          <w:szCs w:val="36"/>
        </w:rPr>
        <w:lastRenderedPageBreak/>
        <w:t>REFERÊNCIAS</w:t>
      </w:r>
      <w:bookmarkEnd w:id="27"/>
    </w:p>
    <w:p w14:paraId="3B9ADB8B" w14:textId="77777777" w:rsidR="00F60528" w:rsidRPr="00F6653F" w:rsidRDefault="00F60528" w:rsidP="00F6653F">
      <w:pPr>
        <w:tabs>
          <w:tab w:val="clear" w:pos="1615"/>
        </w:tabs>
        <w:jc w:val="both"/>
        <w:rPr>
          <w:rStyle w:val="Hyperlink"/>
          <w:rFonts w:asciiTheme="majorHAnsi" w:hAnsiTheme="majorHAnsi" w:cstheme="majorHAnsi"/>
        </w:rPr>
      </w:pPr>
    </w:p>
    <w:p w14:paraId="3EE54235" w14:textId="77777777" w:rsidR="00F60528" w:rsidRPr="00F6653F" w:rsidRDefault="00F60528" w:rsidP="00F6653F">
      <w:pPr>
        <w:pStyle w:val="Normal1"/>
        <w:tabs>
          <w:tab w:val="clear" w:pos="1615"/>
        </w:tabs>
        <w:spacing w:line="276" w:lineRule="auto"/>
        <w:ind w:firstLine="0"/>
        <w:jc w:val="left"/>
        <w:rPr>
          <w:rFonts w:asciiTheme="majorHAnsi" w:hAnsiTheme="majorHAnsi" w:cstheme="majorHAnsi"/>
          <w:sz w:val="24"/>
          <w:szCs w:val="24"/>
        </w:rPr>
      </w:pPr>
      <w:r w:rsidRPr="00F6653F">
        <w:rPr>
          <w:rFonts w:asciiTheme="majorHAnsi" w:hAnsiTheme="majorHAnsi" w:cstheme="majorHAnsi"/>
          <w:sz w:val="24"/>
          <w:szCs w:val="24"/>
        </w:rPr>
        <w:t xml:space="preserve">CEBRASPE. Centro Brasileiro de Pesquisa em Avaliação e Seleção e de Promoção de Eventos. </w:t>
      </w:r>
      <w:r w:rsidRPr="00F6653F">
        <w:rPr>
          <w:rFonts w:asciiTheme="majorHAnsi" w:hAnsiTheme="majorHAnsi" w:cstheme="majorHAnsi"/>
          <w:b/>
          <w:sz w:val="24"/>
          <w:szCs w:val="24"/>
        </w:rPr>
        <w:t>“Documento contendo a proposta da missão, valores, objetivos e metas institucionais”</w:t>
      </w:r>
      <w:r w:rsidRPr="00F6653F">
        <w:rPr>
          <w:rFonts w:asciiTheme="majorHAnsi" w:hAnsiTheme="majorHAnsi" w:cstheme="majorHAnsi"/>
          <w:sz w:val="24"/>
          <w:szCs w:val="24"/>
        </w:rPr>
        <w:t xml:space="preserve"> Autor: SOUSA, José Vieira de.; Coord. GRIBOSKI, Claudia </w:t>
      </w:r>
      <w:proofErr w:type="spellStart"/>
      <w:r w:rsidRPr="00F6653F">
        <w:rPr>
          <w:rFonts w:asciiTheme="majorHAnsi" w:hAnsiTheme="majorHAnsi" w:cstheme="majorHAnsi"/>
          <w:sz w:val="24"/>
          <w:szCs w:val="24"/>
        </w:rPr>
        <w:t>Maffini</w:t>
      </w:r>
      <w:proofErr w:type="spellEnd"/>
      <w:r w:rsidRPr="00F6653F">
        <w:rPr>
          <w:rFonts w:asciiTheme="majorHAnsi" w:hAnsiTheme="majorHAnsi" w:cstheme="majorHAnsi"/>
          <w:sz w:val="24"/>
          <w:szCs w:val="24"/>
        </w:rPr>
        <w:t>, Brasília, DF, 2022. (Termo de Referência n. 020, Código n. 2021-020, Projeto "Uma Universidade Distrital" - Termo de Colaboração n. 2/2020, Fundação de Apoio à Pesquisa do Distrito Federal - FAPDF, Fundação Universidade Aberta do Distrito Federal — FUNAB, Centro Brasileiro de Pesquisa em Avaliação e Seleção e de Promoção de Eventos — CEBRASPE) (a)</w:t>
      </w:r>
    </w:p>
    <w:p w14:paraId="68DCE280" w14:textId="77777777" w:rsidR="00F60528" w:rsidRPr="00F6653F" w:rsidRDefault="00F60528" w:rsidP="00F6653F">
      <w:pPr>
        <w:pStyle w:val="Textodecomentrio"/>
        <w:tabs>
          <w:tab w:val="clear" w:pos="1615"/>
        </w:tabs>
        <w:spacing w:line="276" w:lineRule="auto"/>
        <w:rPr>
          <w:rStyle w:val="Hyperlink"/>
          <w:rFonts w:asciiTheme="majorHAnsi" w:hAnsiTheme="majorHAnsi" w:cstheme="majorHAnsi"/>
          <w:sz w:val="24"/>
          <w:szCs w:val="24"/>
        </w:rPr>
      </w:pPr>
      <w:r w:rsidRPr="00F6653F">
        <w:rPr>
          <w:rStyle w:val="Hyperlink"/>
          <w:rFonts w:asciiTheme="majorHAnsi" w:hAnsiTheme="majorHAnsi" w:cstheme="majorHAnsi"/>
          <w:sz w:val="24"/>
          <w:szCs w:val="24"/>
        </w:rPr>
        <w:t xml:space="preserve">_____________. </w:t>
      </w:r>
      <w:r w:rsidRPr="00F6653F">
        <w:rPr>
          <w:rStyle w:val="Hyperlink"/>
          <w:rFonts w:asciiTheme="majorHAnsi" w:hAnsiTheme="majorHAnsi" w:cstheme="majorHAnsi"/>
          <w:b/>
          <w:sz w:val="24"/>
          <w:szCs w:val="24"/>
        </w:rPr>
        <w:t>“Projetos Pedagógicos dos Cursos de Engenharia da Computação e Engenharia de Software</w:t>
      </w:r>
      <w:r w:rsidRPr="00F6653F">
        <w:rPr>
          <w:rStyle w:val="Hyperlink"/>
          <w:rFonts w:asciiTheme="majorHAnsi" w:hAnsiTheme="majorHAnsi" w:cstheme="majorHAnsi"/>
          <w:sz w:val="24"/>
          <w:szCs w:val="24"/>
        </w:rPr>
        <w:t xml:space="preserve"> “Autor: FOINA, Paulo.; Coord. GRIBOSKI, Claudia </w:t>
      </w:r>
      <w:proofErr w:type="spellStart"/>
      <w:r w:rsidRPr="00F6653F">
        <w:rPr>
          <w:rStyle w:val="Hyperlink"/>
          <w:rFonts w:asciiTheme="majorHAnsi" w:hAnsiTheme="majorHAnsi" w:cstheme="majorHAnsi"/>
          <w:sz w:val="24"/>
          <w:szCs w:val="24"/>
        </w:rPr>
        <w:t>Maffini</w:t>
      </w:r>
      <w:proofErr w:type="spellEnd"/>
      <w:r w:rsidRPr="00F6653F">
        <w:rPr>
          <w:rStyle w:val="Hyperlink"/>
          <w:rFonts w:asciiTheme="majorHAnsi" w:hAnsiTheme="majorHAnsi" w:cstheme="majorHAnsi"/>
          <w:sz w:val="24"/>
          <w:szCs w:val="24"/>
        </w:rPr>
        <w:t>, Brasília, DF, 2022. (Termo de Referência n. 021, Código n. 2021-021, Projeto "Uma Universidade Distrital" — Termo de Colaboração n. 2/2020, Fundação de Apoio à Pesquisa do Distrito Federal — FAPDF, Fundação Universidade Aberta do Distrito Federal — FUNAB, Centro Brasileiro de Pesquisa em Avaliação e Seleção e de Promoção de Eventos — CEBRASPE) (b).</w:t>
      </w:r>
    </w:p>
    <w:p w14:paraId="7CEA44CD" w14:textId="77777777" w:rsidR="00F60528" w:rsidRPr="00F6653F" w:rsidRDefault="00F60528" w:rsidP="00F6653F">
      <w:pPr>
        <w:pStyle w:val="Textodecomentrio"/>
        <w:tabs>
          <w:tab w:val="clear" w:pos="1615"/>
        </w:tabs>
        <w:spacing w:line="276" w:lineRule="auto"/>
        <w:rPr>
          <w:rStyle w:val="Hyperlink"/>
          <w:rFonts w:asciiTheme="majorHAnsi" w:hAnsiTheme="majorHAnsi" w:cstheme="majorHAnsi"/>
          <w:sz w:val="24"/>
          <w:szCs w:val="24"/>
        </w:rPr>
      </w:pPr>
      <w:r w:rsidRPr="00F6653F">
        <w:rPr>
          <w:rStyle w:val="Hyperlink"/>
          <w:rFonts w:asciiTheme="majorHAnsi" w:hAnsiTheme="majorHAnsi" w:cstheme="majorHAnsi"/>
          <w:color w:val="FF0000"/>
          <w:sz w:val="24"/>
          <w:szCs w:val="24"/>
        </w:rPr>
        <w:t>____________</w:t>
      </w:r>
      <w:r w:rsidRPr="00F6653F">
        <w:rPr>
          <w:rStyle w:val="Hyperlink"/>
          <w:rFonts w:asciiTheme="majorHAnsi" w:hAnsiTheme="majorHAnsi" w:cstheme="majorHAnsi"/>
          <w:b/>
          <w:sz w:val="24"/>
          <w:szCs w:val="24"/>
        </w:rPr>
        <w:t xml:space="preserve">Projetos Pedagógicos dos Cursos de Ciências da Computação e Sistemas de </w:t>
      </w:r>
      <w:proofErr w:type="spellStart"/>
      <w:proofErr w:type="gramStart"/>
      <w:r w:rsidRPr="00F6653F">
        <w:rPr>
          <w:rStyle w:val="Hyperlink"/>
          <w:rFonts w:asciiTheme="majorHAnsi" w:hAnsiTheme="majorHAnsi" w:cstheme="majorHAnsi"/>
          <w:b/>
          <w:sz w:val="24"/>
          <w:szCs w:val="24"/>
        </w:rPr>
        <w:t>Informação“</w:t>
      </w:r>
      <w:proofErr w:type="gramEnd"/>
      <w:r w:rsidRPr="00F6653F">
        <w:rPr>
          <w:rStyle w:val="Hyperlink"/>
          <w:rFonts w:asciiTheme="majorHAnsi" w:hAnsiTheme="majorHAnsi" w:cstheme="majorHAnsi"/>
          <w:sz w:val="24"/>
          <w:szCs w:val="24"/>
        </w:rPr>
        <w:t>Autor</w:t>
      </w:r>
      <w:proofErr w:type="spellEnd"/>
      <w:r w:rsidRPr="00F6653F">
        <w:rPr>
          <w:rStyle w:val="Hyperlink"/>
          <w:rFonts w:asciiTheme="majorHAnsi" w:hAnsiTheme="majorHAnsi" w:cstheme="majorHAnsi"/>
          <w:sz w:val="24"/>
          <w:szCs w:val="24"/>
        </w:rPr>
        <w:t xml:space="preserve">: PANTOJA, </w:t>
      </w:r>
      <w:proofErr w:type="spellStart"/>
      <w:r w:rsidRPr="00F6653F">
        <w:rPr>
          <w:rStyle w:val="Hyperlink"/>
          <w:rFonts w:asciiTheme="majorHAnsi" w:hAnsiTheme="majorHAnsi" w:cstheme="majorHAnsi"/>
          <w:sz w:val="24"/>
          <w:szCs w:val="24"/>
        </w:rPr>
        <w:t>Celson</w:t>
      </w:r>
      <w:proofErr w:type="spellEnd"/>
      <w:r w:rsidRPr="00F6653F">
        <w:rPr>
          <w:rStyle w:val="Hyperlink"/>
          <w:rFonts w:asciiTheme="majorHAnsi" w:hAnsiTheme="majorHAnsi" w:cstheme="majorHAnsi"/>
          <w:sz w:val="24"/>
          <w:szCs w:val="24"/>
        </w:rPr>
        <w:t xml:space="preserve"> L.,</w:t>
      </w:r>
      <w:proofErr w:type="spellStart"/>
      <w:r w:rsidRPr="00F6653F">
        <w:rPr>
          <w:rStyle w:val="Hyperlink"/>
          <w:rFonts w:asciiTheme="majorHAnsi" w:hAnsiTheme="majorHAnsi" w:cstheme="majorHAnsi"/>
          <w:sz w:val="24"/>
          <w:szCs w:val="24"/>
        </w:rPr>
        <w:t>Coord</w:t>
      </w:r>
      <w:proofErr w:type="spellEnd"/>
      <w:r w:rsidRPr="00F6653F">
        <w:rPr>
          <w:rStyle w:val="Hyperlink"/>
          <w:rFonts w:asciiTheme="majorHAnsi" w:hAnsiTheme="majorHAnsi" w:cstheme="majorHAnsi"/>
          <w:sz w:val="24"/>
          <w:szCs w:val="24"/>
        </w:rPr>
        <w:t xml:space="preserve">. GRIBOSKI, Claudia </w:t>
      </w:r>
      <w:proofErr w:type="spellStart"/>
      <w:r w:rsidRPr="00F6653F">
        <w:rPr>
          <w:rStyle w:val="Hyperlink"/>
          <w:rFonts w:asciiTheme="majorHAnsi" w:hAnsiTheme="majorHAnsi" w:cstheme="majorHAnsi"/>
          <w:sz w:val="24"/>
          <w:szCs w:val="24"/>
        </w:rPr>
        <w:t>Maffini</w:t>
      </w:r>
      <w:proofErr w:type="spellEnd"/>
      <w:r w:rsidRPr="00F6653F">
        <w:rPr>
          <w:rStyle w:val="Hyperlink"/>
          <w:rFonts w:asciiTheme="majorHAnsi" w:hAnsiTheme="majorHAnsi" w:cstheme="majorHAnsi"/>
          <w:sz w:val="24"/>
          <w:szCs w:val="24"/>
        </w:rPr>
        <w:t>, Brasília, DF, 2022. (Termo de Referência n. 021, Código n. 2021-021, Projeto "Uma Universidade Distrital" — Termo de Colaboração n. 2/2020, Fundação de Apoio à Pesquisa do Distrito Federal — FAPDF, Fundação Universidade Aberta do Distrito Federal — FUNAB, Centro Brasileiro de Pesquisa em Avaliação e Seleção e de Promoção de Eventos — CEBRASPE) (c)</w:t>
      </w:r>
    </w:p>
    <w:p w14:paraId="3D73040A" w14:textId="77777777" w:rsidR="00F60528" w:rsidRPr="00F6653F" w:rsidRDefault="00F60528" w:rsidP="00F6653F">
      <w:pPr>
        <w:tabs>
          <w:tab w:val="clear" w:pos="1615"/>
        </w:tabs>
        <w:spacing w:line="276" w:lineRule="auto"/>
        <w:rPr>
          <w:rFonts w:asciiTheme="majorHAnsi" w:hAnsiTheme="majorHAnsi" w:cstheme="majorHAnsi"/>
          <w:sz w:val="24"/>
          <w:szCs w:val="24"/>
        </w:rPr>
      </w:pPr>
      <w:r w:rsidRPr="00F6653F">
        <w:rPr>
          <w:rFonts w:asciiTheme="majorHAnsi" w:hAnsiTheme="majorHAnsi" w:cstheme="majorHAnsi"/>
          <w:sz w:val="24"/>
          <w:szCs w:val="24"/>
        </w:rPr>
        <w:t xml:space="preserve">RESOLUÇÃO N. 5, DE 16 DE NOVEMBRO DE 2016. Disponível em: </w:t>
      </w:r>
      <w:hyperlink r:id="rId14" w:history="1">
        <w:r w:rsidRPr="00F6653F">
          <w:rPr>
            <w:rStyle w:val="Hyperlink"/>
            <w:rFonts w:asciiTheme="majorHAnsi" w:hAnsiTheme="majorHAnsi" w:cstheme="majorHAnsi"/>
            <w:sz w:val="24"/>
            <w:szCs w:val="24"/>
          </w:rPr>
          <w:t>portal.mec.gov.br/docman/novembro-2016-pdf/52101-rces005-16-pdf/file</w:t>
        </w:r>
      </w:hyperlink>
      <w:r w:rsidRPr="00F6653F">
        <w:rPr>
          <w:rFonts w:asciiTheme="majorHAnsi" w:hAnsiTheme="majorHAnsi" w:cstheme="majorHAnsi"/>
          <w:sz w:val="24"/>
          <w:szCs w:val="24"/>
        </w:rPr>
        <w:t>. Acesso em: 20 de janeiro de 2022.</w:t>
      </w:r>
    </w:p>
    <w:p w14:paraId="006EBC51" w14:textId="77777777" w:rsidR="00F60528" w:rsidRPr="00F6653F" w:rsidRDefault="00F60528" w:rsidP="00F6653F">
      <w:pPr>
        <w:tabs>
          <w:tab w:val="clear" w:pos="1615"/>
        </w:tabs>
        <w:spacing w:after="0" w:line="276" w:lineRule="auto"/>
        <w:rPr>
          <w:rFonts w:asciiTheme="majorHAnsi" w:hAnsiTheme="majorHAnsi" w:cstheme="majorHAnsi"/>
          <w:sz w:val="24"/>
          <w:szCs w:val="24"/>
        </w:rPr>
      </w:pPr>
      <w:r w:rsidRPr="00F6653F">
        <w:rPr>
          <w:rFonts w:asciiTheme="majorHAnsi" w:hAnsiTheme="majorHAnsi" w:cstheme="majorHAnsi"/>
          <w:sz w:val="24"/>
          <w:szCs w:val="24"/>
        </w:rPr>
        <w:t xml:space="preserve">SOCIEDADE BRASILEIRA DE COMPUTAÇÃO — SBC. Currículo de Referência da SBC para Cursos de Graduação em Bacharelado em Ciência da Computação e Engenharia de Computação de 2005. Disponível em: </w:t>
      </w:r>
      <w:hyperlink r:id="rId15" w:history="1">
        <w:r w:rsidRPr="00F6653F">
          <w:rPr>
            <w:rStyle w:val="Hyperlink"/>
            <w:rFonts w:asciiTheme="majorHAnsi" w:hAnsiTheme="majorHAnsi" w:cstheme="majorHAnsi"/>
            <w:sz w:val="24"/>
            <w:szCs w:val="24"/>
          </w:rPr>
          <w:t>Home (sbc.org.br)</w:t>
        </w:r>
      </w:hyperlink>
      <w:r w:rsidRPr="00F6653F">
        <w:rPr>
          <w:rFonts w:asciiTheme="majorHAnsi" w:hAnsiTheme="majorHAnsi" w:cstheme="majorHAnsi"/>
          <w:sz w:val="24"/>
          <w:szCs w:val="24"/>
        </w:rPr>
        <w:t>. Acesso em: fevereiro de 2022.</w:t>
      </w:r>
    </w:p>
    <w:p w14:paraId="333B2A3F" w14:textId="77777777" w:rsidR="00F60528" w:rsidRPr="00F6653F" w:rsidRDefault="00F60528" w:rsidP="00F6653F">
      <w:pPr>
        <w:tabs>
          <w:tab w:val="clear" w:pos="1615"/>
        </w:tabs>
        <w:rPr>
          <w:rFonts w:asciiTheme="majorHAnsi" w:hAnsiTheme="majorHAnsi" w:cstheme="majorHAnsi"/>
          <w:sz w:val="24"/>
          <w:szCs w:val="24"/>
        </w:rPr>
      </w:pPr>
    </w:p>
    <w:p w14:paraId="7FD07CEA" w14:textId="77777777" w:rsidR="00F60528" w:rsidRPr="00F6653F" w:rsidRDefault="00F60528" w:rsidP="00F6653F">
      <w:pPr>
        <w:tabs>
          <w:tab w:val="clear" w:pos="1615"/>
        </w:tabs>
        <w:rPr>
          <w:rFonts w:asciiTheme="majorHAnsi" w:hAnsiTheme="majorHAnsi" w:cstheme="majorHAnsi"/>
          <w:sz w:val="24"/>
          <w:szCs w:val="24"/>
        </w:rPr>
      </w:pPr>
      <w:r w:rsidRPr="00F6653F">
        <w:rPr>
          <w:rFonts w:asciiTheme="majorHAnsi" w:hAnsiTheme="majorHAnsi" w:cstheme="majorHAnsi"/>
          <w:sz w:val="24"/>
          <w:szCs w:val="24"/>
        </w:rPr>
        <w:br w:type="page"/>
      </w:r>
    </w:p>
    <w:tbl>
      <w:tblPr>
        <w:tblStyle w:val="TabeladeGrade41"/>
        <w:tblpPr w:leftFromText="141" w:rightFromText="141" w:vertAnchor="page" w:horzAnchor="margin" w:tblpY="3465"/>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854"/>
      </w:tblGrid>
      <w:tr w:rsidR="00F60528" w:rsidRPr="00F6653F" w14:paraId="5FD5FE8C" w14:textId="77777777" w:rsidTr="00F6653F">
        <w:trPr>
          <w:cnfStyle w:val="000000100000" w:firstRow="0" w:lastRow="0" w:firstColumn="0" w:lastColumn="0" w:oddVBand="0" w:evenVBand="0" w:oddHBand="1" w:evenHBand="0" w:firstRowFirstColumn="0" w:firstRowLastColumn="0" w:lastRowFirstColumn="0" w:lastRowLastColumn="0"/>
          <w:trHeight w:val="341"/>
        </w:trPr>
        <w:tc>
          <w:tcPr>
            <w:tcW w:w="9854" w:type="dxa"/>
          </w:tcPr>
          <w:p w14:paraId="7C551407" w14:textId="77777777" w:rsidR="00F60528" w:rsidRPr="00F6653F" w:rsidRDefault="00F60528" w:rsidP="00F6653F">
            <w:pPr>
              <w:tabs>
                <w:tab w:val="clear" w:pos="1615"/>
              </w:tabs>
              <w:rPr>
                <w:rFonts w:asciiTheme="majorHAnsi" w:hAnsiTheme="majorHAnsi" w:cstheme="majorHAnsi"/>
                <w:b/>
              </w:rPr>
            </w:pPr>
            <w:r w:rsidRPr="00F6653F">
              <w:rPr>
                <w:rFonts w:asciiTheme="majorHAnsi" w:hAnsiTheme="majorHAnsi" w:cstheme="majorHAnsi"/>
                <w:b/>
              </w:rPr>
              <w:lastRenderedPageBreak/>
              <w:t>Nome:__________________________________________________________________________________</w:t>
            </w:r>
          </w:p>
          <w:p w14:paraId="66EE523E" w14:textId="77777777" w:rsidR="00F60528" w:rsidRPr="00F6653F" w:rsidRDefault="00F60528" w:rsidP="00F6653F">
            <w:pPr>
              <w:tabs>
                <w:tab w:val="clear" w:pos="1615"/>
              </w:tabs>
              <w:rPr>
                <w:rFonts w:asciiTheme="majorHAnsi" w:hAnsiTheme="majorHAnsi" w:cstheme="majorHAnsi"/>
                <w:b/>
              </w:rPr>
            </w:pPr>
          </w:p>
        </w:tc>
      </w:tr>
      <w:tr w:rsidR="00F60528" w:rsidRPr="00F6653F" w14:paraId="3993B547" w14:textId="77777777" w:rsidTr="00F6653F">
        <w:trPr>
          <w:trHeight w:val="341"/>
        </w:trPr>
        <w:tc>
          <w:tcPr>
            <w:tcW w:w="9854" w:type="dxa"/>
          </w:tcPr>
          <w:p w14:paraId="2F931B86" w14:textId="77777777" w:rsidR="00F60528" w:rsidRPr="00F6653F" w:rsidRDefault="00F60528" w:rsidP="00F6653F">
            <w:pPr>
              <w:tabs>
                <w:tab w:val="clear" w:pos="1615"/>
              </w:tabs>
              <w:rPr>
                <w:rFonts w:asciiTheme="majorHAnsi" w:hAnsiTheme="majorHAnsi" w:cstheme="majorHAnsi"/>
                <w:b/>
              </w:rPr>
            </w:pPr>
            <w:r w:rsidRPr="00F6653F">
              <w:rPr>
                <w:rFonts w:asciiTheme="majorHAnsi" w:hAnsiTheme="majorHAnsi" w:cstheme="majorHAnsi"/>
                <w:b/>
              </w:rPr>
              <w:t>Curso: __________________________________________________________________________________</w:t>
            </w:r>
          </w:p>
        </w:tc>
      </w:tr>
      <w:tr w:rsidR="00F60528" w:rsidRPr="00F6653F" w14:paraId="67F460F7" w14:textId="77777777" w:rsidTr="00F6653F">
        <w:trPr>
          <w:cnfStyle w:val="000000100000" w:firstRow="0" w:lastRow="0" w:firstColumn="0" w:lastColumn="0" w:oddVBand="0" w:evenVBand="0" w:oddHBand="1" w:evenHBand="0" w:firstRowFirstColumn="0" w:firstRowLastColumn="0" w:lastRowFirstColumn="0" w:lastRowLastColumn="0"/>
          <w:trHeight w:val="323"/>
        </w:trPr>
        <w:tc>
          <w:tcPr>
            <w:tcW w:w="9854" w:type="dxa"/>
          </w:tcPr>
          <w:p w14:paraId="729E3736" w14:textId="77777777" w:rsidR="00F60528" w:rsidRPr="00F6653F" w:rsidRDefault="00F60528" w:rsidP="00F6653F">
            <w:pPr>
              <w:tabs>
                <w:tab w:val="clear" w:pos="1615"/>
              </w:tabs>
              <w:rPr>
                <w:rFonts w:asciiTheme="majorHAnsi" w:hAnsiTheme="majorHAnsi" w:cstheme="majorHAnsi"/>
                <w:b/>
              </w:rPr>
            </w:pPr>
            <w:r w:rsidRPr="00F6653F">
              <w:rPr>
                <w:rFonts w:asciiTheme="majorHAnsi" w:hAnsiTheme="majorHAnsi" w:cstheme="majorHAnsi"/>
                <w:b/>
              </w:rPr>
              <w:t>Matrícula:_______________________________________________________________________________</w:t>
            </w:r>
          </w:p>
          <w:p w14:paraId="3AB90B54" w14:textId="77777777" w:rsidR="00F60528" w:rsidRPr="00F6653F" w:rsidRDefault="00F60528" w:rsidP="00F6653F">
            <w:pPr>
              <w:tabs>
                <w:tab w:val="clear" w:pos="1615"/>
              </w:tabs>
              <w:rPr>
                <w:rFonts w:asciiTheme="majorHAnsi" w:hAnsiTheme="majorHAnsi" w:cstheme="majorHAnsi"/>
                <w:b/>
              </w:rPr>
            </w:pPr>
          </w:p>
        </w:tc>
      </w:tr>
      <w:tr w:rsidR="00F60528" w:rsidRPr="00F6653F" w14:paraId="67B75972" w14:textId="77777777" w:rsidTr="00F6653F">
        <w:trPr>
          <w:trHeight w:val="323"/>
        </w:trPr>
        <w:tc>
          <w:tcPr>
            <w:tcW w:w="9854" w:type="dxa"/>
          </w:tcPr>
          <w:p w14:paraId="2538E090" w14:textId="77777777" w:rsidR="00F60528" w:rsidRPr="00F6653F" w:rsidRDefault="00F60528" w:rsidP="00F6653F">
            <w:pPr>
              <w:tabs>
                <w:tab w:val="clear" w:pos="1615"/>
              </w:tabs>
              <w:rPr>
                <w:rFonts w:asciiTheme="majorHAnsi" w:hAnsiTheme="majorHAnsi" w:cstheme="majorHAnsi"/>
                <w:b/>
              </w:rPr>
            </w:pPr>
            <w:r w:rsidRPr="00F6653F">
              <w:rPr>
                <w:rFonts w:asciiTheme="majorHAnsi" w:hAnsiTheme="majorHAnsi" w:cstheme="majorHAnsi"/>
                <w:b/>
              </w:rPr>
              <w:t>Semestre: _______________________________________________________________________________</w:t>
            </w:r>
          </w:p>
          <w:p w14:paraId="120BBF52" w14:textId="77777777" w:rsidR="00F60528" w:rsidRPr="00F6653F" w:rsidRDefault="00F60528" w:rsidP="00F6653F">
            <w:pPr>
              <w:tabs>
                <w:tab w:val="clear" w:pos="1615"/>
              </w:tabs>
              <w:rPr>
                <w:rFonts w:asciiTheme="majorHAnsi" w:hAnsiTheme="majorHAnsi" w:cstheme="majorHAnsi"/>
                <w:b/>
              </w:rPr>
            </w:pPr>
          </w:p>
        </w:tc>
      </w:tr>
      <w:tr w:rsidR="00F60528" w:rsidRPr="00F6653F" w14:paraId="1A95B237" w14:textId="77777777" w:rsidTr="00F6653F">
        <w:trPr>
          <w:cnfStyle w:val="000000100000" w:firstRow="0" w:lastRow="0" w:firstColumn="0" w:lastColumn="0" w:oddVBand="0" w:evenVBand="0" w:oddHBand="1" w:evenHBand="0" w:firstRowFirstColumn="0" w:firstRowLastColumn="0" w:lastRowFirstColumn="0" w:lastRowLastColumn="0"/>
          <w:trHeight w:val="323"/>
        </w:trPr>
        <w:tc>
          <w:tcPr>
            <w:tcW w:w="9854" w:type="dxa"/>
          </w:tcPr>
          <w:p w14:paraId="7FEF4E24" w14:textId="77777777" w:rsidR="00F60528" w:rsidRPr="00F6653F" w:rsidRDefault="00F60528" w:rsidP="00F6653F">
            <w:pPr>
              <w:tabs>
                <w:tab w:val="clear" w:pos="1615"/>
              </w:tabs>
              <w:jc w:val="center"/>
              <w:rPr>
                <w:rFonts w:asciiTheme="majorHAnsi" w:hAnsiTheme="majorHAnsi" w:cstheme="majorHAnsi"/>
                <w:b/>
                <w:sz w:val="28"/>
                <w:szCs w:val="28"/>
              </w:rPr>
            </w:pPr>
            <w:r w:rsidRPr="00F6653F">
              <w:rPr>
                <w:rFonts w:asciiTheme="majorHAnsi" w:hAnsiTheme="majorHAnsi" w:cstheme="majorHAnsi"/>
                <w:b/>
                <w:sz w:val="28"/>
                <w:szCs w:val="28"/>
              </w:rPr>
              <w:t>Descrição</w:t>
            </w:r>
          </w:p>
        </w:tc>
      </w:tr>
      <w:tr w:rsidR="00F60528" w:rsidRPr="00F6653F" w14:paraId="039B25CF" w14:textId="77777777" w:rsidTr="00F6653F">
        <w:trPr>
          <w:trHeight w:val="323"/>
        </w:trPr>
        <w:tc>
          <w:tcPr>
            <w:tcW w:w="9854" w:type="dxa"/>
          </w:tcPr>
          <w:p w14:paraId="7BE2BA9F" w14:textId="77777777" w:rsidR="00F60528" w:rsidRPr="00F6653F" w:rsidRDefault="00F60528" w:rsidP="00F6653F">
            <w:pPr>
              <w:tabs>
                <w:tab w:val="clear" w:pos="1615"/>
              </w:tabs>
              <w:rPr>
                <w:rFonts w:asciiTheme="majorHAnsi" w:hAnsiTheme="majorHAnsi" w:cstheme="majorHAnsi"/>
                <w:b/>
              </w:rPr>
            </w:pPr>
            <w:r w:rsidRPr="00F6653F">
              <w:rPr>
                <w:rFonts w:asciiTheme="majorHAnsi" w:hAnsiTheme="majorHAnsi" w:cstheme="majorHAnsi"/>
                <w:b/>
              </w:rPr>
              <w:t>Nome da Atividade: _______________________________________________________________________</w:t>
            </w:r>
          </w:p>
          <w:p w14:paraId="441E7360" w14:textId="77777777" w:rsidR="00F60528" w:rsidRPr="00F6653F" w:rsidRDefault="00F60528" w:rsidP="00F6653F">
            <w:pPr>
              <w:tabs>
                <w:tab w:val="clear" w:pos="1615"/>
              </w:tabs>
              <w:rPr>
                <w:rFonts w:asciiTheme="majorHAnsi" w:hAnsiTheme="majorHAnsi" w:cstheme="majorHAnsi"/>
                <w:b/>
              </w:rPr>
            </w:pPr>
            <w:r w:rsidRPr="00F6653F">
              <w:rPr>
                <w:rFonts w:asciiTheme="majorHAnsi" w:hAnsiTheme="majorHAnsi" w:cstheme="majorHAnsi"/>
                <w:b/>
              </w:rPr>
              <w:t>Local da Atividade:  _______________________________________________________________________</w:t>
            </w:r>
          </w:p>
          <w:p w14:paraId="5F3D0F67" w14:textId="77777777" w:rsidR="00F60528" w:rsidRPr="00F6653F" w:rsidRDefault="00F60528" w:rsidP="00F6653F">
            <w:pPr>
              <w:tabs>
                <w:tab w:val="clear" w:pos="1615"/>
              </w:tabs>
              <w:rPr>
                <w:rFonts w:asciiTheme="majorHAnsi" w:hAnsiTheme="majorHAnsi" w:cstheme="majorHAnsi"/>
                <w:b/>
              </w:rPr>
            </w:pPr>
            <w:r w:rsidRPr="00F6653F">
              <w:rPr>
                <w:rFonts w:asciiTheme="majorHAnsi" w:hAnsiTheme="majorHAnsi" w:cstheme="majorHAnsi"/>
                <w:b/>
              </w:rPr>
              <w:t>Data: __________________________________________________________________________________</w:t>
            </w:r>
          </w:p>
          <w:p w14:paraId="4484C0FA" w14:textId="77777777" w:rsidR="00F60528" w:rsidRPr="00F6653F" w:rsidRDefault="00F60528" w:rsidP="00F6653F">
            <w:pPr>
              <w:tabs>
                <w:tab w:val="clear" w:pos="1615"/>
              </w:tabs>
              <w:rPr>
                <w:rFonts w:asciiTheme="majorHAnsi" w:hAnsiTheme="majorHAnsi" w:cstheme="majorHAnsi"/>
                <w:b/>
              </w:rPr>
            </w:pPr>
            <w:r w:rsidRPr="00F6653F">
              <w:rPr>
                <w:rFonts w:asciiTheme="majorHAnsi" w:hAnsiTheme="majorHAnsi" w:cstheme="majorHAnsi"/>
                <w:b/>
              </w:rPr>
              <w:t>Horário: ________________________________________________________________________________</w:t>
            </w:r>
          </w:p>
          <w:p w14:paraId="33EC1980" w14:textId="77777777" w:rsidR="00F60528" w:rsidRPr="00F6653F" w:rsidRDefault="00F60528" w:rsidP="00F6653F">
            <w:pPr>
              <w:tabs>
                <w:tab w:val="clear" w:pos="1615"/>
              </w:tabs>
              <w:rPr>
                <w:rFonts w:asciiTheme="majorHAnsi" w:hAnsiTheme="majorHAnsi" w:cstheme="majorHAnsi"/>
                <w:b/>
              </w:rPr>
            </w:pPr>
          </w:p>
        </w:tc>
      </w:tr>
      <w:tr w:rsidR="00F60528" w:rsidRPr="00F6653F" w14:paraId="79C69E8C" w14:textId="77777777" w:rsidTr="00F6653F">
        <w:trPr>
          <w:cnfStyle w:val="000000100000" w:firstRow="0" w:lastRow="0" w:firstColumn="0" w:lastColumn="0" w:oddVBand="0" w:evenVBand="0" w:oddHBand="1" w:evenHBand="0" w:firstRowFirstColumn="0" w:firstRowLastColumn="0" w:lastRowFirstColumn="0" w:lastRowLastColumn="0"/>
          <w:trHeight w:val="323"/>
        </w:trPr>
        <w:tc>
          <w:tcPr>
            <w:tcW w:w="9854" w:type="dxa"/>
          </w:tcPr>
          <w:p w14:paraId="720635A9" w14:textId="77777777" w:rsidR="00F60528" w:rsidRPr="00F6653F" w:rsidRDefault="00F60528" w:rsidP="00F6653F">
            <w:pPr>
              <w:tabs>
                <w:tab w:val="clear" w:pos="1615"/>
              </w:tabs>
              <w:rPr>
                <w:rFonts w:asciiTheme="majorHAnsi" w:hAnsiTheme="majorHAnsi" w:cstheme="majorHAnsi"/>
                <w:b/>
              </w:rPr>
            </w:pPr>
            <w:r w:rsidRPr="00F6653F">
              <w:rPr>
                <w:rFonts w:asciiTheme="majorHAnsi" w:hAnsiTheme="majorHAnsi" w:cstheme="majorHAnsi"/>
                <w:b/>
              </w:rPr>
              <w:t>Descrição da Atividade (15 linhas):</w:t>
            </w:r>
          </w:p>
          <w:p w14:paraId="73458ED3" w14:textId="77777777" w:rsidR="00F60528" w:rsidRPr="00F6653F" w:rsidRDefault="00F60528" w:rsidP="00F6653F">
            <w:pPr>
              <w:tabs>
                <w:tab w:val="clear" w:pos="1615"/>
              </w:tabs>
              <w:rPr>
                <w:rFonts w:asciiTheme="majorHAnsi" w:hAnsiTheme="majorHAnsi" w:cstheme="majorHAnsi"/>
                <w:b/>
              </w:rPr>
            </w:pPr>
          </w:p>
          <w:p w14:paraId="4E852D5C" w14:textId="77777777" w:rsidR="00F60528" w:rsidRPr="00F6653F" w:rsidRDefault="00F60528" w:rsidP="00F6653F">
            <w:pPr>
              <w:tabs>
                <w:tab w:val="clear" w:pos="1615"/>
              </w:tabs>
              <w:rPr>
                <w:rFonts w:asciiTheme="majorHAnsi" w:hAnsiTheme="majorHAnsi" w:cstheme="majorHAnsi"/>
                <w:b/>
              </w:rPr>
            </w:pPr>
          </w:p>
          <w:p w14:paraId="662A143C" w14:textId="77777777" w:rsidR="00F60528" w:rsidRPr="00F6653F" w:rsidRDefault="00F60528" w:rsidP="00F6653F">
            <w:pPr>
              <w:tabs>
                <w:tab w:val="clear" w:pos="1615"/>
              </w:tabs>
              <w:rPr>
                <w:rFonts w:asciiTheme="majorHAnsi" w:hAnsiTheme="majorHAnsi" w:cstheme="majorHAnsi"/>
                <w:b/>
              </w:rPr>
            </w:pPr>
          </w:p>
          <w:p w14:paraId="77573EA0" w14:textId="77777777" w:rsidR="00F60528" w:rsidRPr="00F6653F" w:rsidRDefault="00F60528" w:rsidP="00F6653F">
            <w:pPr>
              <w:tabs>
                <w:tab w:val="clear" w:pos="1615"/>
              </w:tabs>
              <w:rPr>
                <w:rFonts w:asciiTheme="majorHAnsi" w:hAnsiTheme="majorHAnsi" w:cstheme="majorHAnsi"/>
                <w:b/>
              </w:rPr>
            </w:pPr>
          </w:p>
          <w:p w14:paraId="690A717D" w14:textId="77777777" w:rsidR="00F60528" w:rsidRPr="00F6653F" w:rsidRDefault="00F60528" w:rsidP="00F6653F">
            <w:pPr>
              <w:tabs>
                <w:tab w:val="clear" w:pos="1615"/>
              </w:tabs>
              <w:rPr>
                <w:rFonts w:asciiTheme="majorHAnsi" w:hAnsiTheme="majorHAnsi" w:cstheme="majorHAnsi"/>
                <w:b/>
              </w:rPr>
            </w:pPr>
          </w:p>
          <w:p w14:paraId="50B0C1DE" w14:textId="77777777" w:rsidR="00F60528" w:rsidRPr="00F6653F" w:rsidRDefault="00F60528" w:rsidP="00F6653F">
            <w:pPr>
              <w:tabs>
                <w:tab w:val="clear" w:pos="1615"/>
              </w:tabs>
              <w:rPr>
                <w:rFonts w:asciiTheme="majorHAnsi" w:hAnsiTheme="majorHAnsi" w:cstheme="majorHAnsi"/>
                <w:b/>
              </w:rPr>
            </w:pPr>
          </w:p>
          <w:p w14:paraId="280A4C59" w14:textId="77777777" w:rsidR="00F60528" w:rsidRPr="00F6653F" w:rsidRDefault="00F60528" w:rsidP="00F6653F">
            <w:pPr>
              <w:tabs>
                <w:tab w:val="clear" w:pos="1615"/>
              </w:tabs>
              <w:rPr>
                <w:rFonts w:asciiTheme="majorHAnsi" w:hAnsiTheme="majorHAnsi" w:cstheme="majorHAnsi"/>
                <w:b/>
              </w:rPr>
            </w:pPr>
          </w:p>
          <w:p w14:paraId="2E1FBEFC" w14:textId="77777777" w:rsidR="00F60528" w:rsidRPr="00F6653F" w:rsidRDefault="00F60528" w:rsidP="00F6653F">
            <w:pPr>
              <w:tabs>
                <w:tab w:val="clear" w:pos="1615"/>
              </w:tabs>
              <w:rPr>
                <w:rFonts w:asciiTheme="majorHAnsi" w:hAnsiTheme="majorHAnsi" w:cstheme="majorHAnsi"/>
                <w:b/>
              </w:rPr>
            </w:pPr>
          </w:p>
          <w:p w14:paraId="12EE9C6C" w14:textId="77777777" w:rsidR="00F60528" w:rsidRPr="00F6653F" w:rsidRDefault="00F60528" w:rsidP="00F6653F">
            <w:pPr>
              <w:tabs>
                <w:tab w:val="clear" w:pos="1615"/>
              </w:tabs>
              <w:rPr>
                <w:rFonts w:asciiTheme="majorHAnsi" w:hAnsiTheme="majorHAnsi" w:cstheme="majorHAnsi"/>
                <w:b/>
              </w:rPr>
            </w:pPr>
          </w:p>
          <w:p w14:paraId="66F38AA9" w14:textId="77777777" w:rsidR="00F60528" w:rsidRPr="00F6653F" w:rsidRDefault="00F60528" w:rsidP="00F6653F">
            <w:pPr>
              <w:tabs>
                <w:tab w:val="clear" w:pos="1615"/>
              </w:tabs>
              <w:rPr>
                <w:rFonts w:asciiTheme="majorHAnsi" w:hAnsiTheme="majorHAnsi" w:cstheme="majorHAnsi"/>
                <w:b/>
              </w:rPr>
            </w:pPr>
          </w:p>
          <w:p w14:paraId="281B74C6" w14:textId="77777777" w:rsidR="00F60528" w:rsidRPr="00F6653F" w:rsidRDefault="00F60528" w:rsidP="00F6653F">
            <w:pPr>
              <w:tabs>
                <w:tab w:val="clear" w:pos="1615"/>
              </w:tabs>
              <w:rPr>
                <w:rFonts w:asciiTheme="majorHAnsi" w:hAnsiTheme="majorHAnsi" w:cstheme="majorHAnsi"/>
                <w:b/>
              </w:rPr>
            </w:pPr>
          </w:p>
          <w:p w14:paraId="405BA1AD" w14:textId="77777777" w:rsidR="00F60528" w:rsidRPr="00F6653F" w:rsidRDefault="00F60528" w:rsidP="00F6653F">
            <w:pPr>
              <w:tabs>
                <w:tab w:val="clear" w:pos="1615"/>
              </w:tabs>
              <w:rPr>
                <w:rFonts w:asciiTheme="majorHAnsi" w:hAnsiTheme="majorHAnsi" w:cstheme="majorHAnsi"/>
                <w:b/>
              </w:rPr>
            </w:pPr>
          </w:p>
          <w:p w14:paraId="16564A35" w14:textId="77777777" w:rsidR="00F60528" w:rsidRPr="00F6653F" w:rsidRDefault="00F60528" w:rsidP="00F6653F">
            <w:pPr>
              <w:tabs>
                <w:tab w:val="clear" w:pos="1615"/>
              </w:tabs>
              <w:rPr>
                <w:rFonts w:asciiTheme="majorHAnsi" w:hAnsiTheme="majorHAnsi" w:cstheme="majorHAnsi"/>
                <w:b/>
              </w:rPr>
            </w:pPr>
          </w:p>
          <w:p w14:paraId="07699D5D" w14:textId="77777777" w:rsidR="00F60528" w:rsidRPr="00F6653F" w:rsidRDefault="00F60528" w:rsidP="00F6653F">
            <w:pPr>
              <w:tabs>
                <w:tab w:val="clear" w:pos="1615"/>
              </w:tabs>
              <w:rPr>
                <w:rFonts w:asciiTheme="majorHAnsi" w:hAnsiTheme="majorHAnsi" w:cstheme="majorHAnsi"/>
                <w:b/>
              </w:rPr>
            </w:pPr>
          </w:p>
        </w:tc>
      </w:tr>
      <w:tr w:rsidR="00F60528" w:rsidRPr="00F6653F" w14:paraId="27456D74" w14:textId="77777777" w:rsidTr="00F6653F">
        <w:trPr>
          <w:trHeight w:val="323"/>
        </w:trPr>
        <w:tc>
          <w:tcPr>
            <w:tcW w:w="9854" w:type="dxa"/>
          </w:tcPr>
          <w:p w14:paraId="53BD4FAD" w14:textId="77777777" w:rsidR="00F60528" w:rsidRPr="00F6653F" w:rsidRDefault="00F60528" w:rsidP="00F6653F">
            <w:pPr>
              <w:tabs>
                <w:tab w:val="clear" w:pos="1615"/>
              </w:tabs>
              <w:rPr>
                <w:rFonts w:asciiTheme="majorHAnsi" w:hAnsiTheme="majorHAnsi" w:cstheme="majorHAnsi"/>
                <w:b/>
              </w:rPr>
            </w:pPr>
            <w:r w:rsidRPr="00F6653F">
              <w:rPr>
                <w:rFonts w:asciiTheme="majorHAnsi" w:hAnsiTheme="majorHAnsi" w:cstheme="majorHAnsi"/>
                <w:b/>
              </w:rPr>
              <w:t>Espaço reservado para o Coordenador do Curso.</w:t>
            </w:r>
          </w:p>
          <w:p w14:paraId="20A69291" w14:textId="77777777" w:rsidR="00F60528" w:rsidRPr="00F6653F" w:rsidRDefault="00F60528" w:rsidP="00F6653F">
            <w:pPr>
              <w:tabs>
                <w:tab w:val="clear" w:pos="1615"/>
              </w:tabs>
              <w:rPr>
                <w:rFonts w:asciiTheme="majorHAnsi" w:hAnsiTheme="majorHAnsi" w:cstheme="majorHAnsi"/>
                <w:b/>
              </w:rPr>
            </w:pPr>
          </w:p>
          <w:p w14:paraId="31517BAD" w14:textId="77777777" w:rsidR="00F60528" w:rsidRPr="00F6653F" w:rsidRDefault="00F60528" w:rsidP="00F6653F">
            <w:pPr>
              <w:tabs>
                <w:tab w:val="clear" w:pos="1615"/>
              </w:tabs>
              <w:rPr>
                <w:rFonts w:asciiTheme="majorHAnsi" w:hAnsiTheme="majorHAnsi" w:cstheme="majorHAnsi"/>
                <w:b/>
              </w:rPr>
            </w:pPr>
            <w:proofErr w:type="gramStart"/>
            <w:r w:rsidRPr="00F6653F">
              <w:rPr>
                <w:rFonts w:asciiTheme="majorHAnsi" w:hAnsiTheme="majorHAnsi" w:cstheme="majorHAnsi"/>
                <w:b/>
              </w:rPr>
              <w:t>(  )</w:t>
            </w:r>
            <w:proofErr w:type="gramEnd"/>
            <w:r w:rsidRPr="00F6653F">
              <w:rPr>
                <w:rFonts w:asciiTheme="majorHAnsi" w:hAnsiTheme="majorHAnsi" w:cstheme="majorHAnsi"/>
                <w:b/>
              </w:rPr>
              <w:t xml:space="preserve"> Deferido</w:t>
            </w:r>
          </w:p>
          <w:p w14:paraId="1E025BC4" w14:textId="77777777" w:rsidR="00F60528" w:rsidRPr="00F6653F" w:rsidRDefault="00F60528" w:rsidP="00F6653F">
            <w:pPr>
              <w:tabs>
                <w:tab w:val="clear" w:pos="1615"/>
              </w:tabs>
              <w:rPr>
                <w:rFonts w:asciiTheme="majorHAnsi" w:hAnsiTheme="majorHAnsi" w:cstheme="majorHAnsi"/>
                <w:b/>
              </w:rPr>
            </w:pPr>
            <w:proofErr w:type="gramStart"/>
            <w:r w:rsidRPr="00F6653F">
              <w:rPr>
                <w:rFonts w:asciiTheme="majorHAnsi" w:hAnsiTheme="majorHAnsi" w:cstheme="majorHAnsi"/>
                <w:b/>
              </w:rPr>
              <w:t>(  )</w:t>
            </w:r>
            <w:proofErr w:type="gramEnd"/>
            <w:r w:rsidRPr="00F6653F">
              <w:rPr>
                <w:rFonts w:asciiTheme="majorHAnsi" w:hAnsiTheme="majorHAnsi" w:cstheme="majorHAnsi"/>
                <w:b/>
              </w:rPr>
              <w:t xml:space="preserve"> Indeferido</w:t>
            </w:r>
          </w:p>
          <w:p w14:paraId="5B871F5B" w14:textId="77777777" w:rsidR="00F60528" w:rsidRPr="00F6653F" w:rsidRDefault="00F60528" w:rsidP="00F6653F">
            <w:pPr>
              <w:tabs>
                <w:tab w:val="clear" w:pos="1615"/>
              </w:tabs>
              <w:rPr>
                <w:rFonts w:asciiTheme="majorHAnsi" w:hAnsiTheme="majorHAnsi" w:cstheme="majorHAnsi"/>
                <w:b/>
              </w:rPr>
            </w:pPr>
          </w:p>
          <w:p w14:paraId="69CAC5E4" w14:textId="77777777" w:rsidR="00F60528" w:rsidRPr="00F6653F" w:rsidRDefault="00F60528" w:rsidP="00F6653F">
            <w:pPr>
              <w:tabs>
                <w:tab w:val="clear" w:pos="1615"/>
              </w:tabs>
              <w:rPr>
                <w:rFonts w:asciiTheme="majorHAnsi" w:hAnsiTheme="majorHAnsi" w:cstheme="majorHAnsi"/>
                <w:b/>
              </w:rPr>
            </w:pPr>
            <w:r w:rsidRPr="00F6653F">
              <w:rPr>
                <w:rFonts w:asciiTheme="majorHAnsi" w:hAnsiTheme="majorHAnsi" w:cstheme="majorHAnsi"/>
                <w:b/>
              </w:rPr>
              <w:t xml:space="preserve">Considerações: </w:t>
            </w:r>
          </w:p>
          <w:p w14:paraId="2316A1E2" w14:textId="77777777" w:rsidR="00F60528" w:rsidRPr="00F6653F" w:rsidRDefault="00F60528" w:rsidP="00F6653F">
            <w:pPr>
              <w:tabs>
                <w:tab w:val="clear" w:pos="1615"/>
              </w:tabs>
              <w:rPr>
                <w:rFonts w:asciiTheme="majorHAnsi" w:hAnsiTheme="majorHAnsi" w:cstheme="majorHAnsi"/>
                <w:b/>
              </w:rPr>
            </w:pPr>
          </w:p>
          <w:p w14:paraId="364D1DB7" w14:textId="77777777" w:rsidR="00F60528" w:rsidRPr="00F6653F" w:rsidRDefault="00F60528" w:rsidP="00F6653F">
            <w:pPr>
              <w:tabs>
                <w:tab w:val="clear" w:pos="1615"/>
              </w:tabs>
              <w:rPr>
                <w:rFonts w:asciiTheme="majorHAnsi" w:hAnsiTheme="majorHAnsi" w:cstheme="majorHAnsi"/>
                <w:b/>
              </w:rPr>
            </w:pPr>
            <w:r w:rsidRPr="00F6653F">
              <w:rPr>
                <w:rFonts w:asciiTheme="majorHAnsi" w:hAnsiTheme="majorHAnsi" w:cstheme="majorHAnsi"/>
                <w:b/>
              </w:rPr>
              <w:t>Assinatura do Coordenador:</w:t>
            </w:r>
          </w:p>
          <w:p w14:paraId="4779BB50" w14:textId="77777777" w:rsidR="00F60528" w:rsidRPr="00F6653F" w:rsidRDefault="00F60528" w:rsidP="00F6653F">
            <w:pPr>
              <w:tabs>
                <w:tab w:val="clear" w:pos="1615"/>
              </w:tabs>
              <w:rPr>
                <w:rFonts w:asciiTheme="majorHAnsi" w:hAnsiTheme="majorHAnsi" w:cstheme="majorHAnsi"/>
                <w:b/>
              </w:rPr>
            </w:pPr>
            <w:r w:rsidRPr="00F6653F">
              <w:rPr>
                <w:rFonts w:asciiTheme="majorHAnsi" w:hAnsiTheme="majorHAnsi" w:cstheme="majorHAnsi"/>
                <w:b/>
              </w:rPr>
              <w:t>Data de entrega na secretaria acadêmica: _____/___/____</w:t>
            </w:r>
          </w:p>
          <w:p w14:paraId="2413D0FE" w14:textId="77777777" w:rsidR="00F60528" w:rsidRPr="00F6653F" w:rsidRDefault="00F60528" w:rsidP="00F6653F">
            <w:pPr>
              <w:tabs>
                <w:tab w:val="clear" w:pos="1615"/>
              </w:tabs>
              <w:rPr>
                <w:rFonts w:asciiTheme="majorHAnsi" w:hAnsiTheme="majorHAnsi" w:cstheme="majorHAnsi"/>
                <w:b/>
              </w:rPr>
            </w:pPr>
          </w:p>
        </w:tc>
      </w:tr>
    </w:tbl>
    <w:p w14:paraId="2D84B211" w14:textId="77777777" w:rsidR="00F60528" w:rsidRPr="00F6653F" w:rsidRDefault="00F60528" w:rsidP="00F6653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28" w:name="_Toc102492007"/>
      <w:r w:rsidRPr="00F6653F">
        <w:rPr>
          <w:rFonts w:asciiTheme="majorHAnsi" w:hAnsiTheme="majorHAnsi" w:cstheme="majorHAnsi"/>
          <w:b/>
          <w:color w:val="4875BD" w:themeColor="accent1"/>
          <w:sz w:val="44"/>
          <w:szCs w:val="36"/>
        </w:rPr>
        <w:t>ANEXO</w:t>
      </w:r>
      <w:bookmarkEnd w:id="28"/>
    </w:p>
    <w:p w14:paraId="56AFEF1F" w14:textId="77777777" w:rsidR="00F60528" w:rsidRPr="00F6653F" w:rsidRDefault="00F60528" w:rsidP="00F6653F">
      <w:pPr>
        <w:tabs>
          <w:tab w:val="clear" w:pos="1615"/>
        </w:tabs>
        <w:jc w:val="center"/>
        <w:rPr>
          <w:rFonts w:asciiTheme="majorHAnsi" w:hAnsiTheme="majorHAnsi" w:cstheme="majorHAnsi"/>
          <w:b/>
          <w:sz w:val="24"/>
          <w:szCs w:val="24"/>
        </w:rPr>
      </w:pPr>
      <w:r w:rsidRPr="00F6653F">
        <w:rPr>
          <w:rFonts w:asciiTheme="majorHAnsi" w:hAnsiTheme="majorHAnsi" w:cstheme="majorHAnsi"/>
          <w:b/>
          <w:sz w:val="24"/>
          <w:szCs w:val="24"/>
        </w:rPr>
        <w:t>Exemplo Descrição das Atividades Sociais e Culturais</w:t>
      </w:r>
    </w:p>
    <w:p w14:paraId="367553E6" w14:textId="77777777" w:rsidR="00F60528" w:rsidRPr="00F6653F" w:rsidRDefault="00F60528" w:rsidP="00F6653F">
      <w:pPr>
        <w:tabs>
          <w:tab w:val="clear" w:pos="1615"/>
        </w:tabs>
        <w:jc w:val="center"/>
        <w:rPr>
          <w:rFonts w:asciiTheme="majorHAnsi" w:hAnsiTheme="majorHAnsi" w:cstheme="majorHAnsi"/>
          <w:b/>
          <w:sz w:val="24"/>
          <w:szCs w:val="24"/>
        </w:rPr>
      </w:pPr>
      <w:r w:rsidRPr="00F6653F">
        <w:rPr>
          <w:rFonts w:asciiTheme="majorHAnsi" w:hAnsiTheme="majorHAnsi" w:cstheme="majorHAnsi"/>
          <w:b/>
          <w:sz w:val="24"/>
          <w:szCs w:val="24"/>
        </w:rPr>
        <w:t xml:space="preserve"> – </w:t>
      </w:r>
      <w:proofErr w:type="spellStart"/>
      <w:r w:rsidRPr="00F6653F">
        <w:rPr>
          <w:rFonts w:asciiTheme="majorHAnsi" w:hAnsiTheme="majorHAnsi" w:cstheme="majorHAnsi"/>
          <w:b/>
          <w:sz w:val="24"/>
          <w:szCs w:val="24"/>
        </w:rPr>
        <w:t>UnDF</w:t>
      </w:r>
      <w:proofErr w:type="spellEnd"/>
      <w:r w:rsidRPr="00F6653F">
        <w:rPr>
          <w:rFonts w:asciiTheme="majorHAnsi" w:hAnsiTheme="majorHAnsi" w:cstheme="majorHAnsi"/>
          <w:b/>
          <w:sz w:val="24"/>
          <w:szCs w:val="24"/>
        </w:rPr>
        <w:t xml:space="preserve"> –</w:t>
      </w:r>
    </w:p>
    <w:p w14:paraId="746B2DB7" w14:textId="6CB1885F" w:rsidR="00A54802" w:rsidRPr="00F6653F" w:rsidRDefault="00A54802" w:rsidP="00F6653F">
      <w:pPr>
        <w:tabs>
          <w:tab w:val="clear" w:pos="1615"/>
        </w:tabs>
        <w:spacing w:line="360" w:lineRule="auto"/>
        <w:ind w:firstLine="709"/>
        <w:jc w:val="both"/>
        <w:rPr>
          <w:rFonts w:asciiTheme="majorHAnsi" w:hAnsiTheme="majorHAnsi" w:cstheme="majorHAnsi"/>
        </w:rPr>
      </w:pPr>
    </w:p>
    <w:sectPr w:rsidR="00A54802" w:rsidRPr="00F6653F" w:rsidSect="00027374">
      <w:pgSz w:w="11906" w:h="16838"/>
      <w:pgMar w:top="1134"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62F2" w14:textId="77777777" w:rsidR="00D71F6D" w:rsidRDefault="00D71F6D" w:rsidP="00D703CD">
      <w:pPr>
        <w:spacing w:after="0"/>
      </w:pPr>
      <w:r>
        <w:separator/>
      </w:r>
    </w:p>
    <w:p w14:paraId="7C08AC5C" w14:textId="77777777" w:rsidR="00D71F6D" w:rsidRDefault="00D71F6D"/>
  </w:endnote>
  <w:endnote w:type="continuationSeparator" w:id="0">
    <w:p w14:paraId="0C86712E" w14:textId="77777777" w:rsidR="00D71F6D" w:rsidRDefault="00D71F6D" w:rsidP="00D703CD">
      <w:pPr>
        <w:spacing w:after="0"/>
      </w:pPr>
      <w:r>
        <w:continuationSeparator/>
      </w:r>
    </w:p>
    <w:p w14:paraId="1CB0BB5E" w14:textId="77777777" w:rsidR="00D71F6D" w:rsidRDefault="00D71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altName w:val="Futura Lt BT"/>
    <w:panose1 w:val="020B0402020204020303"/>
    <w:charset w:val="00"/>
    <w:family w:val="swiss"/>
    <w:pitch w:val="variable"/>
    <w:sig w:usb0="00000087" w:usb1="00000000" w:usb2="00000000" w:usb3="00000000" w:csb0="0000001B"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1" name="Imagem 11"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2069572B"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027E" w14:textId="77777777" w:rsidR="00D71F6D" w:rsidRDefault="00D71F6D" w:rsidP="00D703CD">
      <w:pPr>
        <w:spacing w:after="0"/>
      </w:pPr>
      <w:r>
        <w:separator/>
      </w:r>
    </w:p>
    <w:p w14:paraId="45BE8127" w14:textId="77777777" w:rsidR="00D71F6D" w:rsidRDefault="00D71F6D"/>
  </w:footnote>
  <w:footnote w:type="continuationSeparator" w:id="0">
    <w:p w14:paraId="5CB2814E" w14:textId="77777777" w:rsidR="00D71F6D" w:rsidRDefault="00D71F6D" w:rsidP="00D703CD">
      <w:pPr>
        <w:spacing w:after="0"/>
      </w:pPr>
      <w:r>
        <w:continuationSeparator/>
      </w:r>
    </w:p>
    <w:p w14:paraId="47176EE4" w14:textId="77777777" w:rsidR="00D71F6D" w:rsidRDefault="00D71F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6B"/>
    <w:multiLevelType w:val="hybridMultilevel"/>
    <w:tmpl w:val="EFE6DFCA"/>
    <w:lvl w:ilvl="0" w:tplc="04160013">
      <w:start w:val="1"/>
      <w:numFmt w:val="upp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 w15:restartNumberingAfterBreak="0">
    <w:nsid w:val="0C7B7BBE"/>
    <w:multiLevelType w:val="hybridMultilevel"/>
    <w:tmpl w:val="4A30A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8C6AC0"/>
    <w:multiLevelType w:val="multilevel"/>
    <w:tmpl w:val="4F3C1E5E"/>
    <w:lvl w:ilvl="0">
      <w:start w:val="4"/>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FFE27E5"/>
    <w:multiLevelType w:val="multilevel"/>
    <w:tmpl w:val="5936CFD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5563A"/>
    <w:multiLevelType w:val="hybridMultilevel"/>
    <w:tmpl w:val="88628010"/>
    <w:lvl w:ilvl="0" w:tplc="04160001">
      <w:start w:val="1"/>
      <w:numFmt w:val="bullet"/>
      <w:lvlText w:val=""/>
      <w:lvlJc w:val="left"/>
      <w:pPr>
        <w:ind w:left="2388" w:hanging="360"/>
      </w:pPr>
      <w:rPr>
        <w:rFonts w:ascii="Symbol" w:hAnsi="Symbol" w:hint="default"/>
      </w:rPr>
    </w:lvl>
    <w:lvl w:ilvl="1" w:tplc="04160003" w:tentative="1">
      <w:start w:val="1"/>
      <w:numFmt w:val="bullet"/>
      <w:lvlText w:val="o"/>
      <w:lvlJc w:val="left"/>
      <w:pPr>
        <w:ind w:left="3108" w:hanging="360"/>
      </w:pPr>
      <w:rPr>
        <w:rFonts w:ascii="Courier New" w:hAnsi="Courier New" w:cs="Courier New" w:hint="default"/>
      </w:rPr>
    </w:lvl>
    <w:lvl w:ilvl="2" w:tplc="04160005" w:tentative="1">
      <w:start w:val="1"/>
      <w:numFmt w:val="bullet"/>
      <w:lvlText w:val=""/>
      <w:lvlJc w:val="left"/>
      <w:pPr>
        <w:ind w:left="3828" w:hanging="360"/>
      </w:pPr>
      <w:rPr>
        <w:rFonts w:ascii="Wingdings" w:hAnsi="Wingdings" w:hint="default"/>
      </w:rPr>
    </w:lvl>
    <w:lvl w:ilvl="3" w:tplc="04160001" w:tentative="1">
      <w:start w:val="1"/>
      <w:numFmt w:val="bullet"/>
      <w:lvlText w:val=""/>
      <w:lvlJc w:val="left"/>
      <w:pPr>
        <w:ind w:left="4548" w:hanging="360"/>
      </w:pPr>
      <w:rPr>
        <w:rFonts w:ascii="Symbol" w:hAnsi="Symbol" w:hint="default"/>
      </w:rPr>
    </w:lvl>
    <w:lvl w:ilvl="4" w:tplc="04160003" w:tentative="1">
      <w:start w:val="1"/>
      <w:numFmt w:val="bullet"/>
      <w:lvlText w:val="o"/>
      <w:lvlJc w:val="left"/>
      <w:pPr>
        <w:ind w:left="5268" w:hanging="360"/>
      </w:pPr>
      <w:rPr>
        <w:rFonts w:ascii="Courier New" w:hAnsi="Courier New" w:cs="Courier New" w:hint="default"/>
      </w:rPr>
    </w:lvl>
    <w:lvl w:ilvl="5" w:tplc="04160005" w:tentative="1">
      <w:start w:val="1"/>
      <w:numFmt w:val="bullet"/>
      <w:lvlText w:val=""/>
      <w:lvlJc w:val="left"/>
      <w:pPr>
        <w:ind w:left="5988" w:hanging="360"/>
      </w:pPr>
      <w:rPr>
        <w:rFonts w:ascii="Wingdings" w:hAnsi="Wingdings" w:hint="default"/>
      </w:rPr>
    </w:lvl>
    <w:lvl w:ilvl="6" w:tplc="04160001" w:tentative="1">
      <w:start w:val="1"/>
      <w:numFmt w:val="bullet"/>
      <w:lvlText w:val=""/>
      <w:lvlJc w:val="left"/>
      <w:pPr>
        <w:ind w:left="6708" w:hanging="360"/>
      </w:pPr>
      <w:rPr>
        <w:rFonts w:ascii="Symbol" w:hAnsi="Symbol" w:hint="default"/>
      </w:rPr>
    </w:lvl>
    <w:lvl w:ilvl="7" w:tplc="04160003" w:tentative="1">
      <w:start w:val="1"/>
      <w:numFmt w:val="bullet"/>
      <w:lvlText w:val="o"/>
      <w:lvlJc w:val="left"/>
      <w:pPr>
        <w:ind w:left="7428" w:hanging="360"/>
      </w:pPr>
      <w:rPr>
        <w:rFonts w:ascii="Courier New" w:hAnsi="Courier New" w:cs="Courier New" w:hint="default"/>
      </w:rPr>
    </w:lvl>
    <w:lvl w:ilvl="8" w:tplc="04160005" w:tentative="1">
      <w:start w:val="1"/>
      <w:numFmt w:val="bullet"/>
      <w:lvlText w:val=""/>
      <w:lvlJc w:val="left"/>
      <w:pPr>
        <w:ind w:left="8148" w:hanging="360"/>
      </w:pPr>
      <w:rPr>
        <w:rFonts w:ascii="Wingdings" w:hAnsi="Wingdings" w:hint="default"/>
      </w:rPr>
    </w:lvl>
  </w:abstractNum>
  <w:abstractNum w:abstractNumId="5" w15:restartNumberingAfterBreak="0">
    <w:nsid w:val="23B509A2"/>
    <w:multiLevelType w:val="hybridMultilevel"/>
    <w:tmpl w:val="51FCB9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780655"/>
    <w:multiLevelType w:val="hybridMultilevel"/>
    <w:tmpl w:val="34A4ED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E41AFD"/>
    <w:multiLevelType w:val="hybridMultilevel"/>
    <w:tmpl w:val="4386BB4C"/>
    <w:lvl w:ilvl="0" w:tplc="0416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EF315C"/>
    <w:multiLevelType w:val="hybridMultilevel"/>
    <w:tmpl w:val="A2C03FBC"/>
    <w:lvl w:ilvl="0" w:tplc="7FB6F7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B057ED"/>
    <w:multiLevelType w:val="hybridMultilevel"/>
    <w:tmpl w:val="B4F22EEA"/>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AB59A0"/>
    <w:multiLevelType w:val="hybridMultilevel"/>
    <w:tmpl w:val="4C000F1E"/>
    <w:lvl w:ilvl="0" w:tplc="04160013">
      <w:start w:val="1"/>
      <w:numFmt w:val="upp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348E6589"/>
    <w:multiLevelType w:val="multilevel"/>
    <w:tmpl w:val="08A64454"/>
    <w:lvl w:ilvl="0">
      <w:start w:val="4"/>
      <w:numFmt w:val="decimal"/>
      <w:lvlText w:val="%1."/>
      <w:lvlJc w:val="left"/>
      <w:pPr>
        <w:ind w:left="2559"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1535E44"/>
    <w:multiLevelType w:val="hybridMultilevel"/>
    <w:tmpl w:val="3BE8BEE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066F56"/>
    <w:multiLevelType w:val="hybridMultilevel"/>
    <w:tmpl w:val="1E3C61B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DA6487"/>
    <w:multiLevelType w:val="hybridMultilevel"/>
    <w:tmpl w:val="B87AAA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6B4E5A"/>
    <w:multiLevelType w:val="hybridMultilevel"/>
    <w:tmpl w:val="349810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F831369"/>
    <w:multiLevelType w:val="multilevel"/>
    <w:tmpl w:val="8B98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F61D0"/>
    <w:multiLevelType w:val="hybridMultilevel"/>
    <w:tmpl w:val="E960AFDC"/>
    <w:lvl w:ilvl="0" w:tplc="04D4829C">
      <w:start w:val="1"/>
      <w:numFmt w:val="upperRoman"/>
      <w:lvlText w:val="%1."/>
      <w:lvlJc w:val="right"/>
      <w:pPr>
        <w:ind w:left="2340" w:hanging="360"/>
      </w:pPr>
      <w:rPr>
        <w:color w:val="auto"/>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8" w15:restartNumberingAfterBreak="0">
    <w:nsid w:val="554C0641"/>
    <w:multiLevelType w:val="hybridMultilevel"/>
    <w:tmpl w:val="51824DEA"/>
    <w:lvl w:ilvl="0" w:tplc="04160013">
      <w:start w:val="1"/>
      <w:numFmt w:val="upperRoman"/>
      <w:lvlText w:val="%1."/>
      <w:lvlJc w:val="right"/>
      <w:pPr>
        <w:ind w:left="2847" w:hanging="360"/>
      </w:p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9" w15:restartNumberingAfterBreak="0">
    <w:nsid w:val="5830038A"/>
    <w:multiLevelType w:val="hybridMultilevel"/>
    <w:tmpl w:val="FB044E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895B13"/>
    <w:multiLevelType w:val="hybridMultilevel"/>
    <w:tmpl w:val="5CE4F3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88A69E1"/>
    <w:multiLevelType w:val="hybridMultilevel"/>
    <w:tmpl w:val="8CA044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9F017FC"/>
    <w:multiLevelType w:val="hybridMultilevel"/>
    <w:tmpl w:val="B9AEBE1C"/>
    <w:lvl w:ilvl="0" w:tplc="04160013">
      <w:start w:val="1"/>
      <w:numFmt w:val="upperRoman"/>
      <w:lvlText w:val="%1."/>
      <w:lvlJc w:val="right"/>
      <w:pPr>
        <w:ind w:left="738" w:hanging="360"/>
      </w:pPr>
    </w:lvl>
    <w:lvl w:ilvl="1" w:tplc="04160019" w:tentative="1">
      <w:start w:val="1"/>
      <w:numFmt w:val="lowerLetter"/>
      <w:lvlText w:val="%2."/>
      <w:lvlJc w:val="left"/>
      <w:pPr>
        <w:ind w:left="1458" w:hanging="360"/>
      </w:pPr>
    </w:lvl>
    <w:lvl w:ilvl="2" w:tplc="0416001B" w:tentative="1">
      <w:start w:val="1"/>
      <w:numFmt w:val="lowerRoman"/>
      <w:lvlText w:val="%3."/>
      <w:lvlJc w:val="right"/>
      <w:pPr>
        <w:ind w:left="2178" w:hanging="180"/>
      </w:pPr>
    </w:lvl>
    <w:lvl w:ilvl="3" w:tplc="0416000F" w:tentative="1">
      <w:start w:val="1"/>
      <w:numFmt w:val="decimal"/>
      <w:lvlText w:val="%4."/>
      <w:lvlJc w:val="left"/>
      <w:pPr>
        <w:ind w:left="2898" w:hanging="360"/>
      </w:pPr>
    </w:lvl>
    <w:lvl w:ilvl="4" w:tplc="04160019" w:tentative="1">
      <w:start w:val="1"/>
      <w:numFmt w:val="lowerLetter"/>
      <w:lvlText w:val="%5."/>
      <w:lvlJc w:val="left"/>
      <w:pPr>
        <w:ind w:left="3618" w:hanging="360"/>
      </w:pPr>
    </w:lvl>
    <w:lvl w:ilvl="5" w:tplc="0416001B" w:tentative="1">
      <w:start w:val="1"/>
      <w:numFmt w:val="lowerRoman"/>
      <w:lvlText w:val="%6."/>
      <w:lvlJc w:val="right"/>
      <w:pPr>
        <w:ind w:left="4338" w:hanging="180"/>
      </w:pPr>
    </w:lvl>
    <w:lvl w:ilvl="6" w:tplc="0416000F" w:tentative="1">
      <w:start w:val="1"/>
      <w:numFmt w:val="decimal"/>
      <w:lvlText w:val="%7."/>
      <w:lvlJc w:val="left"/>
      <w:pPr>
        <w:ind w:left="5058" w:hanging="360"/>
      </w:pPr>
    </w:lvl>
    <w:lvl w:ilvl="7" w:tplc="04160019" w:tentative="1">
      <w:start w:val="1"/>
      <w:numFmt w:val="lowerLetter"/>
      <w:lvlText w:val="%8."/>
      <w:lvlJc w:val="left"/>
      <w:pPr>
        <w:ind w:left="5778" w:hanging="360"/>
      </w:pPr>
    </w:lvl>
    <w:lvl w:ilvl="8" w:tplc="0416001B" w:tentative="1">
      <w:start w:val="1"/>
      <w:numFmt w:val="lowerRoman"/>
      <w:lvlText w:val="%9."/>
      <w:lvlJc w:val="right"/>
      <w:pPr>
        <w:ind w:left="6498" w:hanging="180"/>
      </w:pPr>
    </w:lvl>
  </w:abstractNum>
  <w:abstractNum w:abstractNumId="23" w15:restartNumberingAfterBreak="0">
    <w:nsid w:val="5C9C1640"/>
    <w:multiLevelType w:val="hybridMultilevel"/>
    <w:tmpl w:val="800A6CDC"/>
    <w:lvl w:ilvl="0" w:tplc="0FE8891A">
      <w:start w:val="1"/>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04370A"/>
    <w:multiLevelType w:val="hybridMultilevel"/>
    <w:tmpl w:val="92AA0E9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81589F"/>
    <w:multiLevelType w:val="hybridMultilevel"/>
    <w:tmpl w:val="2536DC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F6E47A9"/>
    <w:multiLevelType w:val="hybridMultilevel"/>
    <w:tmpl w:val="A5CAD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7FB5C6D"/>
    <w:multiLevelType w:val="hybridMultilevel"/>
    <w:tmpl w:val="1D0CA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989697A"/>
    <w:multiLevelType w:val="hybridMultilevel"/>
    <w:tmpl w:val="58C8523A"/>
    <w:lvl w:ilvl="0" w:tplc="FFFFFFF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AD2A4A"/>
    <w:multiLevelType w:val="multilevel"/>
    <w:tmpl w:val="08A64454"/>
    <w:lvl w:ilvl="0">
      <w:start w:val="4"/>
      <w:numFmt w:val="decimal"/>
      <w:lvlText w:val="%1."/>
      <w:lvlJc w:val="left"/>
      <w:pPr>
        <w:ind w:left="2559"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EC425AF"/>
    <w:multiLevelType w:val="multilevel"/>
    <w:tmpl w:val="F348D9E2"/>
    <w:lvl w:ilvl="0">
      <w:start w:val="1"/>
      <w:numFmt w:val="decimal"/>
      <w:lvlText w:val="%1."/>
      <w:lvlJc w:val="left"/>
      <w:pPr>
        <w:ind w:left="2559" w:hanging="432"/>
      </w:pPr>
    </w:lvl>
    <w:lvl w:ilvl="1">
      <w:start w:val="1"/>
      <w:numFmt w:val="decimal"/>
      <w:lvlText w:val="%1.%2"/>
      <w:lvlJc w:val="left"/>
      <w:pPr>
        <w:ind w:left="1569" w:hanging="576"/>
      </w:pPr>
    </w:lvl>
    <w:lvl w:ilvl="2">
      <w:start w:val="1"/>
      <w:numFmt w:val="decimal"/>
      <w:lvlText w:val="%1.%2.%3"/>
      <w:lvlJc w:val="left"/>
      <w:pPr>
        <w:ind w:left="199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E735E15"/>
    <w:multiLevelType w:val="hybridMultilevel"/>
    <w:tmpl w:val="81A05A62"/>
    <w:lvl w:ilvl="0" w:tplc="AB62546E">
      <w:start w:val="5"/>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5654597">
    <w:abstractNumId w:val="30"/>
  </w:num>
  <w:num w:numId="2" w16cid:durableId="202330586">
    <w:abstractNumId w:val="8"/>
  </w:num>
  <w:num w:numId="3" w16cid:durableId="73743351">
    <w:abstractNumId w:val="27"/>
  </w:num>
  <w:num w:numId="4" w16cid:durableId="781535718">
    <w:abstractNumId w:val="4"/>
  </w:num>
  <w:num w:numId="5" w16cid:durableId="1596472595">
    <w:abstractNumId w:val="3"/>
  </w:num>
  <w:num w:numId="6" w16cid:durableId="1493567932">
    <w:abstractNumId w:val="11"/>
  </w:num>
  <w:num w:numId="7" w16cid:durableId="594286721">
    <w:abstractNumId w:val="29"/>
  </w:num>
  <w:num w:numId="8" w16cid:durableId="540942965">
    <w:abstractNumId w:val="22"/>
  </w:num>
  <w:num w:numId="9" w16cid:durableId="626158460">
    <w:abstractNumId w:val="6"/>
  </w:num>
  <w:num w:numId="10" w16cid:durableId="1142427055">
    <w:abstractNumId w:val="7"/>
  </w:num>
  <w:num w:numId="11" w16cid:durableId="520894112">
    <w:abstractNumId w:val="0"/>
  </w:num>
  <w:num w:numId="12" w16cid:durableId="1340693133">
    <w:abstractNumId w:val="14"/>
  </w:num>
  <w:num w:numId="13" w16cid:durableId="373820887">
    <w:abstractNumId w:val="20"/>
  </w:num>
  <w:num w:numId="14" w16cid:durableId="317005413">
    <w:abstractNumId w:val="24"/>
  </w:num>
  <w:num w:numId="15" w16cid:durableId="818108385">
    <w:abstractNumId w:val="18"/>
  </w:num>
  <w:num w:numId="16" w16cid:durableId="721635230">
    <w:abstractNumId w:val="13"/>
  </w:num>
  <w:num w:numId="17" w16cid:durableId="1144856122">
    <w:abstractNumId w:val="10"/>
  </w:num>
  <w:num w:numId="18" w16cid:durableId="1562252182">
    <w:abstractNumId w:val="1"/>
  </w:num>
  <w:num w:numId="19" w16cid:durableId="115223460">
    <w:abstractNumId w:val="25"/>
  </w:num>
  <w:num w:numId="20" w16cid:durableId="2000619914">
    <w:abstractNumId w:val="26"/>
  </w:num>
  <w:num w:numId="21" w16cid:durableId="390691101">
    <w:abstractNumId w:val="9"/>
  </w:num>
  <w:num w:numId="22" w16cid:durableId="385495170">
    <w:abstractNumId w:val="12"/>
  </w:num>
  <w:num w:numId="23" w16cid:durableId="732386183">
    <w:abstractNumId w:val="5"/>
  </w:num>
  <w:num w:numId="24" w16cid:durableId="799687043">
    <w:abstractNumId w:val="17"/>
  </w:num>
  <w:num w:numId="25" w16cid:durableId="222646559">
    <w:abstractNumId w:val="2"/>
  </w:num>
  <w:num w:numId="26" w16cid:durableId="1273636263">
    <w:abstractNumId w:val="31"/>
  </w:num>
  <w:num w:numId="27" w16cid:durableId="735128272">
    <w:abstractNumId w:val="16"/>
  </w:num>
  <w:num w:numId="28" w16cid:durableId="1596554366">
    <w:abstractNumId w:val="15"/>
  </w:num>
  <w:num w:numId="29" w16cid:durableId="757794594">
    <w:abstractNumId w:val="21"/>
  </w:num>
  <w:num w:numId="30" w16cid:durableId="1895699099">
    <w:abstractNumId w:val="19"/>
  </w:num>
  <w:num w:numId="31" w16cid:durableId="283853120">
    <w:abstractNumId w:val="28"/>
  </w:num>
  <w:num w:numId="32" w16cid:durableId="582102182">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16E6"/>
    <w:rsid w:val="0002311B"/>
    <w:rsid w:val="0002326F"/>
    <w:rsid w:val="00023610"/>
    <w:rsid w:val="00027374"/>
    <w:rsid w:val="000275C3"/>
    <w:rsid w:val="00027836"/>
    <w:rsid w:val="00030F3B"/>
    <w:rsid w:val="000348E4"/>
    <w:rsid w:val="000445F5"/>
    <w:rsid w:val="00045967"/>
    <w:rsid w:val="000530F9"/>
    <w:rsid w:val="00055DC4"/>
    <w:rsid w:val="000609CF"/>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0AFE"/>
    <w:rsid w:val="001F6D52"/>
    <w:rsid w:val="001F78BF"/>
    <w:rsid w:val="00201089"/>
    <w:rsid w:val="00203B1B"/>
    <w:rsid w:val="002109D0"/>
    <w:rsid w:val="00210B56"/>
    <w:rsid w:val="00210E4A"/>
    <w:rsid w:val="00211C8D"/>
    <w:rsid w:val="00215E70"/>
    <w:rsid w:val="002268D7"/>
    <w:rsid w:val="00227034"/>
    <w:rsid w:val="002316A6"/>
    <w:rsid w:val="002465F6"/>
    <w:rsid w:val="00247DDD"/>
    <w:rsid w:val="00251210"/>
    <w:rsid w:val="00254250"/>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16A3D"/>
    <w:rsid w:val="00317D47"/>
    <w:rsid w:val="00320B63"/>
    <w:rsid w:val="00325DC3"/>
    <w:rsid w:val="003354EB"/>
    <w:rsid w:val="00346197"/>
    <w:rsid w:val="0035235E"/>
    <w:rsid w:val="00353099"/>
    <w:rsid w:val="00354633"/>
    <w:rsid w:val="003554D7"/>
    <w:rsid w:val="00356F65"/>
    <w:rsid w:val="003625E3"/>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518"/>
    <w:rsid w:val="003E2854"/>
    <w:rsid w:val="003F47C0"/>
    <w:rsid w:val="003F5FC7"/>
    <w:rsid w:val="00406475"/>
    <w:rsid w:val="004079D1"/>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1C06"/>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A1BE6"/>
    <w:rsid w:val="005A1CCA"/>
    <w:rsid w:val="005A302F"/>
    <w:rsid w:val="005A7C76"/>
    <w:rsid w:val="005A7E80"/>
    <w:rsid w:val="005B18EC"/>
    <w:rsid w:val="005B7A80"/>
    <w:rsid w:val="005C0A19"/>
    <w:rsid w:val="005C57BD"/>
    <w:rsid w:val="005C5DD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613C6"/>
    <w:rsid w:val="006633C8"/>
    <w:rsid w:val="00663474"/>
    <w:rsid w:val="00664D89"/>
    <w:rsid w:val="006653B8"/>
    <w:rsid w:val="00672A4D"/>
    <w:rsid w:val="00672CAC"/>
    <w:rsid w:val="00677B2F"/>
    <w:rsid w:val="0068529A"/>
    <w:rsid w:val="0069406D"/>
    <w:rsid w:val="00694589"/>
    <w:rsid w:val="006A03D6"/>
    <w:rsid w:val="006A24D3"/>
    <w:rsid w:val="006A32B7"/>
    <w:rsid w:val="006A5718"/>
    <w:rsid w:val="006B011D"/>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6E64C6"/>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E5B52"/>
    <w:rsid w:val="007F55FA"/>
    <w:rsid w:val="007F5762"/>
    <w:rsid w:val="007F6F13"/>
    <w:rsid w:val="00802EFD"/>
    <w:rsid w:val="008035CC"/>
    <w:rsid w:val="008205CE"/>
    <w:rsid w:val="00824AD5"/>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30E6"/>
    <w:rsid w:val="00925743"/>
    <w:rsid w:val="009260BC"/>
    <w:rsid w:val="00934AA6"/>
    <w:rsid w:val="00946C37"/>
    <w:rsid w:val="0094781A"/>
    <w:rsid w:val="0095288D"/>
    <w:rsid w:val="00952B3C"/>
    <w:rsid w:val="009665C1"/>
    <w:rsid w:val="00977607"/>
    <w:rsid w:val="00977B00"/>
    <w:rsid w:val="00982E58"/>
    <w:rsid w:val="00987A9E"/>
    <w:rsid w:val="00990425"/>
    <w:rsid w:val="0099249D"/>
    <w:rsid w:val="0099284E"/>
    <w:rsid w:val="00996977"/>
    <w:rsid w:val="009A1C1D"/>
    <w:rsid w:val="009A215F"/>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A431F"/>
    <w:rsid w:val="00AB0C71"/>
    <w:rsid w:val="00AB2435"/>
    <w:rsid w:val="00AB75CC"/>
    <w:rsid w:val="00AC105E"/>
    <w:rsid w:val="00AC160B"/>
    <w:rsid w:val="00AC3897"/>
    <w:rsid w:val="00AC7254"/>
    <w:rsid w:val="00AD2E0F"/>
    <w:rsid w:val="00AD48DA"/>
    <w:rsid w:val="00AE7EB4"/>
    <w:rsid w:val="00B014A4"/>
    <w:rsid w:val="00B01688"/>
    <w:rsid w:val="00B01950"/>
    <w:rsid w:val="00B0423B"/>
    <w:rsid w:val="00B0624F"/>
    <w:rsid w:val="00B06BA7"/>
    <w:rsid w:val="00B07706"/>
    <w:rsid w:val="00B11C39"/>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3498"/>
    <w:rsid w:val="00D3793B"/>
    <w:rsid w:val="00D40B4F"/>
    <w:rsid w:val="00D43072"/>
    <w:rsid w:val="00D4394E"/>
    <w:rsid w:val="00D4796F"/>
    <w:rsid w:val="00D54077"/>
    <w:rsid w:val="00D5515C"/>
    <w:rsid w:val="00D552EA"/>
    <w:rsid w:val="00D62897"/>
    <w:rsid w:val="00D63EF9"/>
    <w:rsid w:val="00D66146"/>
    <w:rsid w:val="00D66AE4"/>
    <w:rsid w:val="00D703CD"/>
    <w:rsid w:val="00D71F6D"/>
    <w:rsid w:val="00D806C1"/>
    <w:rsid w:val="00D80EEB"/>
    <w:rsid w:val="00D8231E"/>
    <w:rsid w:val="00D86AD5"/>
    <w:rsid w:val="00D930F0"/>
    <w:rsid w:val="00D93654"/>
    <w:rsid w:val="00D970F9"/>
    <w:rsid w:val="00DB3140"/>
    <w:rsid w:val="00DB74AE"/>
    <w:rsid w:val="00DC2CB6"/>
    <w:rsid w:val="00DC4D21"/>
    <w:rsid w:val="00DC6044"/>
    <w:rsid w:val="00DC6C69"/>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4EAE"/>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54A"/>
    <w:rsid w:val="00F109ED"/>
    <w:rsid w:val="00F25CBB"/>
    <w:rsid w:val="00F26632"/>
    <w:rsid w:val="00F3265E"/>
    <w:rsid w:val="00F342BD"/>
    <w:rsid w:val="00F4278F"/>
    <w:rsid w:val="00F4472B"/>
    <w:rsid w:val="00F519CC"/>
    <w:rsid w:val="00F52FFE"/>
    <w:rsid w:val="00F60094"/>
    <w:rsid w:val="00F60528"/>
    <w:rsid w:val="00F64645"/>
    <w:rsid w:val="00F6653F"/>
    <w:rsid w:val="00F6724A"/>
    <w:rsid w:val="00F70A01"/>
    <w:rsid w:val="00F761DA"/>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267"/>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table" w:customStyle="1" w:styleId="TableNormal">
    <w:name w:val="Table Normal"/>
    <w:uiPriority w:val="2"/>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table" w:customStyle="1" w:styleId="TabelaSimples21">
    <w:name w:val="Tabela Simples 21"/>
    <w:basedOn w:val="Tabelanormal"/>
    <w:uiPriority w:val="42"/>
    <w:rsid w:val="00F26632"/>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customStyle="1" w:styleId="art-postdateicon">
    <w:name w:val="art-postdateicon"/>
    <w:basedOn w:val="Fontepargpadro"/>
    <w:rsid w:val="00F26632"/>
  </w:style>
  <w:style w:type="paragraph" w:customStyle="1" w:styleId="Tit1">
    <w:name w:val="Tit 1"/>
    <w:basedOn w:val="Ttulo"/>
    <w:rsid w:val="00F26632"/>
    <w:pPr>
      <w:tabs>
        <w:tab w:val="clear" w:pos="1615"/>
      </w:tabs>
      <w:spacing w:before="6" w:after="6" w:line="320" w:lineRule="exact"/>
      <w:contextualSpacing w:val="0"/>
      <w:jc w:val="both"/>
    </w:pPr>
    <w:rPr>
      <w:rFonts w:ascii="Verdana" w:eastAsia="Times New Roman" w:hAnsi="Verdana" w:cs="Times New Roman"/>
      <w:smallCaps/>
      <w:spacing w:val="0"/>
      <w:kern w:val="0"/>
      <w:sz w:val="20"/>
      <w:szCs w:val="20"/>
    </w:rPr>
  </w:style>
  <w:style w:type="paragraph" w:styleId="Textodenotaderodap">
    <w:name w:val="footnote text"/>
    <w:basedOn w:val="Normal"/>
    <w:link w:val="TextodenotaderodapChar"/>
    <w:uiPriority w:val="99"/>
    <w:unhideWhenUsed/>
    <w:qFormat/>
    <w:rsid w:val="00F26632"/>
    <w:pPr>
      <w:spacing w:after="0"/>
    </w:pPr>
    <w:rPr>
      <w:sz w:val="20"/>
      <w:szCs w:val="20"/>
    </w:rPr>
  </w:style>
  <w:style w:type="character" w:customStyle="1" w:styleId="TextodenotaderodapChar">
    <w:name w:val="Texto de nota de rodapé Char"/>
    <w:basedOn w:val="Fontepargpadro"/>
    <w:link w:val="Textodenotaderodap"/>
    <w:uiPriority w:val="99"/>
    <w:rsid w:val="00F26632"/>
    <w:rPr>
      <w:rFonts w:ascii="Calibri Light" w:hAnsi="Calibri Light"/>
      <w:sz w:val="20"/>
      <w:szCs w:val="20"/>
    </w:rPr>
  </w:style>
  <w:style w:type="character" w:customStyle="1" w:styleId="group-doi">
    <w:name w:val="group-doi"/>
    <w:basedOn w:val="Fontepargpadro"/>
    <w:rsid w:val="00F26632"/>
  </w:style>
  <w:style w:type="character" w:customStyle="1" w:styleId="elementor-icon-list-text">
    <w:name w:val="elementor-icon-list-text"/>
    <w:basedOn w:val="Fontepargpadro"/>
    <w:rsid w:val="00F26632"/>
  </w:style>
  <w:style w:type="paragraph" w:customStyle="1" w:styleId="Pa25">
    <w:name w:val="Pa25"/>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paragraph" w:customStyle="1" w:styleId="Pa30">
    <w:name w:val="Pa30"/>
    <w:basedOn w:val="Default"/>
    <w:next w:val="Default"/>
    <w:uiPriority w:val="99"/>
    <w:rsid w:val="00F26632"/>
    <w:pPr>
      <w:spacing w:line="201" w:lineRule="atLeast"/>
    </w:pPr>
    <w:rPr>
      <w:rFonts w:ascii="Times New Roman" w:eastAsiaTheme="minorHAnsi" w:hAnsi="Times New Roman" w:cs="Times New Roman"/>
      <w:color w:val="auto"/>
      <w:lang w:eastAsia="en-US"/>
    </w:rPr>
  </w:style>
  <w:style w:type="paragraph" w:customStyle="1" w:styleId="Pa20">
    <w:name w:val="Pa20"/>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character" w:customStyle="1" w:styleId="A7">
    <w:name w:val="A7"/>
    <w:uiPriority w:val="99"/>
    <w:rsid w:val="00F26632"/>
    <w:rPr>
      <w:rFonts w:cs="Futura Lt BT"/>
      <w:color w:val="000000"/>
      <w:sz w:val="18"/>
      <w:szCs w:val="18"/>
    </w:rPr>
  </w:style>
  <w:style w:type="paragraph" w:customStyle="1" w:styleId="Pa3">
    <w:name w:val="Pa3"/>
    <w:basedOn w:val="Default"/>
    <w:next w:val="Default"/>
    <w:uiPriority w:val="99"/>
    <w:rsid w:val="00F26632"/>
    <w:pPr>
      <w:spacing w:line="181" w:lineRule="atLeast"/>
    </w:pPr>
    <w:rPr>
      <w:rFonts w:ascii="Helvetica Neue LT Std" w:eastAsiaTheme="minorHAnsi" w:hAnsi="Helvetica Neue LT Std" w:cstheme="minorBidi"/>
      <w:color w:val="auto"/>
      <w:lang w:eastAsia="en-US"/>
    </w:rPr>
  </w:style>
  <w:style w:type="character" w:customStyle="1" w:styleId="A4">
    <w:name w:val="A4"/>
    <w:uiPriority w:val="99"/>
    <w:rsid w:val="00F26632"/>
    <w:rPr>
      <w:rFonts w:ascii="Calibri" w:hAnsi="Calibri" w:cs="Calibri"/>
      <w:color w:val="000000"/>
      <w:sz w:val="10"/>
      <w:szCs w:val="10"/>
    </w:rPr>
  </w:style>
  <w:style w:type="character" w:customStyle="1" w:styleId="A1">
    <w:name w:val="A1"/>
    <w:uiPriority w:val="99"/>
    <w:rsid w:val="00F26632"/>
    <w:rPr>
      <w:i/>
      <w:iCs/>
      <w:color w:val="000000"/>
      <w:sz w:val="16"/>
      <w:szCs w:val="16"/>
    </w:rPr>
  </w:style>
  <w:style w:type="paragraph" w:customStyle="1" w:styleId="SBIE-Referencia">
    <w:name w:val="SBIE - Referencia"/>
    <w:basedOn w:val="Normal"/>
    <w:rsid w:val="00F26632"/>
    <w:pPr>
      <w:tabs>
        <w:tab w:val="clear" w:pos="1615"/>
      </w:tabs>
      <w:spacing w:after="0"/>
      <w:ind w:left="540" w:hanging="540"/>
      <w:jc w:val="both"/>
    </w:pPr>
    <w:rPr>
      <w:rFonts w:ascii="Times New Roman" w:eastAsia="Times New Roman" w:hAnsi="Times New Roman" w:cs="Times New Roman"/>
      <w:sz w:val="20"/>
      <w:szCs w:val="20"/>
      <w:lang w:val="en-US"/>
    </w:rPr>
  </w:style>
  <w:style w:type="paragraph" w:customStyle="1" w:styleId="Cetrans-TITULO">
    <w:name w:val="Cetrans - TITULO"/>
    <w:basedOn w:val="Default"/>
    <w:next w:val="Default"/>
    <w:uiPriority w:val="99"/>
    <w:rsid w:val="00F26632"/>
    <w:rPr>
      <w:rFonts w:ascii="Verdana" w:eastAsiaTheme="minorHAnsi" w:hAnsi="Verdana" w:cstheme="minorBidi"/>
      <w:color w:val="auto"/>
      <w:lang w:eastAsia="en-US"/>
    </w:rPr>
  </w:style>
  <w:style w:type="character" w:customStyle="1" w:styleId="w8qarf">
    <w:name w:val="w8qarf"/>
    <w:basedOn w:val="Fontepargpadro"/>
    <w:rsid w:val="00F26632"/>
  </w:style>
  <w:style w:type="character" w:customStyle="1" w:styleId="lrzxr">
    <w:name w:val="lrzxr"/>
    <w:basedOn w:val="Fontepargpadro"/>
    <w:rsid w:val="00F26632"/>
  </w:style>
  <w:style w:type="character" w:customStyle="1" w:styleId="articlebadge">
    <w:name w:val="_articlebadge"/>
    <w:basedOn w:val="Fontepargpadro"/>
    <w:rsid w:val="00F26632"/>
  </w:style>
  <w:style w:type="character" w:customStyle="1" w:styleId="separator">
    <w:name w:val="_separator"/>
    <w:basedOn w:val="Fontepargpadro"/>
    <w:rsid w:val="00F26632"/>
  </w:style>
  <w:style w:type="character" w:customStyle="1" w:styleId="editionmeta">
    <w:name w:val="_editionmeta"/>
    <w:basedOn w:val="Fontepargpadro"/>
    <w:rsid w:val="00F26632"/>
  </w:style>
  <w:style w:type="character" w:customStyle="1" w:styleId="dropdown">
    <w:name w:val="dropdown"/>
    <w:basedOn w:val="Fontepargpadro"/>
    <w:rsid w:val="00F26632"/>
  </w:style>
  <w:style w:type="character" w:customStyle="1" w:styleId="A6">
    <w:name w:val="A6"/>
    <w:uiPriority w:val="99"/>
    <w:rsid w:val="00F26632"/>
    <w:rPr>
      <w:rFonts w:cs="Garamond"/>
      <w:color w:val="000000"/>
      <w:sz w:val="22"/>
      <w:szCs w:val="22"/>
    </w:rPr>
  </w:style>
  <w:style w:type="character" w:customStyle="1" w:styleId="A0">
    <w:name w:val="A0"/>
    <w:uiPriority w:val="99"/>
    <w:rsid w:val="00F26632"/>
    <w:rPr>
      <w:rFonts w:cs="Garamond"/>
      <w:color w:val="000000"/>
      <w:sz w:val="20"/>
      <w:szCs w:val="20"/>
    </w:rPr>
  </w:style>
  <w:style w:type="paragraph" w:customStyle="1" w:styleId="Pa11">
    <w:name w:val="Pa11"/>
    <w:basedOn w:val="Default"/>
    <w:next w:val="Default"/>
    <w:uiPriority w:val="99"/>
    <w:rsid w:val="00F26632"/>
    <w:pPr>
      <w:spacing w:line="261" w:lineRule="atLeast"/>
    </w:pPr>
    <w:rPr>
      <w:rFonts w:ascii="Garamond" w:eastAsiaTheme="minorHAnsi" w:hAnsi="Garamond" w:cstheme="minorBidi"/>
      <w:color w:val="auto"/>
      <w:lang w:eastAsia="en-US"/>
    </w:rPr>
  </w:style>
  <w:style w:type="character" w:customStyle="1" w:styleId="A9">
    <w:name w:val="A9"/>
    <w:uiPriority w:val="99"/>
    <w:rsid w:val="00F26632"/>
    <w:rPr>
      <w:rFonts w:cs="Garamond"/>
      <w:b/>
      <w:bCs/>
      <w:color w:val="000000"/>
    </w:rPr>
  </w:style>
  <w:style w:type="paragraph" w:customStyle="1" w:styleId="Pa8">
    <w:name w:val="Pa8"/>
    <w:basedOn w:val="Default"/>
    <w:next w:val="Default"/>
    <w:uiPriority w:val="99"/>
    <w:rsid w:val="00F26632"/>
    <w:pPr>
      <w:spacing w:line="241" w:lineRule="atLeast"/>
    </w:pPr>
    <w:rPr>
      <w:rFonts w:ascii="Garamond" w:eastAsiaTheme="minorHAnsi" w:hAnsi="Garamond" w:cstheme="minorBidi"/>
      <w:color w:val="auto"/>
      <w:lang w:eastAsia="en-US"/>
    </w:rPr>
  </w:style>
  <w:style w:type="character" w:customStyle="1" w:styleId="texto">
    <w:name w:val="texto"/>
    <w:basedOn w:val="Fontepargpadro"/>
    <w:rsid w:val="00F26632"/>
  </w:style>
  <w:style w:type="paragraph" w:customStyle="1" w:styleId="textbody">
    <w:name w:val="textbody"/>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rsid w:val="00F26632"/>
  </w:style>
  <w:style w:type="character" w:styleId="HiperlinkVisitado">
    <w:name w:val="FollowedHyperlink"/>
    <w:basedOn w:val="Fontepargpadro"/>
    <w:uiPriority w:val="99"/>
    <w:semiHidden/>
    <w:unhideWhenUsed/>
    <w:rsid w:val="00F26632"/>
    <w:rPr>
      <w:color w:val="7F7981" w:themeColor="followedHyperlink"/>
      <w:u w:val="single"/>
    </w:rPr>
  </w:style>
  <w:style w:type="paragraph" w:customStyle="1" w:styleId="dou-paragraph">
    <w:name w:val="dou-paragraph"/>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2">
    <w:name w:val="texto2"/>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F26632"/>
    <w:rPr>
      <w:color w:val="808080"/>
    </w:rPr>
  </w:style>
  <w:style w:type="character" w:customStyle="1" w:styleId="sr-only">
    <w:name w:val="sr-only"/>
    <w:basedOn w:val="Fontepargpadro"/>
    <w:rsid w:val="00F26632"/>
  </w:style>
  <w:style w:type="paragraph" w:customStyle="1" w:styleId="font8">
    <w:name w:val="font_8"/>
    <w:basedOn w:val="Normal"/>
    <w:rsid w:val="00F60528"/>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F60528"/>
    <w:pPr>
      <w:widowControl w:val="0"/>
      <w:tabs>
        <w:tab w:val="clear" w:pos="1615"/>
      </w:tabs>
      <w:autoSpaceDE w:val="0"/>
      <w:autoSpaceDN w:val="0"/>
      <w:spacing w:after="0"/>
    </w:pPr>
    <w:rPr>
      <w:rFonts w:ascii="Arial MT" w:eastAsia="Arial MT" w:hAnsi="Arial MT" w:cs="Arial MT"/>
      <w:sz w:val="20"/>
      <w:szCs w:val="20"/>
      <w:lang w:val="pt-PT"/>
    </w:rPr>
  </w:style>
  <w:style w:type="character" w:customStyle="1" w:styleId="CorpodetextoChar">
    <w:name w:val="Corpo de texto Char"/>
    <w:basedOn w:val="Fontepargpadro"/>
    <w:link w:val="Corpodetexto"/>
    <w:uiPriority w:val="1"/>
    <w:rsid w:val="00F60528"/>
    <w:rPr>
      <w:rFonts w:ascii="Arial MT" w:eastAsia="Arial MT" w:hAnsi="Arial MT" w:cs="Arial MT"/>
      <w:sz w:val="20"/>
      <w:szCs w:val="20"/>
      <w:lang w:val="pt-PT"/>
    </w:rPr>
  </w:style>
  <w:style w:type="paragraph" w:customStyle="1" w:styleId="TableParagraph">
    <w:name w:val="Table Paragraph"/>
    <w:basedOn w:val="Normal"/>
    <w:uiPriority w:val="1"/>
    <w:qFormat/>
    <w:rsid w:val="00F60528"/>
    <w:pPr>
      <w:widowControl w:val="0"/>
      <w:tabs>
        <w:tab w:val="clear" w:pos="1615"/>
      </w:tabs>
      <w:autoSpaceDE w:val="0"/>
      <w:autoSpaceDN w:val="0"/>
      <w:spacing w:after="0"/>
    </w:pPr>
    <w:rPr>
      <w:rFonts w:ascii="Calibri" w:eastAsia="Calibri" w:hAnsi="Calibri" w:cs="Calibri"/>
    </w:rPr>
  </w:style>
  <w:style w:type="character" w:customStyle="1" w:styleId="MenoPendente1">
    <w:name w:val="Menção Pendente1"/>
    <w:basedOn w:val="Fontepargpadro"/>
    <w:uiPriority w:val="99"/>
    <w:semiHidden/>
    <w:unhideWhenUsed/>
    <w:rsid w:val="00F60528"/>
    <w:rPr>
      <w:color w:val="605E5C"/>
      <w:shd w:val="clear" w:color="auto" w:fill="E1DFDD"/>
    </w:rPr>
  </w:style>
  <w:style w:type="character" w:customStyle="1" w:styleId="fe69if">
    <w:name w:val="fe69if"/>
    <w:basedOn w:val="Fontepargpadro"/>
    <w:rsid w:val="00F60528"/>
  </w:style>
  <w:style w:type="character" w:customStyle="1" w:styleId="markedcontent">
    <w:name w:val="markedcontent"/>
    <w:basedOn w:val="Fontepargpadro"/>
    <w:rsid w:val="00F60528"/>
  </w:style>
  <w:style w:type="character" w:customStyle="1" w:styleId="highlight">
    <w:name w:val="highlight"/>
    <w:basedOn w:val="Fontepargpadro"/>
    <w:rsid w:val="00F60528"/>
  </w:style>
  <w:style w:type="paragraph" w:customStyle="1" w:styleId="Normal1">
    <w:name w:val="Normal1"/>
    <w:basedOn w:val="Normal"/>
    <w:link w:val="NORMALChar"/>
    <w:qFormat/>
    <w:rsid w:val="00F60528"/>
    <w:pPr>
      <w:ind w:firstLine="1134"/>
      <w:jc w:val="both"/>
    </w:pPr>
    <w:rPr>
      <w:rFonts w:eastAsia="Calibri" w:cs="Calibri"/>
      <w:lang w:eastAsia="pt-BR"/>
    </w:rPr>
  </w:style>
  <w:style w:type="character" w:customStyle="1" w:styleId="NORMALChar">
    <w:name w:val="NORMAL Char"/>
    <w:basedOn w:val="Fontepargpadro"/>
    <w:link w:val="Normal1"/>
    <w:rsid w:val="00F60528"/>
    <w:rPr>
      <w:rFonts w:ascii="Calibri Light" w:eastAsia="Calibri" w:hAnsi="Calibri Light"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7707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sbc.org.b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mec.gov.br/docman/novembro-2016-pdf/52101-rces005-16-pdf/fi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3.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4.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14</TotalTime>
  <Pages>20</Pages>
  <Words>4026</Words>
  <Characters>21741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5</cp:revision>
  <cp:lastPrinted>2019-09-30T17:55:00Z</cp:lastPrinted>
  <dcterms:created xsi:type="dcterms:W3CDTF">2022-05-09T00:36:00Z</dcterms:created>
  <dcterms:modified xsi:type="dcterms:W3CDTF">2022-05-09T15:46:00Z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