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F0E4" w14:textId="77777777" w:rsidR="004254B5" w:rsidRPr="006C4DEE" w:rsidRDefault="004254B5" w:rsidP="004254B5">
      <w:pPr>
        <w:tabs>
          <w:tab w:val="clear" w:pos="1615"/>
        </w:tabs>
        <w:spacing w:line="360" w:lineRule="auto"/>
        <w:jc w:val="center"/>
        <w:rPr>
          <w:rFonts w:asciiTheme="majorHAnsi" w:hAnsiTheme="majorHAnsi" w:cstheme="majorHAnsi"/>
          <w:b/>
          <w:sz w:val="32"/>
        </w:rPr>
      </w:pPr>
      <w:bookmarkStart w:id="0" w:name="_Hlk101252800"/>
      <w:r w:rsidRPr="006C4DEE">
        <w:rPr>
          <w:rFonts w:asciiTheme="majorHAnsi" w:hAnsiTheme="majorHAnsi" w:cstheme="majorHAnsi"/>
          <w:b/>
          <w:noProof/>
          <w:sz w:val="32"/>
        </w:rPr>
        <w:drawing>
          <wp:inline distT="0" distB="0" distL="0" distR="0" wp14:anchorId="411C4C49" wp14:editId="75A76EAC">
            <wp:extent cx="3988676" cy="1537856"/>
            <wp:effectExtent l="0" t="0" r="0" b="5715"/>
            <wp:docPr id="3"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475F1127" w14:textId="77777777" w:rsidR="004254B5" w:rsidRPr="006C4DEE" w:rsidRDefault="004254B5" w:rsidP="004254B5">
      <w:pPr>
        <w:pStyle w:val="PargrafodaLista"/>
        <w:tabs>
          <w:tab w:val="clear" w:pos="1615"/>
        </w:tabs>
        <w:spacing w:line="360" w:lineRule="auto"/>
        <w:ind w:left="0"/>
        <w:jc w:val="center"/>
        <w:rPr>
          <w:rFonts w:asciiTheme="majorHAnsi" w:hAnsiTheme="majorHAnsi" w:cstheme="majorHAnsi"/>
          <w:b/>
          <w:color w:val="4875BD" w:themeColor="text1"/>
          <w:sz w:val="36"/>
        </w:rPr>
      </w:pPr>
    </w:p>
    <w:p w14:paraId="2521D318" w14:textId="77777777" w:rsidR="004254B5" w:rsidRPr="006C4DEE" w:rsidRDefault="004254B5" w:rsidP="004254B5">
      <w:pPr>
        <w:tabs>
          <w:tab w:val="clear" w:pos="1615"/>
        </w:tabs>
        <w:jc w:val="center"/>
        <w:rPr>
          <w:rFonts w:asciiTheme="majorHAnsi" w:hAnsiTheme="majorHAnsi" w:cstheme="majorHAnsi"/>
          <w:b/>
          <w:sz w:val="56"/>
        </w:rPr>
      </w:pPr>
      <w:r w:rsidRPr="006C4DEE">
        <w:rPr>
          <w:rFonts w:asciiTheme="majorHAnsi" w:hAnsiTheme="majorHAnsi" w:cstheme="majorHAnsi"/>
          <w:b/>
          <w:sz w:val="56"/>
        </w:rPr>
        <w:t>Estudo de Viabilidade de uma Universidade Distrital</w:t>
      </w:r>
    </w:p>
    <w:p w14:paraId="1DAC15F7" w14:textId="77777777" w:rsidR="004254B5" w:rsidRPr="006C4DEE" w:rsidRDefault="004254B5" w:rsidP="004254B5">
      <w:pPr>
        <w:tabs>
          <w:tab w:val="clear" w:pos="1615"/>
        </w:tabs>
        <w:spacing w:after="0"/>
        <w:rPr>
          <w:rFonts w:asciiTheme="majorHAnsi" w:hAnsiTheme="majorHAnsi" w:cstheme="majorHAnsi"/>
          <w:b/>
          <w:color w:val="4875BD" w:themeColor="text1"/>
          <w:sz w:val="40"/>
          <w:szCs w:val="14"/>
        </w:rPr>
      </w:pPr>
    </w:p>
    <w:p w14:paraId="60505666" w14:textId="59049950" w:rsidR="004254B5" w:rsidRPr="006C4DEE" w:rsidRDefault="006C4DEE" w:rsidP="006C4DEE">
      <w:pPr>
        <w:tabs>
          <w:tab w:val="clear" w:pos="1615"/>
        </w:tabs>
        <w:ind w:left="1418" w:right="1416"/>
        <w:jc w:val="center"/>
        <w:rPr>
          <w:rFonts w:asciiTheme="majorHAnsi" w:hAnsiTheme="majorHAnsi" w:cstheme="majorHAnsi"/>
          <w:bCs/>
          <w:sz w:val="40"/>
          <w:szCs w:val="14"/>
        </w:rPr>
      </w:pPr>
      <w:r w:rsidRPr="006C4DEE">
        <w:rPr>
          <w:rFonts w:asciiTheme="majorHAnsi" w:hAnsiTheme="majorHAnsi" w:cstheme="majorHAnsi"/>
          <w:bCs/>
          <w:sz w:val="40"/>
          <w:szCs w:val="14"/>
        </w:rPr>
        <w:t>P</w:t>
      </w:r>
      <w:r w:rsidRPr="006C4DEE">
        <w:rPr>
          <w:rFonts w:asciiTheme="majorHAnsi" w:hAnsiTheme="majorHAnsi" w:cstheme="majorHAnsi"/>
          <w:bCs/>
          <w:sz w:val="40"/>
          <w:szCs w:val="14"/>
        </w:rPr>
        <w:t>roposta de Regimento da Universidade do Distrito Federal</w:t>
      </w:r>
    </w:p>
    <w:p w14:paraId="050F69BD" w14:textId="77777777" w:rsidR="004254B5" w:rsidRPr="006C4DEE" w:rsidRDefault="004254B5" w:rsidP="004254B5">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66"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4"/>
        <w:gridCol w:w="6697"/>
      </w:tblGrid>
      <w:tr w:rsidR="004254B5" w:rsidRPr="006C4DEE" w14:paraId="41C080C6" w14:textId="77777777" w:rsidTr="00E01E20">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B58339A" w14:textId="77777777" w:rsidR="004254B5" w:rsidRPr="006C4DEE" w:rsidRDefault="004254B5" w:rsidP="00E01E20">
            <w:pPr>
              <w:tabs>
                <w:tab w:val="clear" w:pos="1615"/>
              </w:tabs>
              <w:spacing w:line="276" w:lineRule="auto"/>
              <w:jc w:val="center"/>
              <w:rPr>
                <w:rFonts w:asciiTheme="majorHAnsi" w:hAnsiTheme="majorHAnsi" w:cstheme="majorHAnsi"/>
                <w:b/>
                <w:bCs/>
                <w:sz w:val="28"/>
                <w:szCs w:val="28"/>
              </w:rPr>
            </w:pPr>
            <w:r w:rsidRPr="006C4DEE">
              <w:rPr>
                <w:rFonts w:asciiTheme="majorHAnsi" w:hAnsiTheme="majorHAnsi" w:cstheme="majorHAnsi"/>
                <w:b/>
                <w:bCs/>
                <w:sz w:val="28"/>
                <w:szCs w:val="28"/>
              </w:rPr>
              <w:t>Identificação do Projeto</w:t>
            </w:r>
          </w:p>
        </w:tc>
      </w:tr>
      <w:tr w:rsidR="001E3720" w:rsidRPr="006C4DEE" w14:paraId="3789ABF8" w14:textId="77777777" w:rsidTr="00E01E20">
        <w:trPr>
          <w:trHeight w:val="323"/>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190001" w14:textId="20478B3A" w:rsidR="001E3720" w:rsidRPr="006C4DEE" w:rsidRDefault="001E3720" w:rsidP="001E3720">
            <w:pPr>
              <w:tabs>
                <w:tab w:val="clear" w:pos="1615"/>
              </w:tabs>
              <w:spacing w:line="276" w:lineRule="auto"/>
              <w:rPr>
                <w:rFonts w:asciiTheme="majorHAnsi" w:hAnsiTheme="majorHAnsi" w:cstheme="majorHAnsi"/>
              </w:rPr>
            </w:pP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1D233" w14:textId="414C1ED4" w:rsidR="001E3720" w:rsidRPr="006C4DEE" w:rsidRDefault="001E3720" w:rsidP="001E3720">
            <w:pPr>
              <w:tabs>
                <w:tab w:val="clear" w:pos="1615"/>
              </w:tabs>
              <w:spacing w:line="276" w:lineRule="auto"/>
              <w:rPr>
                <w:rFonts w:asciiTheme="majorHAnsi" w:eastAsia="Calibri" w:hAnsiTheme="majorHAnsi" w:cstheme="majorHAnsi"/>
              </w:rPr>
            </w:pPr>
          </w:p>
        </w:tc>
      </w:tr>
      <w:tr w:rsidR="004254B5" w:rsidRPr="006C4DEE" w14:paraId="3BE6D897"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9720D6" w14:textId="77777777" w:rsidR="004254B5" w:rsidRPr="006C4DEE" w:rsidRDefault="004254B5" w:rsidP="00E01E20">
            <w:pPr>
              <w:tabs>
                <w:tab w:val="clear" w:pos="1615"/>
              </w:tabs>
              <w:spacing w:line="276" w:lineRule="auto"/>
              <w:rPr>
                <w:rFonts w:asciiTheme="majorHAnsi" w:hAnsiTheme="majorHAnsi" w:cstheme="majorHAnsi"/>
              </w:rPr>
            </w:pPr>
            <w:r w:rsidRPr="006C4DEE">
              <w:rPr>
                <w:rFonts w:asciiTheme="majorHAnsi" w:hAnsiTheme="majorHAnsi" w:cstheme="majorHAnsi"/>
              </w:rPr>
              <w:t>Nome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D3801E" w14:textId="5BD49DAE" w:rsidR="004254B5" w:rsidRPr="006C4DEE" w:rsidRDefault="001E3720" w:rsidP="00E01E20">
            <w:pPr>
              <w:tabs>
                <w:tab w:val="clear" w:pos="1615"/>
              </w:tabs>
              <w:spacing w:line="276" w:lineRule="auto"/>
              <w:rPr>
                <w:rFonts w:asciiTheme="majorHAnsi" w:eastAsia="Calibri" w:hAnsiTheme="majorHAnsi" w:cstheme="majorHAnsi"/>
              </w:rPr>
            </w:pPr>
            <w:r w:rsidRPr="006C4DEE">
              <w:rPr>
                <w:rFonts w:asciiTheme="majorHAnsi" w:hAnsiTheme="majorHAnsi" w:cstheme="majorHAnsi"/>
              </w:rPr>
              <w:t>Desenvolvimento de projeto de pesquisa de uma Universidade do Distrito Federal</w:t>
            </w:r>
          </w:p>
        </w:tc>
      </w:tr>
      <w:tr w:rsidR="004254B5" w:rsidRPr="006C4DEE" w14:paraId="54317EE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0FDC98" w14:textId="77777777" w:rsidR="004254B5" w:rsidRPr="006C4DEE" w:rsidRDefault="004254B5" w:rsidP="00E01E20">
            <w:pPr>
              <w:tabs>
                <w:tab w:val="clear" w:pos="1615"/>
              </w:tabs>
              <w:spacing w:line="276" w:lineRule="auto"/>
              <w:rPr>
                <w:rFonts w:asciiTheme="majorHAnsi" w:hAnsiTheme="majorHAnsi" w:cstheme="majorHAnsi"/>
              </w:rPr>
            </w:pPr>
            <w:r w:rsidRPr="006C4DEE">
              <w:rPr>
                <w:rFonts w:asciiTheme="majorHAnsi" w:hAnsiTheme="majorHAnsi" w:cstheme="majorHAnsi"/>
              </w:rPr>
              <w:t>Produto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58E6E7C" w14:textId="3D3019D5" w:rsidR="004254B5" w:rsidRPr="006C4DEE" w:rsidRDefault="006C4DEE" w:rsidP="00E01E20">
            <w:pPr>
              <w:tabs>
                <w:tab w:val="clear" w:pos="1615"/>
              </w:tabs>
              <w:spacing w:line="276" w:lineRule="auto"/>
              <w:rPr>
                <w:rFonts w:asciiTheme="majorHAnsi" w:hAnsiTheme="majorHAnsi" w:cstheme="majorHAnsi"/>
              </w:rPr>
            </w:pPr>
            <w:r w:rsidRPr="006C4DEE">
              <w:rPr>
                <w:rFonts w:asciiTheme="majorHAnsi" w:hAnsiTheme="majorHAnsi" w:cstheme="majorHAnsi"/>
              </w:rPr>
              <w:t>Documento contendo a proposta de Regimento da Universidade do Distrito Federal (</w:t>
            </w:r>
            <w:proofErr w:type="spellStart"/>
            <w:r w:rsidRPr="006C4DEE">
              <w:rPr>
                <w:rFonts w:asciiTheme="majorHAnsi" w:hAnsiTheme="majorHAnsi" w:cstheme="majorHAnsi"/>
              </w:rPr>
              <w:t>UnDF</w:t>
            </w:r>
            <w:proofErr w:type="spellEnd"/>
            <w:r w:rsidRPr="006C4DEE">
              <w:rPr>
                <w:rFonts w:asciiTheme="majorHAnsi" w:hAnsiTheme="majorHAnsi" w:cstheme="majorHAnsi"/>
              </w:rPr>
              <w:t>), em conformidade com os produtos 01 e 02, relativos à definição de diretrizes para elaboração do Estatuto e ao Estatuto respectivamente.</w:t>
            </w:r>
          </w:p>
        </w:tc>
      </w:tr>
      <w:tr w:rsidR="004254B5" w:rsidRPr="006C4DEE" w14:paraId="557F4265"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DD9D44" w14:textId="77777777" w:rsidR="004254B5" w:rsidRPr="006C4DEE" w:rsidRDefault="004254B5" w:rsidP="00E01E20">
            <w:pPr>
              <w:tabs>
                <w:tab w:val="clear" w:pos="1615"/>
              </w:tabs>
              <w:spacing w:line="276" w:lineRule="auto"/>
              <w:rPr>
                <w:rFonts w:asciiTheme="majorHAnsi" w:hAnsiTheme="majorHAnsi" w:cstheme="majorHAnsi"/>
              </w:rPr>
            </w:pPr>
            <w:r w:rsidRPr="006C4DEE">
              <w:rPr>
                <w:rFonts w:asciiTheme="majorHAnsi" w:hAnsiTheme="majorHAnsi" w:cstheme="majorHAnsi"/>
              </w:rPr>
              <w:t>Diretoria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E6E22B" w14:textId="77777777" w:rsidR="004254B5" w:rsidRPr="006C4DEE" w:rsidRDefault="004254B5" w:rsidP="00E01E20">
            <w:pPr>
              <w:tabs>
                <w:tab w:val="clear" w:pos="1615"/>
              </w:tabs>
              <w:spacing w:line="276" w:lineRule="auto"/>
              <w:rPr>
                <w:rFonts w:asciiTheme="majorHAnsi" w:hAnsiTheme="majorHAnsi" w:cstheme="majorHAnsi"/>
              </w:rPr>
            </w:pPr>
            <w:r w:rsidRPr="006C4DEE">
              <w:rPr>
                <w:rFonts w:asciiTheme="majorHAnsi" w:hAnsiTheme="majorHAnsi" w:cstheme="majorHAnsi"/>
              </w:rPr>
              <w:t>Executiva</w:t>
            </w:r>
          </w:p>
        </w:tc>
      </w:tr>
      <w:tr w:rsidR="004254B5" w:rsidRPr="006C4DEE" w14:paraId="29ADC80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22EE11" w14:textId="77777777" w:rsidR="004254B5" w:rsidRPr="006C4DEE" w:rsidRDefault="004254B5" w:rsidP="00E01E20">
            <w:pPr>
              <w:tabs>
                <w:tab w:val="clear" w:pos="1615"/>
              </w:tabs>
              <w:spacing w:line="276" w:lineRule="auto"/>
              <w:rPr>
                <w:rFonts w:asciiTheme="majorHAnsi" w:hAnsiTheme="majorHAnsi" w:cstheme="majorHAnsi"/>
              </w:rPr>
            </w:pPr>
            <w:r w:rsidRPr="006C4DEE">
              <w:rPr>
                <w:rFonts w:asciiTheme="majorHAnsi" w:hAnsiTheme="majorHAnsi" w:cstheme="majorHAnsi"/>
              </w:rPr>
              <w:t>Coordenação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D13BFB1" w14:textId="77777777" w:rsidR="004254B5" w:rsidRPr="006C4DEE" w:rsidRDefault="004254B5" w:rsidP="00E01E20">
            <w:pPr>
              <w:tabs>
                <w:tab w:val="clear" w:pos="1615"/>
              </w:tabs>
              <w:spacing w:line="276" w:lineRule="auto"/>
              <w:rPr>
                <w:rFonts w:asciiTheme="majorHAnsi" w:eastAsia="Calibri" w:hAnsiTheme="majorHAnsi" w:cstheme="majorHAnsi"/>
              </w:rPr>
            </w:pPr>
            <w:r w:rsidRPr="006C4DEE">
              <w:rPr>
                <w:rFonts w:asciiTheme="majorHAnsi" w:eastAsia="Calibri" w:hAnsiTheme="majorHAnsi" w:cstheme="majorHAnsi"/>
              </w:rPr>
              <w:t xml:space="preserve">Claudia </w:t>
            </w:r>
            <w:proofErr w:type="spellStart"/>
            <w:r w:rsidRPr="006C4DEE">
              <w:rPr>
                <w:rFonts w:asciiTheme="majorHAnsi" w:eastAsia="Calibri" w:hAnsiTheme="majorHAnsi" w:cstheme="majorHAnsi"/>
              </w:rPr>
              <w:t>Maffini</w:t>
            </w:r>
            <w:proofErr w:type="spellEnd"/>
            <w:r w:rsidRPr="006C4DEE">
              <w:rPr>
                <w:rFonts w:asciiTheme="majorHAnsi" w:eastAsia="Calibri" w:hAnsiTheme="majorHAnsi" w:cstheme="majorHAnsi"/>
              </w:rPr>
              <w:t xml:space="preserve"> </w:t>
            </w:r>
            <w:proofErr w:type="spellStart"/>
            <w:r w:rsidRPr="006C4DEE">
              <w:rPr>
                <w:rFonts w:asciiTheme="majorHAnsi" w:eastAsia="Calibri" w:hAnsiTheme="majorHAnsi" w:cstheme="majorHAnsi"/>
              </w:rPr>
              <w:t>Griboski</w:t>
            </w:r>
            <w:proofErr w:type="spellEnd"/>
          </w:p>
        </w:tc>
      </w:tr>
      <w:tr w:rsidR="004254B5" w:rsidRPr="006C4DEE" w14:paraId="4412887C"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DEE559" w14:textId="77777777" w:rsidR="004254B5" w:rsidRPr="006C4DEE" w:rsidRDefault="004254B5" w:rsidP="00E01E20">
            <w:pPr>
              <w:tabs>
                <w:tab w:val="clear" w:pos="1615"/>
              </w:tabs>
              <w:spacing w:line="276" w:lineRule="auto"/>
              <w:jc w:val="both"/>
              <w:rPr>
                <w:rFonts w:asciiTheme="majorHAnsi" w:hAnsiTheme="majorHAnsi" w:cstheme="majorHAnsi"/>
              </w:rPr>
            </w:pPr>
            <w:r w:rsidRPr="006C4DEE">
              <w:rPr>
                <w:rFonts w:asciiTheme="majorHAnsi" w:hAnsiTheme="majorHAnsi" w:cstheme="majorHAnsi"/>
              </w:rPr>
              <w:t xml:space="preserve">Consultor </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113B09" w14:textId="0988F12B" w:rsidR="004254B5" w:rsidRPr="006C4DEE" w:rsidRDefault="006C4DEE" w:rsidP="00E01E20">
            <w:pPr>
              <w:tabs>
                <w:tab w:val="clear" w:pos="1615"/>
              </w:tabs>
              <w:spacing w:line="276" w:lineRule="auto"/>
              <w:rPr>
                <w:rFonts w:asciiTheme="majorHAnsi" w:eastAsia="Calibri" w:hAnsiTheme="majorHAnsi" w:cstheme="majorHAnsi"/>
              </w:rPr>
            </w:pPr>
            <w:r w:rsidRPr="006C4DEE">
              <w:rPr>
                <w:rFonts w:asciiTheme="majorHAnsi" w:eastAsia="Calibri" w:hAnsiTheme="majorHAnsi" w:cstheme="majorHAnsi"/>
              </w:rPr>
              <w:t xml:space="preserve">Stela Maria </w:t>
            </w:r>
            <w:proofErr w:type="spellStart"/>
            <w:r w:rsidRPr="006C4DEE">
              <w:rPr>
                <w:rFonts w:asciiTheme="majorHAnsi" w:eastAsia="Calibri" w:hAnsiTheme="majorHAnsi" w:cstheme="majorHAnsi"/>
              </w:rPr>
              <w:t>Meneghel</w:t>
            </w:r>
            <w:proofErr w:type="spellEnd"/>
          </w:p>
        </w:tc>
      </w:tr>
      <w:tr w:rsidR="004254B5" w:rsidRPr="006C4DEE" w14:paraId="3E5120CD"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60ACA13" w14:textId="77777777" w:rsidR="004254B5" w:rsidRPr="006C4DEE" w:rsidRDefault="004254B5" w:rsidP="00E01E20">
            <w:pPr>
              <w:tabs>
                <w:tab w:val="clear" w:pos="1615"/>
              </w:tabs>
              <w:spacing w:line="276" w:lineRule="auto"/>
              <w:rPr>
                <w:rFonts w:asciiTheme="majorHAnsi" w:hAnsiTheme="majorHAnsi" w:cstheme="majorHAnsi"/>
              </w:rPr>
            </w:pPr>
            <w:r w:rsidRPr="006C4DEE">
              <w:rPr>
                <w:rFonts w:asciiTheme="majorHAnsi" w:hAnsiTheme="majorHAnsi" w:cstheme="majorHAnsi"/>
              </w:rPr>
              <w:t>Data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36F70A41" w14:textId="07816DDA" w:rsidR="004254B5" w:rsidRPr="006C4DEE" w:rsidRDefault="006C4DEE" w:rsidP="00E01E20">
            <w:pPr>
              <w:tabs>
                <w:tab w:val="clear" w:pos="1615"/>
              </w:tabs>
              <w:spacing w:line="276" w:lineRule="auto"/>
              <w:rPr>
                <w:rFonts w:asciiTheme="majorHAnsi" w:eastAsia="Calibri" w:hAnsiTheme="majorHAnsi" w:cstheme="majorHAnsi"/>
              </w:rPr>
            </w:pPr>
            <w:r w:rsidRPr="006C4DEE">
              <w:rPr>
                <w:rFonts w:asciiTheme="majorHAnsi" w:eastAsia="Calibri" w:hAnsiTheme="majorHAnsi" w:cstheme="majorHAnsi"/>
              </w:rPr>
              <w:t>07/02/2022</w:t>
            </w:r>
          </w:p>
        </w:tc>
      </w:tr>
    </w:tbl>
    <w:p w14:paraId="4964335C" w14:textId="77777777" w:rsidR="004254B5" w:rsidRPr="006C4DEE" w:rsidRDefault="004254B5" w:rsidP="004254B5">
      <w:pPr>
        <w:tabs>
          <w:tab w:val="clear" w:pos="1615"/>
        </w:tabs>
        <w:jc w:val="center"/>
        <w:rPr>
          <w:rFonts w:asciiTheme="majorHAnsi" w:hAnsiTheme="majorHAnsi" w:cstheme="majorHAnsi"/>
          <w:bCs/>
          <w:noProof/>
          <w:lang w:eastAsia="pt-BR"/>
        </w:rPr>
      </w:pPr>
    </w:p>
    <w:p w14:paraId="241336ED" w14:textId="77777777" w:rsidR="004254B5" w:rsidRPr="006C4DEE" w:rsidRDefault="004254B5" w:rsidP="004254B5">
      <w:pPr>
        <w:tabs>
          <w:tab w:val="clear" w:pos="1615"/>
        </w:tabs>
        <w:jc w:val="center"/>
        <w:rPr>
          <w:rFonts w:asciiTheme="majorHAnsi" w:hAnsiTheme="majorHAnsi" w:cstheme="majorHAnsi"/>
          <w:bCs/>
          <w:noProof/>
          <w:lang w:eastAsia="pt-BR"/>
        </w:rPr>
      </w:pPr>
    </w:p>
    <w:p w14:paraId="102EE829" w14:textId="77777777" w:rsidR="004254B5" w:rsidRPr="006C4DEE" w:rsidRDefault="004254B5" w:rsidP="004254B5">
      <w:pPr>
        <w:tabs>
          <w:tab w:val="clear" w:pos="1615"/>
        </w:tabs>
        <w:jc w:val="center"/>
        <w:rPr>
          <w:rFonts w:asciiTheme="majorHAnsi" w:hAnsiTheme="majorHAnsi" w:cstheme="majorHAnsi"/>
          <w:bCs/>
          <w:noProof/>
          <w:lang w:eastAsia="pt-BR"/>
        </w:rPr>
      </w:pPr>
    </w:p>
    <w:p w14:paraId="728D1A00" w14:textId="77777777" w:rsidR="004254B5" w:rsidRPr="006C4DEE" w:rsidRDefault="004254B5" w:rsidP="004254B5">
      <w:pPr>
        <w:tabs>
          <w:tab w:val="clear" w:pos="1615"/>
        </w:tabs>
        <w:jc w:val="center"/>
        <w:rPr>
          <w:rFonts w:asciiTheme="majorHAnsi" w:hAnsiTheme="majorHAnsi" w:cstheme="majorHAnsi"/>
          <w:bCs/>
          <w:noProof/>
          <w:lang w:eastAsia="pt-BR"/>
        </w:rPr>
      </w:pPr>
    </w:p>
    <w:p w14:paraId="2A2B592E" w14:textId="77777777" w:rsidR="004254B5" w:rsidRPr="006C4DEE" w:rsidRDefault="004254B5" w:rsidP="004254B5">
      <w:pPr>
        <w:tabs>
          <w:tab w:val="clear" w:pos="1615"/>
        </w:tabs>
        <w:jc w:val="center"/>
        <w:rPr>
          <w:rFonts w:asciiTheme="majorHAnsi" w:hAnsiTheme="majorHAnsi" w:cstheme="majorHAnsi"/>
          <w:bCs/>
          <w:noProof/>
          <w:lang w:eastAsia="pt-BR"/>
        </w:rPr>
      </w:pPr>
    </w:p>
    <w:p w14:paraId="5C08F1D5" w14:textId="77777777" w:rsidR="004254B5" w:rsidRPr="006C4DEE" w:rsidRDefault="004254B5" w:rsidP="004254B5">
      <w:pPr>
        <w:tabs>
          <w:tab w:val="clear" w:pos="1615"/>
        </w:tabs>
        <w:jc w:val="center"/>
        <w:rPr>
          <w:rFonts w:asciiTheme="majorHAnsi" w:hAnsiTheme="majorHAnsi" w:cstheme="majorHAnsi"/>
          <w:bCs/>
          <w:noProof/>
          <w:lang w:eastAsia="pt-BR"/>
        </w:rPr>
      </w:pPr>
    </w:p>
    <w:p w14:paraId="5E325417" w14:textId="77777777" w:rsidR="004254B5" w:rsidRPr="006C4DEE" w:rsidRDefault="004254B5" w:rsidP="004254B5">
      <w:pPr>
        <w:tabs>
          <w:tab w:val="clear" w:pos="1615"/>
        </w:tabs>
        <w:jc w:val="center"/>
        <w:rPr>
          <w:rFonts w:asciiTheme="majorHAnsi" w:hAnsiTheme="majorHAnsi" w:cstheme="majorHAnsi"/>
          <w:bCs/>
          <w:noProof/>
          <w:lang w:eastAsia="pt-BR"/>
        </w:rPr>
      </w:pPr>
    </w:p>
    <w:p w14:paraId="4BD0DCC8" w14:textId="77777777" w:rsidR="004254B5" w:rsidRPr="006C4DEE" w:rsidRDefault="004254B5" w:rsidP="004254B5">
      <w:pPr>
        <w:tabs>
          <w:tab w:val="clear" w:pos="1615"/>
        </w:tabs>
        <w:jc w:val="center"/>
        <w:rPr>
          <w:rFonts w:asciiTheme="majorHAnsi" w:hAnsiTheme="majorHAnsi" w:cstheme="majorHAnsi"/>
          <w:bCs/>
          <w:noProof/>
          <w:lang w:eastAsia="pt-BR"/>
        </w:rPr>
      </w:pPr>
    </w:p>
    <w:p w14:paraId="26B2CA1C" w14:textId="77777777" w:rsidR="004254B5" w:rsidRPr="006C4DEE" w:rsidRDefault="004254B5" w:rsidP="004254B5">
      <w:pPr>
        <w:tabs>
          <w:tab w:val="clear" w:pos="1615"/>
        </w:tabs>
        <w:jc w:val="center"/>
        <w:rPr>
          <w:rFonts w:asciiTheme="majorHAnsi" w:hAnsiTheme="majorHAnsi" w:cstheme="majorHAnsi"/>
          <w:bCs/>
          <w:noProof/>
          <w:lang w:eastAsia="pt-BR"/>
        </w:rPr>
      </w:pPr>
    </w:p>
    <w:p w14:paraId="34006BC4" w14:textId="77777777" w:rsidR="004254B5" w:rsidRPr="006C4DEE" w:rsidRDefault="004254B5" w:rsidP="004254B5">
      <w:pPr>
        <w:tabs>
          <w:tab w:val="clear" w:pos="1615"/>
        </w:tabs>
        <w:jc w:val="center"/>
        <w:rPr>
          <w:rFonts w:asciiTheme="majorHAnsi" w:hAnsiTheme="majorHAnsi" w:cstheme="majorHAnsi"/>
          <w:bCs/>
          <w:noProof/>
          <w:lang w:eastAsia="pt-BR"/>
        </w:rPr>
      </w:pPr>
    </w:p>
    <w:p w14:paraId="0F32FEA5" w14:textId="77777777" w:rsidR="004254B5" w:rsidRPr="006C4DEE" w:rsidRDefault="004254B5" w:rsidP="004254B5">
      <w:pPr>
        <w:tabs>
          <w:tab w:val="clear" w:pos="1615"/>
        </w:tabs>
        <w:jc w:val="center"/>
        <w:rPr>
          <w:rFonts w:asciiTheme="majorHAnsi" w:hAnsiTheme="majorHAnsi" w:cstheme="majorHAnsi"/>
          <w:bCs/>
          <w:noProof/>
          <w:lang w:eastAsia="pt-BR"/>
        </w:rPr>
      </w:pPr>
    </w:p>
    <w:p w14:paraId="325FBB83" w14:textId="77777777" w:rsidR="004254B5" w:rsidRPr="006C4DEE" w:rsidRDefault="004254B5" w:rsidP="004254B5">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6C4DEE">
        <w:rPr>
          <w:rFonts w:asciiTheme="majorHAnsi" w:hAnsiTheme="majorHAnsi" w:cstheme="majorHAnsi"/>
          <w:bCs/>
          <w:noProof/>
          <w:lang w:eastAsia="pt-BR"/>
        </w:rPr>
        <w:br w:type="column"/>
      </w:r>
      <w:bookmarkStart w:id="1" w:name="_Toc82099826"/>
      <w:r w:rsidRPr="006C4DEE">
        <w:rPr>
          <w:rFonts w:asciiTheme="majorHAnsi" w:hAnsiTheme="majorHAnsi" w:cstheme="majorHAnsi"/>
          <w:b/>
          <w:color w:val="4875BD" w:themeColor="accent1"/>
          <w:sz w:val="44"/>
          <w:szCs w:val="36"/>
        </w:rPr>
        <w:lastRenderedPageBreak/>
        <w:t>SUMÁRIO</w:t>
      </w:r>
    </w:p>
    <w:p w14:paraId="1DA95394" w14:textId="77777777" w:rsidR="004254B5" w:rsidRPr="006C4DEE" w:rsidRDefault="004254B5" w:rsidP="004254B5">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314250" w:rsidRPr="006C4DEE" w14:paraId="6E9FD226" w14:textId="77777777" w:rsidTr="007C1298">
        <w:trPr>
          <w:trHeight w:val="391"/>
        </w:trPr>
        <w:tc>
          <w:tcPr>
            <w:tcW w:w="7650" w:type="dxa"/>
          </w:tcPr>
          <w:p w14:paraId="2B43B9A1" w14:textId="2640247A" w:rsidR="00314250" w:rsidRPr="006C4DEE" w:rsidRDefault="00314250" w:rsidP="00314250">
            <w:pPr>
              <w:tabs>
                <w:tab w:val="clear" w:pos="1615"/>
              </w:tabs>
              <w:outlineLvl w:val="0"/>
              <w:rPr>
                <w:rFonts w:asciiTheme="majorHAnsi" w:hAnsiTheme="majorHAnsi" w:cstheme="majorHAnsi"/>
              </w:rPr>
            </w:pPr>
            <w:bookmarkStart w:id="2" w:name="_Hlk103510802"/>
            <w:r w:rsidRPr="006C4DEE">
              <w:rPr>
                <w:rFonts w:asciiTheme="majorHAnsi" w:hAnsiTheme="majorHAnsi" w:cstheme="majorHAnsi"/>
              </w:rPr>
              <w:t>INTRODUÇÃO</w:t>
            </w:r>
          </w:p>
        </w:tc>
        <w:tc>
          <w:tcPr>
            <w:tcW w:w="1417" w:type="dxa"/>
          </w:tcPr>
          <w:p w14:paraId="60350F7B" w14:textId="05C41E43" w:rsidR="00314250" w:rsidRPr="006C4DEE" w:rsidRDefault="00314250" w:rsidP="00314250">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4</w:t>
            </w:r>
          </w:p>
        </w:tc>
      </w:tr>
      <w:tr w:rsidR="00314250" w:rsidRPr="006C4DEE" w14:paraId="05453275" w14:textId="77777777" w:rsidTr="007C1298">
        <w:trPr>
          <w:trHeight w:val="391"/>
        </w:trPr>
        <w:tc>
          <w:tcPr>
            <w:tcW w:w="7650" w:type="dxa"/>
          </w:tcPr>
          <w:p w14:paraId="044DEE4D" w14:textId="77777777" w:rsidR="00314250" w:rsidRPr="006C4DEE" w:rsidRDefault="00314250" w:rsidP="00314250">
            <w:pPr>
              <w:tabs>
                <w:tab w:val="clear" w:pos="1615"/>
              </w:tabs>
              <w:outlineLvl w:val="0"/>
              <w:rPr>
                <w:rFonts w:asciiTheme="majorHAnsi" w:hAnsiTheme="majorHAnsi" w:cstheme="majorHAnsi"/>
              </w:rPr>
            </w:pPr>
          </w:p>
        </w:tc>
        <w:tc>
          <w:tcPr>
            <w:tcW w:w="1417" w:type="dxa"/>
          </w:tcPr>
          <w:p w14:paraId="3CBBA211" w14:textId="77777777" w:rsidR="00314250" w:rsidRPr="006C4DEE" w:rsidRDefault="00314250" w:rsidP="00314250">
            <w:pPr>
              <w:pStyle w:val="PargrafodaLista"/>
              <w:tabs>
                <w:tab w:val="clear" w:pos="1615"/>
              </w:tabs>
              <w:ind w:left="0"/>
              <w:outlineLvl w:val="0"/>
              <w:rPr>
                <w:rFonts w:asciiTheme="majorHAnsi" w:hAnsiTheme="majorHAnsi" w:cstheme="majorHAnsi"/>
                <w:bCs/>
              </w:rPr>
            </w:pPr>
          </w:p>
        </w:tc>
      </w:tr>
      <w:tr w:rsidR="00314250" w:rsidRPr="006C4DEE" w14:paraId="3860B1E8" w14:textId="77777777" w:rsidTr="007C1298">
        <w:trPr>
          <w:trHeight w:val="391"/>
        </w:trPr>
        <w:tc>
          <w:tcPr>
            <w:tcW w:w="7650" w:type="dxa"/>
          </w:tcPr>
          <w:p w14:paraId="03F81715" w14:textId="04B864F3" w:rsidR="00314250" w:rsidRPr="006C4DEE" w:rsidRDefault="00314250" w:rsidP="00314250">
            <w:pPr>
              <w:tabs>
                <w:tab w:val="clear" w:pos="1615"/>
              </w:tabs>
              <w:outlineLvl w:val="0"/>
              <w:rPr>
                <w:rFonts w:asciiTheme="majorHAnsi" w:hAnsiTheme="majorHAnsi" w:cstheme="majorHAnsi"/>
                <w:bCs/>
              </w:rPr>
            </w:pPr>
            <w:r w:rsidRPr="006C4DEE">
              <w:rPr>
                <w:rFonts w:asciiTheme="majorHAnsi" w:hAnsiTheme="majorHAnsi" w:cstheme="majorHAnsi"/>
              </w:rPr>
              <w:t xml:space="preserve">TÍTULO I – DISPOSIÇÕES PRELIMINARES </w:t>
            </w:r>
          </w:p>
        </w:tc>
        <w:tc>
          <w:tcPr>
            <w:tcW w:w="1417" w:type="dxa"/>
          </w:tcPr>
          <w:p w14:paraId="5F9A2A96" w14:textId="310561B8" w:rsidR="00314250" w:rsidRPr="006C4DEE" w:rsidRDefault="00314250" w:rsidP="00314250">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7</w:t>
            </w:r>
          </w:p>
        </w:tc>
      </w:tr>
      <w:tr w:rsidR="00314250" w:rsidRPr="006C4DEE" w14:paraId="0744DDF5" w14:textId="77777777" w:rsidTr="007C1298">
        <w:trPr>
          <w:trHeight w:val="391"/>
        </w:trPr>
        <w:tc>
          <w:tcPr>
            <w:tcW w:w="7650" w:type="dxa"/>
          </w:tcPr>
          <w:p w14:paraId="7095DCF5" w14:textId="77777777" w:rsidR="00314250" w:rsidRPr="006C4DEE" w:rsidRDefault="00314250" w:rsidP="00314250">
            <w:pPr>
              <w:pStyle w:val="PargrafodaLista"/>
              <w:tabs>
                <w:tab w:val="clear" w:pos="1615"/>
              </w:tabs>
              <w:ind w:left="0"/>
              <w:outlineLvl w:val="0"/>
              <w:rPr>
                <w:rFonts w:asciiTheme="majorHAnsi" w:hAnsiTheme="majorHAnsi" w:cstheme="majorHAnsi"/>
                <w:bCs/>
              </w:rPr>
            </w:pPr>
          </w:p>
        </w:tc>
        <w:tc>
          <w:tcPr>
            <w:tcW w:w="1417" w:type="dxa"/>
          </w:tcPr>
          <w:p w14:paraId="404A8E60" w14:textId="77777777" w:rsidR="00314250" w:rsidRPr="006C4DEE" w:rsidRDefault="00314250" w:rsidP="00314250">
            <w:pPr>
              <w:pStyle w:val="PargrafodaLista"/>
              <w:tabs>
                <w:tab w:val="clear" w:pos="1615"/>
              </w:tabs>
              <w:ind w:left="0"/>
              <w:outlineLvl w:val="0"/>
              <w:rPr>
                <w:rFonts w:asciiTheme="majorHAnsi" w:hAnsiTheme="majorHAnsi" w:cstheme="majorHAnsi"/>
                <w:bCs/>
              </w:rPr>
            </w:pPr>
          </w:p>
        </w:tc>
      </w:tr>
      <w:tr w:rsidR="00314250" w:rsidRPr="006C4DEE" w14:paraId="6EB04FA9" w14:textId="77777777" w:rsidTr="007C1298">
        <w:trPr>
          <w:trHeight w:val="391"/>
        </w:trPr>
        <w:tc>
          <w:tcPr>
            <w:tcW w:w="7650" w:type="dxa"/>
          </w:tcPr>
          <w:p w14:paraId="7803B4C0" w14:textId="4D38D5CE" w:rsidR="00314250" w:rsidRPr="006C4DEE" w:rsidRDefault="00314250" w:rsidP="00314250">
            <w:pPr>
              <w:tabs>
                <w:tab w:val="clear" w:pos="1615"/>
              </w:tabs>
              <w:rPr>
                <w:rFonts w:asciiTheme="majorHAnsi" w:hAnsiTheme="majorHAnsi" w:cstheme="majorHAnsi"/>
                <w:bCs/>
              </w:rPr>
            </w:pPr>
            <w:r w:rsidRPr="006C4DEE">
              <w:rPr>
                <w:rFonts w:asciiTheme="majorHAnsi" w:hAnsiTheme="majorHAnsi" w:cstheme="majorHAnsi"/>
              </w:rPr>
              <w:t xml:space="preserve">TÍTULO II – DA ADMINISTRAÇÃO DA UNIVERSIDADE </w:t>
            </w:r>
          </w:p>
        </w:tc>
        <w:tc>
          <w:tcPr>
            <w:tcW w:w="1417" w:type="dxa"/>
          </w:tcPr>
          <w:p w14:paraId="413A2528" w14:textId="186F30FB" w:rsidR="00314250" w:rsidRPr="006C4DEE" w:rsidRDefault="00314250" w:rsidP="00314250">
            <w:pPr>
              <w:pStyle w:val="PargrafodaLista"/>
              <w:tabs>
                <w:tab w:val="clear" w:pos="1615"/>
              </w:tabs>
              <w:ind w:left="0"/>
              <w:rPr>
                <w:rFonts w:asciiTheme="majorHAnsi" w:hAnsiTheme="majorHAnsi" w:cstheme="majorHAnsi"/>
                <w:bCs/>
              </w:rPr>
            </w:pPr>
            <w:r>
              <w:rPr>
                <w:rFonts w:asciiTheme="majorHAnsi" w:hAnsiTheme="majorHAnsi" w:cstheme="majorHAnsi"/>
                <w:bCs/>
              </w:rPr>
              <w:t>8</w:t>
            </w:r>
          </w:p>
        </w:tc>
      </w:tr>
      <w:tr w:rsidR="00314250" w:rsidRPr="006C4DEE" w14:paraId="3B4DF34E" w14:textId="77777777" w:rsidTr="007C1298">
        <w:trPr>
          <w:trHeight w:val="391"/>
        </w:trPr>
        <w:tc>
          <w:tcPr>
            <w:tcW w:w="7650" w:type="dxa"/>
          </w:tcPr>
          <w:p w14:paraId="7CED0851" w14:textId="77777777" w:rsidR="00314250" w:rsidRPr="006C4DEE" w:rsidRDefault="00314250" w:rsidP="00314250">
            <w:pPr>
              <w:pStyle w:val="PargrafodaLista"/>
              <w:tabs>
                <w:tab w:val="clear" w:pos="1615"/>
              </w:tabs>
              <w:ind w:left="0"/>
              <w:rPr>
                <w:rFonts w:asciiTheme="majorHAnsi" w:hAnsiTheme="majorHAnsi" w:cstheme="majorHAnsi"/>
                <w:bCs/>
              </w:rPr>
            </w:pPr>
          </w:p>
        </w:tc>
        <w:tc>
          <w:tcPr>
            <w:tcW w:w="1417" w:type="dxa"/>
          </w:tcPr>
          <w:p w14:paraId="2C650A6E" w14:textId="77777777" w:rsidR="00314250" w:rsidRPr="006C4DEE" w:rsidRDefault="00314250" w:rsidP="00314250">
            <w:pPr>
              <w:pStyle w:val="PargrafodaLista"/>
              <w:tabs>
                <w:tab w:val="clear" w:pos="1615"/>
              </w:tabs>
              <w:ind w:left="0"/>
              <w:rPr>
                <w:rFonts w:asciiTheme="majorHAnsi" w:hAnsiTheme="majorHAnsi" w:cstheme="majorHAnsi"/>
                <w:bCs/>
              </w:rPr>
            </w:pPr>
          </w:p>
        </w:tc>
      </w:tr>
      <w:tr w:rsidR="00314250" w:rsidRPr="006C4DEE" w14:paraId="7C5F6E6F" w14:textId="77777777" w:rsidTr="007C1298">
        <w:trPr>
          <w:trHeight w:val="391"/>
        </w:trPr>
        <w:tc>
          <w:tcPr>
            <w:tcW w:w="7650" w:type="dxa"/>
          </w:tcPr>
          <w:p w14:paraId="387BCCE8" w14:textId="0BA212B5" w:rsidR="00314250" w:rsidRPr="006C4DEE" w:rsidRDefault="00314250" w:rsidP="00314250">
            <w:pPr>
              <w:tabs>
                <w:tab w:val="clear" w:pos="1615"/>
              </w:tabs>
              <w:rPr>
                <w:rFonts w:asciiTheme="majorHAnsi" w:hAnsiTheme="majorHAnsi" w:cstheme="majorHAnsi"/>
                <w:bCs/>
              </w:rPr>
            </w:pPr>
            <w:r w:rsidRPr="006C4DEE">
              <w:rPr>
                <w:rFonts w:asciiTheme="majorHAnsi" w:hAnsiTheme="majorHAnsi" w:cstheme="majorHAnsi"/>
              </w:rPr>
              <w:t xml:space="preserve">CAPÍTULO I – DOS ÓRGÃOS COLEGIADOS DA UNIVERSIDADE </w:t>
            </w:r>
          </w:p>
        </w:tc>
        <w:tc>
          <w:tcPr>
            <w:tcW w:w="1417" w:type="dxa"/>
          </w:tcPr>
          <w:p w14:paraId="0070A465" w14:textId="63B4530A" w:rsidR="00314250" w:rsidRPr="006C4DEE" w:rsidRDefault="00314250" w:rsidP="00314250">
            <w:pPr>
              <w:pStyle w:val="PargrafodaLista"/>
              <w:tabs>
                <w:tab w:val="clear" w:pos="1615"/>
              </w:tabs>
              <w:ind w:left="0"/>
              <w:rPr>
                <w:rFonts w:asciiTheme="majorHAnsi" w:hAnsiTheme="majorHAnsi" w:cstheme="majorHAnsi"/>
                <w:bCs/>
              </w:rPr>
            </w:pPr>
            <w:r>
              <w:rPr>
                <w:rFonts w:asciiTheme="majorHAnsi" w:hAnsiTheme="majorHAnsi" w:cstheme="majorHAnsi"/>
                <w:bCs/>
              </w:rPr>
              <w:t>8</w:t>
            </w:r>
          </w:p>
        </w:tc>
      </w:tr>
      <w:tr w:rsidR="00314250" w:rsidRPr="006C4DEE" w14:paraId="12284E08" w14:textId="77777777" w:rsidTr="007C1298">
        <w:trPr>
          <w:trHeight w:val="391"/>
        </w:trPr>
        <w:tc>
          <w:tcPr>
            <w:tcW w:w="7650" w:type="dxa"/>
          </w:tcPr>
          <w:p w14:paraId="741C9DEB" w14:textId="77777777" w:rsidR="00314250" w:rsidRPr="006C4DEE" w:rsidRDefault="00314250" w:rsidP="00314250">
            <w:pPr>
              <w:tabs>
                <w:tab w:val="clear" w:pos="1615"/>
              </w:tabs>
              <w:rPr>
                <w:rFonts w:asciiTheme="majorHAnsi" w:hAnsiTheme="majorHAnsi" w:cstheme="majorHAnsi"/>
                <w:bCs/>
              </w:rPr>
            </w:pPr>
          </w:p>
        </w:tc>
        <w:tc>
          <w:tcPr>
            <w:tcW w:w="1417" w:type="dxa"/>
          </w:tcPr>
          <w:p w14:paraId="08E34705" w14:textId="77777777" w:rsidR="00314250" w:rsidRPr="006C4DEE" w:rsidRDefault="00314250" w:rsidP="00314250">
            <w:pPr>
              <w:tabs>
                <w:tab w:val="clear" w:pos="1615"/>
              </w:tabs>
              <w:rPr>
                <w:rFonts w:asciiTheme="majorHAnsi" w:hAnsiTheme="majorHAnsi" w:cstheme="majorHAnsi"/>
                <w:bCs/>
              </w:rPr>
            </w:pPr>
          </w:p>
        </w:tc>
      </w:tr>
      <w:tr w:rsidR="00314250" w:rsidRPr="006C4DEE" w14:paraId="320BD5A6" w14:textId="77777777" w:rsidTr="007C1298">
        <w:trPr>
          <w:trHeight w:val="391"/>
        </w:trPr>
        <w:tc>
          <w:tcPr>
            <w:tcW w:w="7650" w:type="dxa"/>
          </w:tcPr>
          <w:p w14:paraId="2F4639C3" w14:textId="67E30E11" w:rsidR="00314250" w:rsidRPr="006C4DEE" w:rsidRDefault="00314250" w:rsidP="00314250">
            <w:pPr>
              <w:tabs>
                <w:tab w:val="clear" w:pos="1615"/>
              </w:tabs>
              <w:rPr>
                <w:rFonts w:asciiTheme="majorHAnsi" w:hAnsiTheme="majorHAnsi" w:cstheme="majorHAnsi"/>
                <w:bCs/>
              </w:rPr>
            </w:pPr>
            <w:r w:rsidRPr="006C4DEE">
              <w:rPr>
                <w:rFonts w:asciiTheme="majorHAnsi" w:hAnsiTheme="majorHAnsi" w:cstheme="majorHAnsi"/>
              </w:rPr>
              <w:t xml:space="preserve">SEÇÃO I – DO FUNCIONAMENTO DOS ÓRGÃOS COLEGIADOS </w:t>
            </w:r>
          </w:p>
        </w:tc>
        <w:tc>
          <w:tcPr>
            <w:tcW w:w="1417" w:type="dxa"/>
          </w:tcPr>
          <w:p w14:paraId="3422B1CD" w14:textId="0C9F8A2E" w:rsidR="00314250" w:rsidRPr="006C4DEE" w:rsidRDefault="00314250" w:rsidP="00314250">
            <w:pPr>
              <w:tabs>
                <w:tab w:val="clear" w:pos="1615"/>
              </w:tabs>
              <w:rPr>
                <w:rFonts w:asciiTheme="majorHAnsi" w:hAnsiTheme="majorHAnsi" w:cstheme="majorHAnsi"/>
                <w:bCs/>
              </w:rPr>
            </w:pPr>
            <w:r>
              <w:rPr>
                <w:rFonts w:asciiTheme="majorHAnsi" w:hAnsiTheme="majorHAnsi" w:cstheme="majorHAnsi"/>
                <w:bCs/>
              </w:rPr>
              <w:t>8</w:t>
            </w:r>
          </w:p>
        </w:tc>
      </w:tr>
      <w:tr w:rsidR="00314250" w:rsidRPr="006C4DEE" w14:paraId="3C5AAE02" w14:textId="77777777" w:rsidTr="007C1298">
        <w:trPr>
          <w:trHeight w:val="391"/>
        </w:trPr>
        <w:tc>
          <w:tcPr>
            <w:tcW w:w="7650" w:type="dxa"/>
          </w:tcPr>
          <w:p w14:paraId="0B10026C" w14:textId="77777777" w:rsidR="00314250" w:rsidRPr="006C4DEE" w:rsidRDefault="00314250" w:rsidP="00314250">
            <w:pPr>
              <w:tabs>
                <w:tab w:val="clear" w:pos="1615"/>
              </w:tabs>
              <w:rPr>
                <w:rFonts w:asciiTheme="majorHAnsi" w:hAnsiTheme="majorHAnsi" w:cstheme="majorHAnsi"/>
                <w:bCs/>
              </w:rPr>
            </w:pPr>
          </w:p>
        </w:tc>
        <w:tc>
          <w:tcPr>
            <w:tcW w:w="1417" w:type="dxa"/>
          </w:tcPr>
          <w:p w14:paraId="003996CC" w14:textId="77777777" w:rsidR="00314250" w:rsidRPr="006C4DEE" w:rsidRDefault="00314250" w:rsidP="00314250">
            <w:pPr>
              <w:tabs>
                <w:tab w:val="clear" w:pos="1615"/>
              </w:tabs>
              <w:rPr>
                <w:rFonts w:asciiTheme="majorHAnsi" w:hAnsiTheme="majorHAnsi" w:cstheme="majorHAnsi"/>
                <w:bCs/>
              </w:rPr>
            </w:pPr>
          </w:p>
        </w:tc>
      </w:tr>
      <w:tr w:rsidR="00314250" w:rsidRPr="006C4DEE" w14:paraId="75AFEA60" w14:textId="77777777" w:rsidTr="007C1298">
        <w:trPr>
          <w:trHeight w:val="391"/>
        </w:trPr>
        <w:tc>
          <w:tcPr>
            <w:tcW w:w="7650" w:type="dxa"/>
          </w:tcPr>
          <w:p w14:paraId="7DD24868" w14:textId="02940D5B" w:rsidR="00314250" w:rsidRPr="006C4DEE" w:rsidRDefault="00314250" w:rsidP="00314250">
            <w:pPr>
              <w:tabs>
                <w:tab w:val="clear" w:pos="1615"/>
              </w:tabs>
              <w:rPr>
                <w:rFonts w:asciiTheme="majorHAnsi" w:hAnsiTheme="majorHAnsi" w:cstheme="majorHAnsi"/>
                <w:bCs/>
              </w:rPr>
            </w:pPr>
            <w:r w:rsidRPr="006C4DEE">
              <w:rPr>
                <w:rFonts w:asciiTheme="majorHAnsi" w:hAnsiTheme="majorHAnsi" w:cstheme="majorHAnsi"/>
              </w:rPr>
              <w:t xml:space="preserve">SEÇÃO II – DAS ELEIÇÕES PARA OS ÓRGÃOS COLEGIADOS </w:t>
            </w:r>
          </w:p>
        </w:tc>
        <w:tc>
          <w:tcPr>
            <w:tcW w:w="1417" w:type="dxa"/>
          </w:tcPr>
          <w:p w14:paraId="0730C987" w14:textId="04D0FE01" w:rsidR="00314250" w:rsidRPr="006C4DEE" w:rsidRDefault="00314250" w:rsidP="00314250">
            <w:pPr>
              <w:tabs>
                <w:tab w:val="clear" w:pos="1615"/>
              </w:tabs>
              <w:rPr>
                <w:rFonts w:asciiTheme="majorHAnsi" w:hAnsiTheme="majorHAnsi" w:cstheme="majorHAnsi"/>
                <w:bCs/>
              </w:rPr>
            </w:pPr>
            <w:r>
              <w:rPr>
                <w:rFonts w:asciiTheme="majorHAnsi" w:hAnsiTheme="majorHAnsi" w:cstheme="majorHAnsi"/>
                <w:bCs/>
              </w:rPr>
              <w:t>11</w:t>
            </w:r>
          </w:p>
        </w:tc>
      </w:tr>
      <w:tr w:rsidR="00314250" w:rsidRPr="006C4DEE" w14:paraId="791DAC88" w14:textId="77777777" w:rsidTr="007C1298">
        <w:trPr>
          <w:trHeight w:val="391"/>
        </w:trPr>
        <w:tc>
          <w:tcPr>
            <w:tcW w:w="7650" w:type="dxa"/>
          </w:tcPr>
          <w:p w14:paraId="78BF56C3" w14:textId="77777777" w:rsidR="00314250" w:rsidRPr="006C4DEE" w:rsidRDefault="00314250" w:rsidP="00314250">
            <w:pPr>
              <w:tabs>
                <w:tab w:val="clear" w:pos="1615"/>
              </w:tabs>
              <w:outlineLvl w:val="0"/>
              <w:rPr>
                <w:rFonts w:asciiTheme="majorHAnsi" w:hAnsiTheme="majorHAnsi" w:cstheme="majorHAnsi"/>
                <w:bCs/>
              </w:rPr>
            </w:pPr>
          </w:p>
        </w:tc>
        <w:tc>
          <w:tcPr>
            <w:tcW w:w="1417" w:type="dxa"/>
          </w:tcPr>
          <w:p w14:paraId="5F707AA3" w14:textId="77777777" w:rsidR="00314250" w:rsidRPr="006C4DEE" w:rsidRDefault="00314250" w:rsidP="00314250">
            <w:pPr>
              <w:tabs>
                <w:tab w:val="clear" w:pos="1615"/>
              </w:tabs>
              <w:outlineLvl w:val="0"/>
              <w:rPr>
                <w:rFonts w:asciiTheme="majorHAnsi" w:hAnsiTheme="majorHAnsi" w:cstheme="majorHAnsi"/>
                <w:bCs/>
              </w:rPr>
            </w:pPr>
          </w:p>
        </w:tc>
      </w:tr>
      <w:tr w:rsidR="00314250" w:rsidRPr="006C4DEE" w14:paraId="7B655D55" w14:textId="77777777" w:rsidTr="007C1298">
        <w:trPr>
          <w:trHeight w:val="391"/>
        </w:trPr>
        <w:tc>
          <w:tcPr>
            <w:tcW w:w="7650" w:type="dxa"/>
          </w:tcPr>
          <w:p w14:paraId="0270DE23" w14:textId="6E4C3104" w:rsidR="00314250" w:rsidRPr="006C4DEE" w:rsidRDefault="00314250" w:rsidP="00314250">
            <w:pPr>
              <w:tabs>
                <w:tab w:val="clear" w:pos="1615"/>
              </w:tabs>
              <w:rPr>
                <w:rFonts w:asciiTheme="majorHAnsi" w:hAnsiTheme="majorHAnsi" w:cstheme="majorHAnsi"/>
                <w:bCs/>
              </w:rPr>
            </w:pPr>
            <w:r w:rsidRPr="006C4DEE">
              <w:rPr>
                <w:rFonts w:asciiTheme="majorHAnsi" w:hAnsiTheme="majorHAnsi" w:cstheme="majorHAnsi"/>
              </w:rPr>
              <w:t xml:space="preserve">SEÇÃO III – DAS CÂMARAS DOS ÓRGÃOS DE DELIBERAÇÃO </w:t>
            </w:r>
          </w:p>
        </w:tc>
        <w:tc>
          <w:tcPr>
            <w:tcW w:w="1417" w:type="dxa"/>
          </w:tcPr>
          <w:p w14:paraId="3F069A97" w14:textId="7C015E1C" w:rsidR="00314250" w:rsidRPr="006C4DEE" w:rsidRDefault="00314250" w:rsidP="00314250">
            <w:pPr>
              <w:tabs>
                <w:tab w:val="clear" w:pos="1615"/>
              </w:tabs>
              <w:rPr>
                <w:rFonts w:asciiTheme="majorHAnsi" w:hAnsiTheme="majorHAnsi" w:cstheme="majorHAnsi"/>
                <w:bCs/>
              </w:rPr>
            </w:pPr>
            <w:r>
              <w:rPr>
                <w:rFonts w:asciiTheme="majorHAnsi" w:hAnsiTheme="majorHAnsi" w:cstheme="majorHAnsi"/>
                <w:bCs/>
              </w:rPr>
              <w:t>12</w:t>
            </w:r>
          </w:p>
        </w:tc>
      </w:tr>
      <w:tr w:rsidR="00314250" w:rsidRPr="006C4DEE" w14:paraId="051E2E06" w14:textId="77777777" w:rsidTr="007C1298">
        <w:trPr>
          <w:trHeight w:val="391"/>
        </w:trPr>
        <w:tc>
          <w:tcPr>
            <w:tcW w:w="7650" w:type="dxa"/>
          </w:tcPr>
          <w:p w14:paraId="7ABA8BD9" w14:textId="6001BC6C" w:rsidR="00314250" w:rsidRPr="006C4DEE" w:rsidRDefault="00314250" w:rsidP="00314250">
            <w:pPr>
              <w:tabs>
                <w:tab w:val="clear" w:pos="1615"/>
              </w:tabs>
              <w:outlineLvl w:val="0"/>
              <w:rPr>
                <w:rFonts w:asciiTheme="majorHAnsi" w:hAnsiTheme="majorHAnsi" w:cstheme="majorHAnsi"/>
                <w:bCs/>
              </w:rPr>
            </w:pPr>
          </w:p>
        </w:tc>
        <w:tc>
          <w:tcPr>
            <w:tcW w:w="1417" w:type="dxa"/>
          </w:tcPr>
          <w:p w14:paraId="6193FB57" w14:textId="77777777" w:rsidR="00314250" w:rsidRPr="006C4DEE" w:rsidRDefault="00314250" w:rsidP="00314250">
            <w:pPr>
              <w:tabs>
                <w:tab w:val="clear" w:pos="1615"/>
              </w:tabs>
              <w:outlineLvl w:val="0"/>
              <w:rPr>
                <w:rFonts w:asciiTheme="majorHAnsi" w:hAnsiTheme="majorHAnsi" w:cstheme="majorHAnsi"/>
                <w:bCs/>
              </w:rPr>
            </w:pPr>
          </w:p>
        </w:tc>
      </w:tr>
      <w:tr w:rsidR="00314250" w:rsidRPr="006C4DEE" w14:paraId="37D5F285" w14:textId="77777777" w:rsidTr="007C1298">
        <w:trPr>
          <w:trHeight w:val="391"/>
        </w:trPr>
        <w:tc>
          <w:tcPr>
            <w:tcW w:w="7650" w:type="dxa"/>
          </w:tcPr>
          <w:p w14:paraId="71D8417E" w14:textId="7FB7E730" w:rsidR="00314250" w:rsidRPr="006C4DEE" w:rsidRDefault="00314250" w:rsidP="00314250">
            <w:pPr>
              <w:tabs>
                <w:tab w:val="clear" w:pos="1615"/>
              </w:tabs>
              <w:rPr>
                <w:rFonts w:asciiTheme="majorHAnsi" w:hAnsiTheme="majorHAnsi" w:cstheme="majorHAnsi"/>
                <w:bCs/>
              </w:rPr>
            </w:pPr>
            <w:r w:rsidRPr="006C4DEE">
              <w:rPr>
                <w:rFonts w:asciiTheme="majorHAnsi" w:hAnsiTheme="majorHAnsi" w:cstheme="majorHAnsi"/>
              </w:rPr>
              <w:t>CAPÍTULO II – DA REITORIA E PRÓ-REITORIAS</w:t>
            </w:r>
          </w:p>
        </w:tc>
        <w:tc>
          <w:tcPr>
            <w:tcW w:w="1417" w:type="dxa"/>
          </w:tcPr>
          <w:p w14:paraId="10556A26" w14:textId="4D2D0F87" w:rsidR="00314250" w:rsidRPr="006C4DEE" w:rsidRDefault="00314250" w:rsidP="00314250">
            <w:pPr>
              <w:tabs>
                <w:tab w:val="clear" w:pos="1615"/>
              </w:tabs>
              <w:rPr>
                <w:rFonts w:asciiTheme="majorHAnsi" w:hAnsiTheme="majorHAnsi" w:cstheme="majorHAnsi"/>
                <w:bCs/>
              </w:rPr>
            </w:pPr>
            <w:r>
              <w:rPr>
                <w:rFonts w:asciiTheme="majorHAnsi" w:hAnsiTheme="majorHAnsi" w:cstheme="majorHAnsi"/>
                <w:bCs/>
              </w:rPr>
              <w:t>13</w:t>
            </w:r>
          </w:p>
        </w:tc>
      </w:tr>
      <w:tr w:rsidR="00314250" w:rsidRPr="006C4DEE" w14:paraId="7919FE6B" w14:textId="77777777" w:rsidTr="007C1298">
        <w:trPr>
          <w:trHeight w:val="391"/>
        </w:trPr>
        <w:tc>
          <w:tcPr>
            <w:tcW w:w="7650" w:type="dxa"/>
          </w:tcPr>
          <w:p w14:paraId="25C5B36E" w14:textId="77777777" w:rsidR="00314250" w:rsidRPr="006C4DEE" w:rsidRDefault="00314250" w:rsidP="00314250">
            <w:pPr>
              <w:tabs>
                <w:tab w:val="clear" w:pos="1615"/>
              </w:tabs>
              <w:outlineLvl w:val="0"/>
              <w:rPr>
                <w:rFonts w:asciiTheme="majorHAnsi" w:hAnsiTheme="majorHAnsi" w:cstheme="majorHAnsi"/>
                <w:bCs/>
              </w:rPr>
            </w:pPr>
          </w:p>
        </w:tc>
        <w:tc>
          <w:tcPr>
            <w:tcW w:w="1417" w:type="dxa"/>
          </w:tcPr>
          <w:p w14:paraId="2C815802" w14:textId="77777777" w:rsidR="00314250" w:rsidRPr="006C4DEE" w:rsidRDefault="00314250" w:rsidP="00314250">
            <w:pPr>
              <w:tabs>
                <w:tab w:val="clear" w:pos="1615"/>
              </w:tabs>
              <w:outlineLvl w:val="0"/>
              <w:rPr>
                <w:rFonts w:asciiTheme="majorHAnsi" w:hAnsiTheme="majorHAnsi" w:cstheme="majorHAnsi"/>
                <w:bCs/>
              </w:rPr>
            </w:pPr>
          </w:p>
        </w:tc>
      </w:tr>
      <w:tr w:rsidR="00314250" w:rsidRPr="006C4DEE" w14:paraId="12349565" w14:textId="77777777" w:rsidTr="007C1298">
        <w:trPr>
          <w:trHeight w:val="391"/>
        </w:trPr>
        <w:tc>
          <w:tcPr>
            <w:tcW w:w="7650" w:type="dxa"/>
          </w:tcPr>
          <w:p w14:paraId="754249D3" w14:textId="6C9EBAC5" w:rsidR="00314250" w:rsidRPr="006C4DEE" w:rsidRDefault="00314250" w:rsidP="00314250">
            <w:pPr>
              <w:tabs>
                <w:tab w:val="clear" w:pos="1615"/>
              </w:tabs>
              <w:rPr>
                <w:rFonts w:asciiTheme="majorHAnsi" w:hAnsiTheme="majorHAnsi" w:cstheme="majorHAnsi"/>
                <w:bCs/>
              </w:rPr>
            </w:pPr>
            <w:r w:rsidRPr="006C4DEE">
              <w:rPr>
                <w:rFonts w:asciiTheme="majorHAnsi" w:hAnsiTheme="majorHAnsi" w:cstheme="majorHAnsi"/>
              </w:rPr>
              <w:t>CAPÍTULO III – DAS UNIDADES ACADÊMICAS E ADMINISTRATIVAS</w:t>
            </w:r>
          </w:p>
        </w:tc>
        <w:tc>
          <w:tcPr>
            <w:tcW w:w="1417" w:type="dxa"/>
          </w:tcPr>
          <w:p w14:paraId="0B1726B5" w14:textId="20701752" w:rsidR="00314250" w:rsidRPr="006C4DEE" w:rsidRDefault="00314250" w:rsidP="00314250">
            <w:pPr>
              <w:tabs>
                <w:tab w:val="clear" w:pos="1615"/>
              </w:tabs>
              <w:rPr>
                <w:rFonts w:asciiTheme="majorHAnsi" w:hAnsiTheme="majorHAnsi" w:cstheme="majorHAnsi"/>
                <w:bCs/>
              </w:rPr>
            </w:pPr>
            <w:r>
              <w:rPr>
                <w:rFonts w:asciiTheme="majorHAnsi" w:hAnsiTheme="majorHAnsi" w:cstheme="majorHAnsi"/>
                <w:bCs/>
              </w:rPr>
              <w:t>14</w:t>
            </w:r>
          </w:p>
        </w:tc>
      </w:tr>
      <w:tr w:rsidR="00314250" w:rsidRPr="006C4DEE" w14:paraId="6DB1F9B7" w14:textId="77777777" w:rsidTr="007C1298">
        <w:trPr>
          <w:trHeight w:val="391"/>
        </w:trPr>
        <w:tc>
          <w:tcPr>
            <w:tcW w:w="7650" w:type="dxa"/>
          </w:tcPr>
          <w:p w14:paraId="0653FA8B" w14:textId="77777777" w:rsidR="00314250" w:rsidRPr="006C4DEE" w:rsidRDefault="00314250" w:rsidP="00314250">
            <w:pPr>
              <w:tabs>
                <w:tab w:val="clear" w:pos="1615"/>
              </w:tabs>
              <w:outlineLvl w:val="0"/>
              <w:rPr>
                <w:rFonts w:asciiTheme="majorHAnsi" w:hAnsiTheme="majorHAnsi" w:cstheme="majorHAnsi"/>
                <w:bCs/>
              </w:rPr>
            </w:pPr>
          </w:p>
        </w:tc>
        <w:tc>
          <w:tcPr>
            <w:tcW w:w="1417" w:type="dxa"/>
            <w:vAlign w:val="center"/>
          </w:tcPr>
          <w:p w14:paraId="5EBF5879" w14:textId="77777777" w:rsidR="00314250" w:rsidRPr="006C4DEE" w:rsidRDefault="00314250" w:rsidP="00314250">
            <w:pPr>
              <w:tabs>
                <w:tab w:val="clear" w:pos="1615"/>
              </w:tabs>
              <w:outlineLvl w:val="0"/>
              <w:rPr>
                <w:rFonts w:asciiTheme="majorHAnsi" w:hAnsiTheme="majorHAnsi" w:cstheme="majorHAnsi"/>
                <w:bCs/>
              </w:rPr>
            </w:pPr>
          </w:p>
        </w:tc>
      </w:tr>
      <w:tr w:rsidR="00314250" w:rsidRPr="006C4DEE" w14:paraId="06D1FE7A" w14:textId="77777777" w:rsidTr="007C1298">
        <w:trPr>
          <w:trHeight w:val="391"/>
        </w:trPr>
        <w:tc>
          <w:tcPr>
            <w:tcW w:w="7650" w:type="dxa"/>
          </w:tcPr>
          <w:p w14:paraId="5FC5C090" w14:textId="0EBB0C14" w:rsidR="00314250" w:rsidRPr="006C4DEE" w:rsidRDefault="00314250" w:rsidP="00314250">
            <w:pPr>
              <w:tabs>
                <w:tab w:val="clear" w:pos="1615"/>
              </w:tabs>
              <w:rPr>
                <w:rFonts w:asciiTheme="majorHAnsi" w:hAnsiTheme="majorHAnsi" w:cstheme="majorHAnsi"/>
                <w:bCs/>
              </w:rPr>
            </w:pPr>
            <w:r w:rsidRPr="006C4DEE">
              <w:rPr>
                <w:rFonts w:asciiTheme="majorHAnsi" w:hAnsiTheme="majorHAnsi" w:cstheme="majorHAnsi"/>
              </w:rPr>
              <w:t xml:space="preserve">TÍTULO III – DO ENSINO </w:t>
            </w:r>
          </w:p>
        </w:tc>
        <w:tc>
          <w:tcPr>
            <w:tcW w:w="1417" w:type="dxa"/>
          </w:tcPr>
          <w:p w14:paraId="4079417C" w14:textId="38CB231F" w:rsidR="00314250" w:rsidRPr="006C4DEE" w:rsidRDefault="00314250" w:rsidP="00314250">
            <w:pPr>
              <w:tabs>
                <w:tab w:val="clear" w:pos="1615"/>
              </w:tabs>
              <w:rPr>
                <w:rFonts w:asciiTheme="majorHAnsi" w:hAnsiTheme="majorHAnsi" w:cstheme="majorHAnsi"/>
                <w:bCs/>
              </w:rPr>
            </w:pPr>
            <w:r>
              <w:rPr>
                <w:rFonts w:asciiTheme="majorHAnsi" w:hAnsiTheme="majorHAnsi" w:cstheme="majorHAnsi"/>
                <w:bCs/>
              </w:rPr>
              <w:t>22</w:t>
            </w:r>
          </w:p>
        </w:tc>
      </w:tr>
      <w:tr w:rsidR="00314250" w:rsidRPr="006C4DEE" w14:paraId="2D52673E" w14:textId="77777777" w:rsidTr="007C1298">
        <w:trPr>
          <w:trHeight w:val="391"/>
        </w:trPr>
        <w:tc>
          <w:tcPr>
            <w:tcW w:w="7650" w:type="dxa"/>
          </w:tcPr>
          <w:p w14:paraId="1F2C43BB" w14:textId="77777777" w:rsidR="00314250" w:rsidRPr="006C4DEE" w:rsidRDefault="00314250" w:rsidP="00314250">
            <w:pPr>
              <w:tabs>
                <w:tab w:val="clear" w:pos="1615"/>
              </w:tabs>
              <w:rPr>
                <w:rFonts w:asciiTheme="majorHAnsi" w:hAnsiTheme="majorHAnsi" w:cstheme="majorHAnsi"/>
                <w:bCs/>
              </w:rPr>
            </w:pPr>
          </w:p>
        </w:tc>
        <w:tc>
          <w:tcPr>
            <w:tcW w:w="1417" w:type="dxa"/>
          </w:tcPr>
          <w:p w14:paraId="002F3009" w14:textId="77777777" w:rsidR="00314250" w:rsidRPr="006C4DEE" w:rsidRDefault="00314250" w:rsidP="00314250">
            <w:pPr>
              <w:tabs>
                <w:tab w:val="clear" w:pos="1615"/>
              </w:tabs>
              <w:rPr>
                <w:rFonts w:asciiTheme="majorHAnsi" w:hAnsiTheme="majorHAnsi" w:cstheme="majorHAnsi"/>
                <w:bCs/>
              </w:rPr>
            </w:pPr>
          </w:p>
        </w:tc>
      </w:tr>
      <w:tr w:rsidR="00314250" w:rsidRPr="006C4DEE" w14:paraId="7DC1BA7B" w14:textId="77777777" w:rsidTr="007C1298">
        <w:trPr>
          <w:trHeight w:val="391"/>
        </w:trPr>
        <w:tc>
          <w:tcPr>
            <w:tcW w:w="7650" w:type="dxa"/>
          </w:tcPr>
          <w:p w14:paraId="3F45E04E" w14:textId="37B7E851" w:rsidR="00314250" w:rsidRPr="006C4DEE" w:rsidRDefault="00314250" w:rsidP="00314250">
            <w:pPr>
              <w:tabs>
                <w:tab w:val="clear" w:pos="1615"/>
              </w:tabs>
              <w:rPr>
                <w:rFonts w:asciiTheme="majorHAnsi" w:hAnsiTheme="majorHAnsi" w:cstheme="majorHAnsi"/>
                <w:bCs/>
              </w:rPr>
            </w:pPr>
            <w:r w:rsidRPr="006C4DEE">
              <w:rPr>
                <w:rFonts w:asciiTheme="majorHAnsi" w:hAnsiTheme="majorHAnsi" w:cstheme="majorHAnsi"/>
              </w:rPr>
              <w:t xml:space="preserve">CAPÍTULO I – DAS DISPOSIÇÕES PRELIMINARES </w:t>
            </w:r>
          </w:p>
        </w:tc>
        <w:tc>
          <w:tcPr>
            <w:tcW w:w="1417" w:type="dxa"/>
          </w:tcPr>
          <w:p w14:paraId="76BAF7CF" w14:textId="25582C77" w:rsidR="00314250" w:rsidRPr="006C4DEE" w:rsidRDefault="00314250" w:rsidP="00314250">
            <w:pPr>
              <w:tabs>
                <w:tab w:val="clear" w:pos="1615"/>
              </w:tabs>
              <w:rPr>
                <w:rFonts w:asciiTheme="majorHAnsi" w:hAnsiTheme="majorHAnsi" w:cstheme="majorHAnsi"/>
                <w:bCs/>
              </w:rPr>
            </w:pPr>
            <w:r>
              <w:rPr>
                <w:rFonts w:asciiTheme="majorHAnsi" w:hAnsiTheme="majorHAnsi" w:cstheme="majorHAnsi"/>
                <w:bCs/>
              </w:rPr>
              <w:t>22</w:t>
            </w:r>
          </w:p>
        </w:tc>
      </w:tr>
      <w:tr w:rsidR="00314250" w:rsidRPr="006C4DEE" w14:paraId="2BC662F5" w14:textId="77777777" w:rsidTr="007C1298">
        <w:trPr>
          <w:trHeight w:val="391"/>
        </w:trPr>
        <w:tc>
          <w:tcPr>
            <w:tcW w:w="7650" w:type="dxa"/>
          </w:tcPr>
          <w:p w14:paraId="0DA19578" w14:textId="77777777" w:rsidR="00314250" w:rsidRPr="006C4DEE" w:rsidRDefault="00314250" w:rsidP="00314250">
            <w:pPr>
              <w:tabs>
                <w:tab w:val="clear" w:pos="1615"/>
              </w:tabs>
              <w:rPr>
                <w:rFonts w:asciiTheme="majorHAnsi" w:hAnsiTheme="majorHAnsi" w:cstheme="majorHAnsi"/>
                <w:bCs/>
              </w:rPr>
            </w:pPr>
          </w:p>
        </w:tc>
        <w:tc>
          <w:tcPr>
            <w:tcW w:w="1417" w:type="dxa"/>
          </w:tcPr>
          <w:p w14:paraId="0AEFC788" w14:textId="77777777" w:rsidR="00314250" w:rsidRPr="006C4DEE" w:rsidRDefault="00314250" w:rsidP="00314250">
            <w:pPr>
              <w:tabs>
                <w:tab w:val="clear" w:pos="1615"/>
              </w:tabs>
              <w:rPr>
                <w:rFonts w:asciiTheme="majorHAnsi" w:hAnsiTheme="majorHAnsi" w:cstheme="majorHAnsi"/>
                <w:bCs/>
              </w:rPr>
            </w:pPr>
          </w:p>
        </w:tc>
      </w:tr>
      <w:tr w:rsidR="00314250" w:rsidRPr="006C4DEE" w14:paraId="14F63C2E" w14:textId="77777777" w:rsidTr="007C1298">
        <w:trPr>
          <w:trHeight w:val="391"/>
        </w:trPr>
        <w:tc>
          <w:tcPr>
            <w:tcW w:w="7650" w:type="dxa"/>
          </w:tcPr>
          <w:p w14:paraId="5274837A" w14:textId="3FF73975" w:rsidR="00314250" w:rsidRPr="006C4DEE" w:rsidRDefault="00314250" w:rsidP="00314250">
            <w:pPr>
              <w:tabs>
                <w:tab w:val="clear" w:pos="1615"/>
              </w:tabs>
              <w:rPr>
                <w:rFonts w:asciiTheme="majorHAnsi" w:hAnsiTheme="majorHAnsi" w:cstheme="majorHAnsi"/>
                <w:bCs/>
              </w:rPr>
            </w:pPr>
            <w:r w:rsidRPr="006C4DEE">
              <w:rPr>
                <w:rFonts w:asciiTheme="majorHAnsi" w:hAnsiTheme="majorHAnsi" w:cstheme="majorHAnsi"/>
              </w:rPr>
              <w:t xml:space="preserve">CAPÍTULO II – DOS CURSOS DE GRADUAÇÃO E DE PÓS-GRADUAÇÃO </w:t>
            </w:r>
          </w:p>
        </w:tc>
        <w:tc>
          <w:tcPr>
            <w:tcW w:w="1417" w:type="dxa"/>
          </w:tcPr>
          <w:p w14:paraId="5AE4C213" w14:textId="0A6402D1" w:rsidR="00314250" w:rsidRPr="006C4DEE" w:rsidRDefault="00314250" w:rsidP="00314250">
            <w:pPr>
              <w:tabs>
                <w:tab w:val="clear" w:pos="1615"/>
              </w:tabs>
              <w:rPr>
                <w:rFonts w:asciiTheme="majorHAnsi" w:hAnsiTheme="majorHAnsi" w:cstheme="majorHAnsi"/>
                <w:bCs/>
              </w:rPr>
            </w:pPr>
            <w:r>
              <w:rPr>
                <w:rFonts w:asciiTheme="majorHAnsi" w:hAnsiTheme="majorHAnsi" w:cstheme="majorHAnsi"/>
                <w:bCs/>
              </w:rPr>
              <w:t>22</w:t>
            </w:r>
          </w:p>
        </w:tc>
      </w:tr>
      <w:tr w:rsidR="00314250" w:rsidRPr="006C4DEE" w14:paraId="778CBFA1" w14:textId="77777777" w:rsidTr="007C1298">
        <w:trPr>
          <w:trHeight w:val="391"/>
        </w:trPr>
        <w:tc>
          <w:tcPr>
            <w:tcW w:w="7650" w:type="dxa"/>
          </w:tcPr>
          <w:p w14:paraId="01F31516" w14:textId="77777777" w:rsidR="00314250" w:rsidRPr="006C4DEE" w:rsidRDefault="00314250" w:rsidP="00314250">
            <w:pPr>
              <w:tabs>
                <w:tab w:val="clear" w:pos="1615"/>
              </w:tabs>
              <w:rPr>
                <w:rFonts w:asciiTheme="majorHAnsi" w:hAnsiTheme="majorHAnsi" w:cstheme="majorHAnsi"/>
                <w:bCs/>
              </w:rPr>
            </w:pPr>
          </w:p>
        </w:tc>
        <w:tc>
          <w:tcPr>
            <w:tcW w:w="1417" w:type="dxa"/>
            <w:vAlign w:val="center"/>
          </w:tcPr>
          <w:p w14:paraId="657C95D3" w14:textId="77777777" w:rsidR="00314250" w:rsidRPr="006C4DEE" w:rsidRDefault="00314250" w:rsidP="00314250">
            <w:pPr>
              <w:tabs>
                <w:tab w:val="clear" w:pos="1615"/>
              </w:tabs>
              <w:rPr>
                <w:rFonts w:asciiTheme="majorHAnsi" w:hAnsiTheme="majorHAnsi" w:cstheme="majorHAnsi"/>
                <w:bCs/>
              </w:rPr>
            </w:pPr>
          </w:p>
        </w:tc>
      </w:tr>
      <w:tr w:rsidR="00314250" w:rsidRPr="006C4DEE" w14:paraId="77F6EE9B" w14:textId="77777777" w:rsidTr="007C1298">
        <w:trPr>
          <w:trHeight w:val="391"/>
        </w:trPr>
        <w:tc>
          <w:tcPr>
            <w:tcW w:w="7650" w:type="dxa"/>
          </w:tcPr>
          <w:p w14:paraId="3BE2DE85" w14:textId="7EF182EC" w:rsidR="00314250" w:rsidRPr="006C4DEE" w:rsidRDefault="00314250" w:rsidP="00314250">
            <w:pPr>
              <w:tabs>
                <w:tab w:val="clear" w:pos="1615"/>
              </w:tabs>
              <w:rPr>
                <w:rFonts w:asciiTheme="majorHAnsi" w:hAnsiTheme="majorHAnsi" w:cstheme="majorHAnsi"/>
                <w:bCs/>
              </w:rPr>
            </w:pPr>
            <w:r w:rsidRPr="006C4DEE">
              <w:rPr>
                <w:rFonts w:asciiTheme="majorHAnsi" w:hAnsiTheme="majorHAnsi" w:cstheme="majorHAnsi"/>
              </w:rPr>
              <w:t xml:space="preserve">SEÇÃO I – DO INGRESSO NOS CURSOS DE GRADUAÇÃO E PÓS-GRADUAÇÃO </w:t>
            </w:r>
          </w:p>
        </w:tc>
        <w:tc>
          <w:tcPr>
            <w:tcW w:w="1417" w:type="dxa"/>
            <w:vAlign w:val="center"/>
          </w:tcPr>
          <w:p w14:paraId="097F694A" w14:textId="123898C4" w:rsidR="00314250" w:rsidRPr="006C4DEE" w:rsidRDefault="00314250" w:rsidP="00314250">
            <w:pPr>
              <w:tabs>
                <w:tab w:val="clear" w:pos="1615"/>
              </w:tabs>
              <w:rPr>
                <w:rFonts w:asciiTheme="majorHAnsi" w:hAnsiTheme="majorHAnsi" w:cstheme="majorHAnsi"/>
                <w:bCs/>
              </w:rPr>
            </w:pPr>
            <w:r>
              <w:rPr>
                <w:rFonts w:asciiTheme="majorHAnsi" w:hAnsiTheme="majorHAnsi" w:cstheme="majorHAnsi"/>
                <w:bCs/>
              </w:rPr>
              <w:t>24</w:t>
            </w:r>
          </w:p>
        </w:tc>
      </w:tr>
      <w:tr w:rsidR="00314250" w:rsidRPr="006C4DEE" w14:paraId="7D48801C" w14:textId="77777777" w:rsidTr="007C1298">
        <w:trPr>
          <w:trHeight w:val="391"/>
        </w:trPr>
        <w:tc>
          <w:tcPr>
            <w:tcW w:w="7650" w:type="dxa"/>
          </w:tcPr>
          <w:p w14:paraId="10D8A65F" w14:textId="77777777" w:rsidR="00314250" w:rsidRPr="006C4DEE" w:rsidRDefault="00314250" w:rsidP="00314250">
            <w:pPr>
              <w:tabs>
                <w:tab w:val="clear" w:pos="1615"/>
              </w:tabs>
              <w:rPr>
                <w:rFonts w:asciiTheme="majorHAnsi" w:hAnsiTheme="majorHAnsi" w:cstheme="majorHAnsi"/>
                <w:bCs/>
              </w:rPr>
            </w:pPr>
          </w:p>
        </w:tc>
        <w:tc>
          <w:tcPr>
            <w:tcW w:w="1417" w:type="dxa"/>
            <w:vAlign w:val="center"/>
          </w:tcPr>
          <w:p w14:paraId="6273531E" w14:textId="77777777" w:rsidR="00314250" w:rsidRPr="006C4DEE" w:rsidRDefault="00314250" w:rsidP="00314250">
            <w:pPr>
              <w:tabs>
                <w:tab w:val="clear" w:pos="1615"/>
              </w:tabs>
              <w:rPr>
                <w:rFonts w:asciiTheme="majorHAnsi" w:hAnsiTheme="majorHAnsi" w:cstheme="majorHAnsi"/>
                <w:bCs/>
              </w:rPr>
            </w:pPr>
          </w:p>
        </w:tc>
      </w:tr>
      <w:tr w:rsidR="00314250" w:rsidRPr="006C4DEE" w14:paraId="540AA1B6" w14:textId="77777777" w:rsidTr="007C1298">
        <w:trPr>
          <w:trHeight w:val="391"/>
        </w:trPr>
        <w:tc>
          <w:tcPr>
            <w:tcW w:w="7650" w:type="dxa"/>
          </w:tcPr>
          <w:p w14:paraId="21AAD32E" w14:textId="358C54DA" w:rsidR="00314250" w:rsidRPr="006C4DEE" w:rsidRDefault="00314250" w:rsidP="00314250">
            <w:pPr>
              <w:tabs>
                <w:tab w:val="clear" w:pos="1615"/>
              </w:tabs>
              <w:rPr>
                <w:rFonts w:asciiTheme="majorHAnsi" w:hAnsiTheme="majorHAnsi" w:cstheme="majorHAnsi"/>
                <w:bCs/>
              </w:rPr>
            </w:pPr>
            <w:r w:rsidRPr="006C4DEE">
              <w:rPr>
                <w:rFonts w:asciiTheme="majorHAnsi" w:hAnsiTheme="majorHAnsi" w:cstheme="majorHAnsi"/>
              </w:rPr>
              <w:t xml:space="preserve">SEÇÃO II – DA MATRÍCULA ACADÊMICA </w:t>
            </w:r>
          </w:p>
        </w:tc>
        <w:tc>
          <w:tcPr>
            <w:tcW w:w="1417" w:type="dxa"/>
            <w:vAlign w:val="center"/>
          </w:tcPr>
          <w:p w14:paraId="317441BC" w14:textId="639FF94C" w:rsidR="00314250" w:rsidRPr="006C4DEE" w:rsidRDefault="00314250" w:rsidP="00314250">
            <w:pPr>
              <w:tabs>
                <w:tab w:val="clear" w:pos="1615"/>
              </w:tabs>
              <w:rPr>
                <w:rFonts w:asciiTheme="majorHAnsi" w:hAnsiTheme="majorHAnsi" w:cstheme="majorHAnsi"/>
                <w:bCs/>
              </w:rPr>
            </w:pPr>
            <w:r>
              <w:rPr>
                <w:rFonts w:asciiTheme="majorHAnsi" w:hAnsiTheme="majorHAnsi" w:cstheme="majorHAnsi"/>
                <w:bCs/>
              </w:rPr>
              <w:t>25</w:t>
            </w:r>
          </w:p>
        </w:tc>
      </w:tr>
      <w:tr w:rsidR="00314250" w:rsidRPr="006C4DEE" w14:paraId="6035B92F" w14:textId="77777777" w:rsidTr="007C1298">
        <w:trPr>
          <w:trHeight w:val="391"/>
        </w:trPr>
        <w:tc>
          <w:tcPr>
            <w:tcW w:w="7650" w:type="dxa"/>
          </w:tcPr>
          <w:p w14:paraId="2504CF6F" w14:textId="77777777" w:rsidR="00314250" w:rsidRPr="006C4DEE" w:rsidRDefault="00314250" w:rsidP="00314250">
            <w:pPr>
              <w:tabs>
                <w:tab w:val="clear" w:pos="1615"/>
              </w:tabs>
              <w:rPr>
                <w:rFonts w:asciiTheme="majorHAnsi" w:hAnsiTheme="majorHAnsi" w:cstheme="majorHAnsi"/>
                <w:bCs/>
              </w:rPr>
            </w:pPr>
          </w:p>
        </w:tc>
        <w:tc>
          <w:tcPr>
            <w:tcW w:w="1417" w:type="dxa"/>
            <w:vAlign w:val="center"/>
          </w:tcPr>
          <w:p w14:paraId="44969743" w14:textId="77777777" w:rsidR="00314250" w:rsidRPr="006C4DEE" w:rsidRDefault="00314250" w:rsidP="00314250">
            <w:pPr>
              <w:tabs>
                <w:tab w:val="clear" w:pos="1615"/>
              </w:tabs>
              <w:rPr>
                <w:rFonts w:asciiTheme="majorHAnsi" w:hAnsiTheme="majorHAnsi" w:cstheme="majorHAnsi"/>
                <w:bCs/>
              </w:rPr>
            </w:pPr>
          </w:p>
        </w:tc>
      </w:tr>
      <w:tr w:rsidR="00314250" w:rsidRPr="006C4DEE" w14:paraId="66D2D213" w14:textId="77777777" w:rsidTr="007C1298">
        <w:trPr>
          <w:trHeight w:val="391"/>
        </w:trPr>
        <w:tc>
          <w:tcPr>
            <w:tcW w:w="7650" w:type="dxa"/>
          </w:tcPr>
          <w:p w14:paraId="67A6D746" w14:textId="2A1B6CE7" w:rsidR="00314250" w:rsidRPr="006C4DEE" w:rsidRDefault="00314250" w:rsidP="00314250">
            <w:pPr>
              <w:tabs>
                <w:tab w:val="clear" w:pos="1615"/>
              </w:tabs>
              <w:rPr>
                <w:rFonts w:asciiTheme="majorHAnsi" w:hAnsiTheme="majorHAnsi" w:cstheme="majorHAnsi"/>
                <w:bCs/>
              </w:rPr>
            </w:pPr>
            <w:r w:rsidRPr="006C4DEE">
              <w:rPr>
                <w:rFonts w:asciiTheme="majorHAnsi" w:hAnsiTheme="majorHAnsi" w:cstheme="majorHAnsi"/>
              </w:rPr>
              <w:t xml:space="preserve">SEÇÃO III – DA AVALIAÇÃO DA APRENDIZAGEM ESCOLAR </w:t>
            </w:r>
          </w:p>
        </w:tc>
        <w:tc>
          <w:tcPr>
            <w:tcW w:w="1417" w:type="dxa"/>
            <w:vAlign w:val="center"/>
          </w:tcPr>
          <w:p w14:paraId="069D97BD" w14:textId="792DA631" w:rsidR="00314250" w:rsidRPr="006C4DEE" w:rsidRDefault="00314250" w:rsidP="00314250">
            <w:pPr>
              <w:tabs>
                <w:tab w:val="clear" w:pos="1615"/>
              </w:tabs>
              <w:rPr>
                <w:rFonts w:asciiTheme="majorHAnsi" w:hAnsiTheme="majorHAnsi" w:cstheme="majorHAnsi"/>
                <w:bCs/>
              </w:rPr>
            </w:pPr>
            <w:r>
              <w:rPr>
                <w:rFonts w:asciiTheme="majorHAnsi" w:hAnsiTheme="majorHAnsi" w:cstheme="majorHAnsi"/>
                <w:bCs/>
              </w:rPr>
              <w:t>25</w:t>
            </w:r>
          </w:p>
        </w:tc>
      </w:tr>
      <w:tr w:rsidR="00314250" w:rsidRPr="006C4DEE" w14:paraId="7C6B8E36" w14:textId="77777777" w:rsidTr="007C1298">
        <w:trPr>
          <w:trHeight w:val="391"/>
        </w:trPr>
        <w:tc>
          <w:tcPr>
            <w:tcW w:w="7650" w:type="dxa"/>
          </w:tcPr>
          <w:p w14:paraId="351D0087" w14:textId="77777777" w:rsidR="00314250" w:rsidRPr="006C4DEE" w:rsidRDefault="00314250" w:rsidP="00314250">
            <w:pPr>
              <w:tabs>
                <w:tab w:val="clear" w:pos="1615"/>
              </w:tabs>
              <w:rPr>
                <w:rFonts w:asciiTheme="majorHAnsi" w:hAnsiTheme="majorHAnsi" w:cstheme="majorHAnsi"/>
                <w:bCs/>
              </w:rPr>
            </w:pPr>
          </w:p>
        </w:tc>
        <w:tc>
          <w:tcPr>
            <w:tcW w:w="1417" w:type="dxa"/>
            <w:vAlign w:val="center"/>
          </w:tcPr>
          <w:p w14:paraId="34AA181B" w14:textId="77777777" w:rsidR="00314250" w:rsidRPr="006C4DEE" w:rsidRDefault="00314250" w:rsidP="00314250">
            <w:pPr>
              <w:tabs>
                <w:tab w:val="clear" w:pos="1615"/>
              </w:tabs>
              <w:rPr>
                <w:rFonts w:asciiTheme="majorHAnsi" w:hAnsiTheme="majorHAnsi" w:cstheme="majorHAnsi"/>
                <w:bCs/>
              </w:rPr>
            </w:pPr>
          </w:p>
        </w:tc>
      </w:tr>
      <w:tr w:rsidR="00314250" w:rsidRPr="006C4DEE" w14:paraId="1F4CF8F6" w14:textId="77777777" w:rsidTr="007C1298">
        <w:trPr>
          <w:trHeight w:val="391"/>
        </w:trPr>
        <w:tc>
          <w:tcPr>
            <w:tcW w:w="7650" w:type="dxa"/>
          </w:tcPr>
          <w:p w14:paraId="67DA7612" w14:textId="28620C10" w:rsidR="00314250" w:rsidRPr="006C4DEE" w:rsidRDefault="00314250" w:rsidP="00314250">
            <w:pPr>
              <w:tabs>
                <w:tab w:val="clear" w:pos="1615"/>
              </w:tabs>
              <w:rPr>
                <w:rFonts w:asciiTheme="majorHAnsi" w:hAnsiTheme="majorHAnsi" w:cstheme="majorHAnsi"/>
                <w:bCs/>
              </w:rPr>
            </w:pPr>
            <w:r w:rsidRPr="006C4DEE">
              <w:rPr>
                <w:rFonts w:asciiTheme="majorHAnsi" w:hAnsiTheme="majorHAnsi" w:cstheme="majorHAnsi"/>
              </w:rPr>
              <w:t xml:space="preserve">SEÇÃO IV – DA COLAÇÃO DE GRAU NOS CURSOS DE GRADUAÇÃO </w:t>
            </w:r>
          </w:p>
        </w:tc>
        <w:tc>
          <w:tcPr>
            <w:tcW w:w="1417" w:type="dxa"/>
            <w:vAlign w:val="center"/>
          </w:tcPr>
          <w:p w14:paraId="42F07F35" w14:textId="5475798F" w:rsidR="00314250" w:rsidRPr="006C4DEE" w:rsidRDefault="00314250" w:rsidP="00314250">
            <w:pPr>
              <w:tabs>
                <w:tab w:val="clear" w:pos="1615"/>
              </w:tabs>
              <w:rPr>
                <w:rFonts w:asciiTheme="majorHAnsi" w:hAnsiTheme="majorHAnsi" w:cstheme="majorHAnsi"/>
                <w:bCs/>
              </w:rPr>
            </w:pPr>
            <w:r>
              <w:rPr>
                <w:rFonts w:asciiTheme="majorHAnsi" w:hAnsiTheme="majorHAnsi" w:cstheme="majorHAnsi"/>
                <w:bCs/>
              </w:rPr>
              <w:t>26</w:t>
            </w:r>
          </w:p>
        </w:tc>
      </w:tr>
      <w:tr w:rsidR="00314250" w:rsidRPr="006C4DEE" w14:paraId="44A9E6A8" w14:textId="77777777" w:rsidTr="007C1298">
        <w:trPr>
          <w:trHeight w:val="391"/>
        </w:trPr>
        <w:tc>
          <w:tcPr>
            <w:tcW w:w="7650" w:type="dxa"/>
          </w:tcPr>
          <w:p w14:paraId="48B20F78" w14:textId="77777777" w:rsidR="00314250" w:rsidRPr="006C4DEE" w:rsidRDefault="00314250" w:rsidP="00314250">
            <w:pPr>
              <w:tabs>
                <w:tab w:val="clear" w:pos="1615"/>
              </w:tabs>
              <w:rPr>
                <w:rFonts w:asciiTheme="majorHAnsi" w:hAnsiTheme="majorHAnsi" w:cstheme="majorHAnsi"/>
                <w:bCs/>
              </w:rPr>
            </w:pPr>
          </w:p>
        </w:tc>
        <w:tc>
          <w:tcPr>
            <w:tcW w:w="1417" w:type="dxa"/>
            <w:vAlign w:val="center"/>
          </w:tcPr>
          <w:p w14:paraId="720854CB" w14:textId="77777777" w:rsidR="00314250" w:rsidRPr="006C4DEE" w:rsidRDefault="00314250" w:rsidP="00314250">
            <w:pPr>
              <w:tabs>
                <w:tab w:val="clear" w:pos="1615"/>
              </w:tabs>
              <w:rPr>
                <w:rFonts w:asciiTheme="majorHAnsi" w:hAnsiTheme="majorHAnsi" w:cstheme="majorHAnsi"/>
                <w:bCs/>
              </w:rPr>
            </w:pPr>
          </w:p>
        </w:tc>
      </w:tr>
      <w:tr w:rsidR="00314250" w:rsidRPr="006C4DEE" w14:paraId="7A27FBF0" w14:textId="77777777" w:rsidTr="007C1298">
        <w:trPr>
          <w:trHeight w:val="391"/>
        </w:trPr>
        <w:tc>
          <w:tcPr>
            <w:tcW w:w="7650" w:type="dxa"/>
          </w:tcPr>
          <w:p w14:paraId="6F8D5417" w14:textId="5F88D9BE" w:rsidR="00314250" w:rsidRPr="006C4DEE" w:rsidRDefault="00314250" w:rsidP="00314250">
            <w:pPr>
              <w:tabs>
                <w:tab w:val="clear" w:pos="1615"/>
              </w:tabs>
              <w:rPr>
                <w:rFonts w:asciiTheme="majorHAnsi" w:hAnsiTheme="majorHAnsi" w:cstheme="majorHAnsi"/>
                <w:bCs/>
              </w:rPr>
            </w:pPr>
            <w:r w:rsidRPr="006C4DEE">
              <w:rPr>
                <w:rFonts w:asciiTheme="majorHAnsi" w:hAnsiTheme="majorHAnsi" w:cstheme="majorHAnsi"/>
              </w:rPr>
              <w:lastRenderedPageBreak/>
              <w:t xml:space="preserve">TÍTULO IV – DA PESQUISA </w:t>
            </w:r>
          </w:p>
        </w:tc>
        <w:tc>
          <w:tcPr>
            <w:tcW w:w="1417" w:type="dxa"/>
            <w:vAlign w:val="center"/>
          </w:tcPr>
          <w:p w14:paraId="1BDFF789" w14:textId="2016319B" w:rsidR="00314250" w:rsidRPr="006C4DEE" w:rsidRDefault="00314250" w:rsidP="00314250">
            <w:pPr>
              <w:tabs>
                <w:tab w:val="clear" w:pos="1615"/>
              </w:tabs>
              <w:rPr>
                <w:rFonts w:asciiTheme="majorHAnsi" w:hAnsiTheme="majorHAnsi" w:cstheme="majorHAnsi"/>
                <w:bCs/>
              </w:rPr>
            </w:pPr>
            <w:r>
              <w:rPr>
                <w:rFonts w:asciiTheme="majorHAnsi" w:hAnsiTheme="majorHAnsi" w:cstheme="majorHAnsi"/>
                <w:bCs/>
              </w:rPr>
              <w:t>28</w:t>
            </w:r>
          </w:p>
        </w:tc>
      </w:tr>
      <w:tr w:rsidR="00314250" w:rsidRPr="006C4DEE" w14:paraId="1E40F863" w14:textId="77777777" w:rsidTr="007C1298">
        <w:trPr>
          <w:trHeight w:val="391"/>
        </w:trPr>
        <w:tc>
          <w:tcPr>
            <w:tcW w:w="7650" w:type="dxa"/>
          </w:tcPr>
          <w:p w14:paraId="55F0D20E" w14:textId="77777777" w:rsidR="00314250" w:rsidRPr="006C4DEE" w:rsidRDefault="00314250" w:rsidP="00314250">
            <w:pPr>
              <w:tabs>
                <w:tab w:val="clear" w:pos="1615"/>
              </w:tabs>
              <w:rPr>
                <w:rFonts w:asciiTheme="majorHAnsi" w:hAnsiTheme="majorHAnsi" w:cstheme="majorHAnsi"/>
                <w:bCs/>
              </w:rPr>
            </w:pPr>
          </w:p>
        </w:tc>
        <w:tc>
          <w:tcPr>
            <w:tcW w:w="1417" w:type="dxa"/>
            <w:vAlign w:val="center"/>
          </w:tcPr>
          <w:p w14:paraId="12B754E8" w14:textId="77777777" w:rsidR="00314250" w:rsidRPr="006C4DEE" w:rsidRDefault="00314250" w:rsidP="00314250">
            <w:pPr>
              <w:tabs>
                <w:tab w:val="clear" w:pos="1615"/>
              </w:tabs>
              <w:rPr>
                <w:rFonts w:asciiTheme="majorHAnsi" w:hAnsiTheme="majorHAnsi" w:cstheme="majorHAnsi"/>
                <w:bCs/>
              </w:rPr>
            </w:pPr>
          </w:p>
        </w:tc>
      </w:tr>
      <w:tr w:rsidR="00314250" w:rsidRPr="006C4DEE" w14:paraId="3E49BCD1" w14:textId="77777777" w:rsidTr="007C1298">
        <w:trPr>
          <w:trHeight w:val="391"/>
        </w:trPr>
        <w:tc>
          <w:tcPr>
            <w:tcW w:w="7650" w:type="dxa"/>
          </w:tcPr>
          <w:p w14:paraId="369D9D44" w14:textId="714CC82D" w:rsidR="00314250" w:rsidRPr="006C4DEE" w:rsidRDefault="00314250" w:rsidP="00314250">
            <w:pPr>
              <w:tabs>
                <w:tab w:val="clear" w:pos="1615"/>
              </w:tabs>
              <w:rPr>
                <w:rFonts w:asciiTheme="majorHAnsi" w:hAnsiTheme="majorHAnsi" w:cstheme="majorHAnsi"/>
                <w:bCs/>
              </w:rPr>
            </w:pPr>
            <w:r w:rsidRPr="006C4DEE">
              <w:rPr>
                <w:rFonts w:asciiTheme="majorHAnsi" w:hAnsiTheme="majorHAnsi" w:cstheme="majorHAnsi"/>
              </w:rPr>
              <w:t xml:space="preserve">TÍTULO V – DA EXTENSÃO E DA CULTURA </w:t>
            </w:r>
          </w:p>
        </w:tc>
        <w:tc>
          <w:tcPr>
            <w:tcW w:w="1417" w:type="dxa"/>
            <w:vAlign w:val="center"/>
          </w:tcPr>
          <w:p w14:paraId="57A70A7A" w14:textId="29A86547" w:rsidR="00314250" w:rsidRPr="006C4DEE" w:rsidRDefault="00314250" w:rsidP="00314250">
            <w:pPr>
              <w:tabs>
                <w:tab w:val="clear" w:pos="1615"/>
              </w:tabs>
              <w:rPr>
                <w:rFonts w:asciiTheme="majorHAnsi" w:hAnsiTheme="majorHAnsi" w:cstheme="majorHAnsi"/>
                <w:bCs/>
              </w:rPr>
            </w:pPr>
            <w:r>
              <w:rPr>
                <w:rFonts w:asciiTheme="majorHAnsi" w:hAnsiTheme="majorHAnsi" w:cstheme="majorHAnsi"/>
                <w:bCs/>
              </w:rPr>
              <w:t>28</w:t>
            </w:r>
          </w:p>
        </w:tc>
      </w:tr>
      <w:tr w:rsidR="00314250" w:rsidRPr="006C4DEE" w14:paraId="396D0E22" w14:textId="77777777" w:rsidTr="007C1298">
        <w:trPr>
          <w:trHeight w:val="391"/>
        </w:trPr>
        <w:tc>
          <w:tcPr>
            <w:tcW w:w="7650" w:type="dxa"/>
          </w:tcPr>
          <w:p w14:paraId="05726489" w14:textId="77777777" w:rsidR="00314250" w:rsidRPr="006C4DEE" w:rsidRDefault="00314250" w:rsidP="00314250">
            <w:pPr>
              <w:tabs>
                <w:tab w:val="clear" w:pos="1615"/>
              </w:tabs>
              <w:rPr>
                <w:rFonts w:asciiTheme="majorHAnsi" w:hAnsiTheme="majorHAnsi" w:cstheme="majorHAnsi"/>
                <w:bCs/>
              </w:rPr>
            </w:pPr>
          </w:p>
        </w:tc>
        <w:tc>
          <w:tcPr>
            <w:tcW w:w="1417" w:type="dxa"/>
            <w:vAlign w:val="center"/>
          </w:tcPr>
          <w:p w14:paraId="10878103" w14:textId="77777777" w:rsidR="00314250" w:rsidRPr="006C4DEE" w:rsidRDefault="00314250" w:rsidP="00314250">
            <w:pPr>
              <w:tabs>
                <w:tab w:val="clear" w:pos="1615"/>
              </w:tabs>
              <w:rPr>
                <w:rFonts w:asciiTheme="majorHAnsi" w:hAnsiTheme="majorHAnsi" w:cstheme="majorHAnsi"/>
                <w:bCs/>
              </w:rPr>
            </w:pPr>
          </w:p>
        </w:tc>
      </w:tr>
      <w:tr w:rsidR="00314250" w:rsidRPr="006C4DEE" w14:paraId="33C7980D" w14:textId="77777777" w:rsidTr="007C1298">
        <w:trPr>
          <w:trHeight w:val="391"/>
        </w:trPr>
        <w:tc>
          <w:tcPr>
            <w:tcW w:w="7650" w:type="dxa"/>
          </w:tcPr>
          <w:p w14:paraId="2DA2C206" w14:textId="504EE22E" w:rsidR="00314250" w:rsidRPr="006C4DEE" w:rsidRDefault="00314250" w:rsidP="00314250">
            <w:pPr>
              <w:tabs>
                <w:tab w:val="clear" w:pos="1615"/>
              </w:tabs>
              <w:rPr>
                <w:rFonts w:asciiTheme="majorHAnsi" w:hAnsiTheme="majorHAnsi" w:cstheme="majorHAnsi"/>
                <w:bCs/>
              </w:rPr>
            </w:pPr>
            <w:r w:rsidRPr="006C4DEE">
              <w:rPr>
                <w:rFonts w:asciiTheme="majorHAnsi" w:hAnsiTheme="majorHAnsi" w:cstheme="majorHAnsi"/>
              </w:rPr>
              <w:t xml:space="preserve">TÍTULO VI – DA COMUNIDADE UNIVERSITÁRIA </w:t>
            </w:r>
          </w:p>
        </w:tc>
        <w:tc>
          <w:tcPr>
            <w:tcW w:w="1417" w:type="dxa"/>
            <w:vAlign w:val="center"/>
          </w:tcPr>
          <w:p w14:paraId="57FA2E1B" w14:textId="7D47E4AF" w:rsidR="00314250" w:rsidRPr="006C4DEE" w:rsidRDefault="00314250" w:rsidP="00314250">
            <w:pPr>
              <w:tabs>
                <w:tab w:val="clear" w:pos="1615"/>
              </w:tabs>
              <w:rPr>
                <w:rFonts w:asciiTheme="majorHAnsi" w:hAnsiTheme="majorHAnsi" w:cstheme="majorHAnsi"/>
                <w:bCs/>
              </w:rPr>
            </w:pPr>
            <w:r>
              <w:rPr>
                <w:rFonts w:asciiTheme="majorHAnsi" w:hAnsiTheme="majorHAnsi" w:cstheme="majorHAnsi"/>
                <w:bCs/>
              </w:rPr>
              <w:t>30</w:t>
            </w:r>
          </w:p>
        </w:tc>
      </w:tr>
      <w:tr w:rsidR="00314250" w:rsidRPr="006C4DEE" w14:paraId="54C1DCD9" w14:textId="77777777" w:rsidTr="007C1298">
        <w:trPr>
          <w:trHeight w:val="391"/>
        </w:trPr>
        <w:tc>
          <w:tcPr>
            <w:tcW w:w="7650" w:type="dxa"/>
          </w:tcPr>
          <w:p w14:paraId="6F75724C" w14:textId="77777777" w:rsidR="00314250" w:rsidRPr="006C4DEE" w:rsidRDefault="00314250" w:rsidP="00314250">
            <w:pPr>
              <w:tabs>
                <w:tab w:val="clear" w:pos="1615"/>
              </w:tabs>
              <w:rPr>
                <w:rFonts w:asciiTheme="majorHAnsi" w:hAnsiTheme="majorHAnsi" w:cstheme="majorHAnsi"/>
                <w:bCs/>
              </w:rPr>
            </w:pPr>
          </w:p>
        </w:tc>
        <w:tc>
          <w:tcPr>
            <w:tcW w:w="1417" w:type="dxa"/>
            <w:vAlign w:val="center"/>
          </w:tcPr>
          <w:p w14:paraId="07AEB77D" w14:textId="77777777" w:rsidR="00314250" w:rsidRPr="006C4DEE" w:rsidRDefault="00314250" w:rsidP="00314250">
            <w:pPr>
              <w:tabs>
                <w:tab w:val="clear" w:pos="1615"/>
              </w:tabs>
              <w:rPr>
                <w:rFonts w:asciiTheme="majorHAnsi" w:hAnsiTheme="majorHAnsi" w:cstheme="majorHAnsi"/>
                <w:bCs/>
              </w:rPr>
            </w:pPr>
          </w:p>
        </w:tc>
      </w:tr>
      <w:tr w:rsidR="00314250" w:rsidRPr="006C4DEE" w14:paraId="226CB670" w14:textId="77777777" w:rsidTr="007C1298">
        <w:trPr>
          <w:trHeight w:val="391"/>
        </w:trPr>
        <w:tc>
          <w:tcPr>
            <w:tcW w:w="7650" w:type="dxa"/>
          </w:tcPr>
          <w:p w14:paraId="28EAA1C1" w14:textId="58DFAEDE" w:rsidR="00314250" w:rsidRPr="006C4DEE" w:rsidRDefault="00314250" w:rsidP="00314250">
            <w:pPr>
              <w:tabs>
                <w:tab w:val="clear" w:pos="1615"/>
              </w:tabs>
              <w:rPr>
                <w:rFonts w:asciiTheme="majorHAnsi" w:hAnsiTheme="majorHAnsi" w:cstheme="majorHAnsi"/>
                <w:bCs/>
              </w:rPr>
            </w:pPr>
            <w:r w:rsidRPr="006C4DEE">
              <w:rPr>
                <w:rFonts w:asciiTheme="majorHAnsi" w:hAnsiTheme="majorHAnsi" w:cstheme="majorHAnsi"/>
              </w:rPr>
              <w:t xml:space="preserve">CAPÍTULO I – DO CORPO DOCENTE </w:t>
            </w:r>
          </w:p>
        </w:tc>
        <w:tc>
          <w:tcPr>
            <w:tcW w:w="1417" w:type="dxa"/>
            <w:vAlign w:val="center"/>
          </w:tcPr>
          <w:p w14:paraId="4C4C33D1" w14:textId="18445F34" w:rsidR="00314250" w:rsidRPr="006C4DEE" w:rsidRDefault="00314250" w:rsidP="00314250">
            <w:pPr>
              <w:tabs>
                <w:tab w:val="clear" w:pos="1615"/>
              </w:tabs>
              <w:rPr>
                <w:rFonts w:asciiTheme="majorHAnsi" w:hAnsiTheme="majorHAnsi" w:cstheme="majorHAnsi"/>
                <w:bCs/>
              </w:rPr>
            </w:pPr>
            <w:r>
              <w:rPr>
                <w:rFonts w:asciiTheme="majorHAnsi" w:hAnsiTheme="majorHAnsi" w:cstheme="majorHAnsi"/>
                <w:bCs/>
              </w:rPr>
              <w:t>30</w:t>
            </w:r>
          </w:p>
        </w:tc>
      </w:tr>
      <w:tr w:rsidR="00314250" w:rsidRPr="006C4DEE" w14:paraId="301312BF" w14:textId="77777777" w:rsidTr="007C1298">
        <w:trPr>
          <w:trHeight w:val="391"/>
        </w:trPr>
        <w:tc>
          <w:tcPr>
            <w:tcW w:w="7650" w:type="dxa"/>
          </w:tcPr>
          <w:p w14:paraId="171D335E" w14:textId="77777777" w:rsidR="00314250" w:rsidRPr="006C4DEE" w:rsidRDefault="00314250" w:rsidP="00314250">
            <w:pPr>
              <w:tabs>
                <w:tab w:val="clear" w:pos="1615"/>
              </w:tabs>
              <w:rPr>
                <w:rFonts w:asciiTheme="majorHAnsi" w:hAnsiTheme="majorHAnsi" w:cstheme="majorHAnsi"/>
                <w:bCs/>
              </w:rPr>
            </w:pPr>
          </w:p>
        </w:tc>
        <w:tc>
          <w:tcPr>
            <w:tcW w:w="1417" w:type="dxa"/>
            <w:vAlign w:val="center"/>
          </w:tcPr>
          <w:p w14:paraId="564855DE" w14:textId="77777777" w:rsidR="00314250" w:rsidRPr="006C4DEE" w:rsidRDefault="00314250" w:rsidP="00314250">
            <w:pPr>
              <w:tabs>
                <w:tab w:val="clear" w:pos="1615"/>
              </w:tabs>
              <w:rPr>
                <w:rFonts w:asciiTheme="majorHAnsi" w:hAnsiTheme="majorHAnsi" w:cstheme="majorHAnsi"/>
                <w:bCs/>
              </w:rPr>
            </w:pPr>
          </w:p>
        </w:tc>
      </w:tr>
      <w:tr w:rsidR="00314250" w:rsidRPr="006C4DEE" w14:paraId="653172AE" w14:textId="77777777" w:rsidTr="007C1298">
        <w:trPr>
          <w:trHeight w:val="391"/>
        </w:trPr>
        <w:tc>
          <w:tcPr>
            <w:tcW w:w="7650" w:type="dxa"/>
          </w:tcPr>
          <w:p w14:paraId="5DC96527" w14:textId="69735262" w:rsidR="00314250" w:rsidRPr="006C4DEE" w:rsidRDefault="00314250" w:rsidP="00314250">
            <w:pPr>
              <w:tabs>
                <w:tab w:val="clear" w:pos="1615"/>
              </w:tabs>
              <w:rPr>
                <w:rFonts w:asciiTheme="majorHAnsi" w:hAnsiTheme="majorHAnsi" w:cstheme="majorHAnsi"/>
                <w:bCs/>
              </w:rPr>
            </w:pPr>
            <w:r w:rsidRPr="006C4DEE">
              <w:rPr>
                <w:rFonts w:asciiTheme="majorHAnsi" w:hAnsiTheme="majorHAnsi" w:cstheme="majorHAnsi"/>
              </w:rPr>
              <w:t xml:space="preserve">CAPÍTULO II – DO CORPO TÉCNICO-ADMINISTRATIVO EM EDUCAÇÃO </w:t>
            </w:r>
          </w:p>
        </w:tc>
        <w:tc>
          <w:tcPr>
            <w:tcW w:w="1417" w:type="dxa"/>
            <w:vAlign w:val="center"/>
          </w:tcPr>
          <w:p w14:paraId="123A6495" w14:textId="082C570A" w:rsidR="00314250" w:rsidRPr="006C4DEE" w:rsidRDefault="00314250" w:rsidP="00314250">
            <w:pPr>
              <w:tabs>
                <w:tab w:val="clear" w:pos="1615"/>
              </w:tabs>
              <w:rPr>
                <w:rFonts w:asciiTheme="majorHAnsi" w:hAnsiTheme="majorHAnsi" w:cstheme="majorHAnsi"/>
                <w:bCs/>
              </w:rPr>
            </w:pPr>
            <w:r>
              <w:rPr>
                <w:rFonts w:asciiTheme="majorHAnsi" w:hAnsiTheme="majorHAnsi" w:cstheme="majorHAnsi"/>
                <w:bCs/>
              </w:rPr>
              <w:t>31</w:t>
            </w:r>
          </w:p>
        </w:tc>
      </w:tr>
      <w:tr w:rsidR="00314250" w:rsidRPr="006C4DEE" w14:paraId="04B616B0" w14:textId="77777777" w:rsidTr="007C1298">
        <w:trPr>
          <w:trHeight w:val="391"/>
        </w:trPr>
        <w:tc>
          <w:tcPr>
            <w:tcW w:w="7650" w:type="dxa"/>
          </w:tcPr>
          <w:p w14:paraId="1C469C15" w14:textId="77777777" w:rsidR="00314250" w:rsidRPr="006C4DEE" w:rsidRDefault="00314250" w:rsidP="00314250">
            <w:pPr>
              <w:tabs>
                <w:tab w:val="clear" w:pos="1615"/>
              </w:tabs>
              <w:rPr>
                <w:rFonts w:asciiTheme="majorHAnsi" w:hAnsiTheme="majorHAnsi" w:cstheme="majorHAnsi"/>
                <w:bCs/>
              </w:rPr>
            </w:pPr>
          </w:p>
        </w:tc>
        <w:tc>
          <w:tcPr>
            <w:tcW w:w="1417" w:type="dxa"/>
            <w:vAlign w:val="center"/>
          </w:tcPr>
          <w:p w14:paraId="5BDE92E4" w14:textId="77777777" w:rsidR="00314250" w:rsidRPr="006C4DEE" w:rsidRDefault="00314250" w:rsidP="00314250">
            <w:pPr>
              <w:tabs>
                <w:tab w:val="clear" w:pos="1615"/>
              </w:tabs>
              <w:rPr>
                <w:rFonts w:asciiTheme="majorHAnsi" w:hAnsiTheme="majorHAnsi" w:cstheme="majorHAnsi"/>
                <w:bCs/>
              </w:rPr>
            </w:pPr>
          </w:p>
        </w:tc>
      </w:tr>
      <w:tr w:rsidR="00314250" w:rsidRPr="006C4DEE" w14:paraId="12A5144E" w14:textId="77777777" w:rsidTr="007C1298">
        <w:trPr>
          <w:trHeight w:val="391"/>
        </w:trPr>
        <w:tc>
          <w:tcPr>
            <w:tcW w:w="7650" w:type="dxa"/>
          </w:tcPr>
          <w:p w14:paraId="2507A2A3" w14:textId="1DBF585A" w:rsidR="00314250" w:rsidRPr="006C4DEE" w:rsidRDefault="00314250" w:rsidP="00314250">
            <w:pPr>
              <w:tabs>
                <w:tab w:val="clear" w:pos="1615"/>
              </w:tabs>
              <w:rPr>
                <w:rFonts w:asciiTheme="majorHAnsi" w:hAnsiTheme="majorHAnsi" w:cstheme="majorHAnsi"/>
                <w:bCs/>
              </w:rPr>
            </w:pPr>
            <w:r w:rsidRPr="006C4DEE">
              <w:rPr>
                <w:rFonts w:asciiTheme="majorHAnsi" w:hAnsiTheme="majorHAnsi" w:cstheme="majorHAnsi"/>
              </w:rPr>
              <w:t xml:space="preserve">CAPÍTULO III – DO CORPO DISCENTE </w:t>
            </w:r>
          </w:p>
        </w:tc>
        <w:tc>
          <w:tcPr>
            <w:tcW w:w="1417" w:type="dxa"/>
            <w:vAlign w:val="center"/>
          </w:tcPr>
          <w:p w14:paraId="30F719C9" w14:textId="50AD2E8A" w:rsidR="00314250" w:rsidRPr="006C4DEE" w:rsidRDefault="00314250" w:rsidP="00314250">
            <w:pPr>
              <w:tabs>
                <w:tab w:val="clear" w:pos="1615"/>
              </w:tabs>
              <w:rPr>
                <w:rFonts w:asciiTheme="majorHAnsi" w:hAnsiTheme="majorHAnsi" w:cstheme="majorHAnsi"/>
                <w:bCs/>
              </w:rPr>
            </w:pPr>
            <w:r>
              <w:rPr>
                <w:rFonts w:asciiTheme="majorHAnsi" w:hAnsiTheme="majorHAnsi" w:cstheme="majorHAnsi"/>
                <w:bCs/>
              </w:rPr>
              <w:t>31</w:t>
            </w:r>
          </w:p>
        </w:tc>
      </w:tr>
      <w:tr w:rsidR="00314250" w:rsidRPr="006C4DEE" w14:paraId="7039D3B4" w14:textId="77777777" w:rsidTr="007C1298">
        <w:trPr>
          <w:trHeight w:val="391"/>
        </w:trPr>
        <w:tc>
          <w:tcPr>
            <w:tcW w:w="7650" w:type="dxa"/>
          </w:tcPr>
          <w:p w14:paraId="7E315255" w14:textId="77777777" w:rsidR="00314250" w:rsidRPr="006C4DEE" w:rsidRDefault="00314250" w:rsidP="00314250">
            <w:pPr>
              <w:tabs>
                <w:tab w:val="clear" w:pos="1615"/>
              </w:tabs>
              <w:rPr>
                <w:rFonts w:asciiTheme="majorHAnsi" w:hAnsiTheme="majorHAnsi" w:cstheme="majorHAnsi"/>
                <w:bCs/>
              </w:rPr>
            </w:pPr>
          </w:p>
        </w:tc>
        <w:tc>
          <w:tcPr>
            <w:tcW w:w="1417" w:type="dxa"/>
            <w:vAlign w:val="center"/>
          </w:tcPr>
          <w:p w14:paraId="45307D0A" w14:textId="77777777" w:rsidR="00314250" w:rsidRPr="006C4DEE" w:rsidRDefault="00314250" w:rsidP="00314250">
            <w:pPr>
              <w:tabs>
                <w:tab w:val="clear" w:pos="1615"/>
              </w:tabs>
              <w:rPr>
                <w:rFonts w:asciiTheme="majorHAnsi" w:hAnsiTheme="majorHAnsi" w:cstheme="majorHAnsi"/>
                <w:bCs/>
              </w:rPr>
            </w:pPr>
          </w:p>
        </w:tc>
      </w:tr>
      <w:tr w:rsidR="00314250" w:rsidRPr="006C4DEE" w14:paraId="0F0A6166" w14:textId="77777777" w:rsidTr="007C1298">
        <w:trPr>
          <w:trHeight w:val="391"/>
        </w:trPr>
        <w:tc>
          <w:tcPr>
            <w:tcW w:w="7650" w:type="dxa"/>
          </w:tcPr>
          <w:p w14:paraId="13879EAD" w14:textId="76A6BC20" w:rsidR="00314250" w:rsidRPr="006C4DEE" w:rsidRDefault="00314250" w:rsidP="00314250">
            <w:pPr>
              <w:tabs>
                <w:tab w:val="clear" w:pos="1615"/>
              </w:tabs>
              <w:rPr>
                <w:rFonts w:asciiTheme="majorHAnsi" w:hAnsiTheme="majorHAnsi" w:cstheme="majorHAnsi"/>
                <w:bCs/>
              </w:rPr>
            </w:pPr>
            <w:r w:rsidRPr="006C4DEE">
              <w:rPr>
                <w:rFonts w:asciiTheme="majorHAnsi" w:hAnsiTheme="majorHAnsi" w:cstheme="majorHAnsi"/>
              </w:rPr>
              <w:t xml:space="preserve">CAPÍTULO IV – DO REGIME DISCIPLINAR E DA CONDUTA ÉTICA </w:t>
            </w:r>
          </w:p>
        </w:tc>
        <w:tc>
          <w:tcPr>
            <w:tcW w:w="1417" w:type="dxa"/>
            <w:vAlign w:val="center"/>
          </w:tcPr>
          <w:p w14:paraId="54DF2139" w14:textId="758C05B1" w:rsidR="00314250" w:rsidRPr="006C4DEE" w:rsidRDefault="00314250" w:rsidP="00314250">
            <w:pPr>
              <w:tabs>
                <w:tab w:val="clear" w:pos="1615"/>
              </w:tabs>
              <w:rPr>
                <w:rFonts w:asciiTheme="majorHAnsi" w:hAnsiTheme="majorHAnsi" w:cstheme="majorHAnsi"/>
                <w:bCs/>
              </w:rPr>
            </w:pPr>
            <w:r>
              <w:rPr>
                <w:rFonts w:asciiTheme="majorHAnsi" w:hAnsiTheme="majorHAnsi" w:cstheme="majorHAnsi"/>
                <w:bCs/>
              </w:rPr>
              <w:t>32</w:t>
            </w:r>
          </w:p>
        </w:tc>
      </w:tr>
      <w:tr w:rsidR="00314250" w:rsidRPr="006C4DEE" w14:paraId="31FC4D8B" w14:textId="77777777" w:rsidTr="007C1298">
        <w:trPr>
          <w:trHeight w:val="391"/>
        </w:trPr>
        <w:tc>
          <w:tcPr>
            <w:tcW w:w="7650" w:type="dxa"/>
          </w:tcPr>
          <w:p w14:paraId="2D61E2EE" w14:textId="77777777" w:rsidR="00314250" w:rsidRPr="006C4DEE" w:rsidRDefault="00314250" w:rsidP="00314250">
            <w:pPr>
              <w:tabs>
                <w:tab w:val="clear" w:pos="1615"/>
              </w:tabs>
              <w:rPr>
                <w:rFonts w:asciiTheme="majorHAnsi" w:hAnsiTheme="majorHAnsi" w:cstheme="majorHAnsi"/>
                <w:bCs/>
              </w:rPr>
            </w:pPr>
          </w:p>
        </w:tc>
        <w:tc>
          <w:tcPr>
            <w:tcW w:w="1417" w:type="dxa"/>
            <w:vAlign w:val="center"/>
          </w:tcPr>
          <w:p w14:paraId="1F4B9769" w14:textId="77777777" w:rsidR="00314250" w:rsidRPr="006C4DEE" w:rsidRDefault="00314250" w:rsidP="00314250">
            <w:pPr>
              <w:tabs>
                <w:tab w:val="clear" w:pos="1615"/>
              </w:tabs>
              <w:rPr>
                <w:rFonts w:asciiTheme="majorHAnsi" w:hAnsiTheme="majorHAnsi" w:cstheme="majorHAnsi"/>
                <w:bCs/>
              </w:rPr>
            </w:pPr>
          </w:p>
        </w:tc>
      </w:tr>
      <w:tr w:rsidR="00314250" w:rsidRPr="006C4DEE" w14:paraId="0962DF6E" w14:textId="77777777" w:rsidTr="007C1298">
        <w:trPr>
          <w:trHeight w:val="391"/>
        </w:trPr>
        <w:tc>
          <w:tcPr>
            <w:tcW w:w="7650" w:type="dxa"/>
          </w:tcPr>
          <w:p w14:paraId="6014209D" w14:textId="3B098CBC" w:rsidR="00314250" w:rsidRPr="006C4DEE" w:rsidRDefault="00314250" w:rsidP="00314250">
            <w:pPr>
              <w:tabs>
                <w:tab w:val="clear" w:pos="1615"/>
              </w:tabs>
              <w:rPr>
                <w:rFonts w:asciiTheme="majorHAnsi" w:hAnsiTheme="majorHAnsi" w:cstheme="majorHAnsi"/>
                <w:bCs/>
              </w:rPr>
            </w:pPr>
            <w:r w:rsidRPr="006C4DEE">
              <w:rPr>
                <w:rFonts w:asciiTheme="majorHAnsi" w:hAnsiTheme="majorHAnsi" w:cstheme="majorHAnsi"/>
              </w:rPr>
              <w:t xml:space="preserve">SEÇÃO I – DO REGIME DISCIPLINAR DOS SERVIDORES DA UNDF </w:t>
            </w:r>
          </w:p>
        </w:tc>
        <w:tc>
          <w:tcPr>
            <w:tcW w:w="1417" w:type="dxa"/>
            <w:vAlign w:val="center"/>
          </w:tcPr>
          <w:p w14:paraId="7F3402F8" w14:textId="7868CB6E" w:rsidR="00314250" w:rsidRPr="006C4DEE" w:rsidRDefault="00314250" w:rsidP="00314250">
            <w:pPr>
              <w:tabs>
                <w:tab w:val="clear" w:pos="1615"/>
              </w:tabs>
              <w:rPr>
                <w:rFonts w:asciiTheme="majorHAnsi" w:hAnsiTheme="majorHAnsi" w:cstheme="majorHAnsi"/>
                <w:bCs/>
              </w:rPr>
            </w:pPr>
            <w:r>
              <w:rPr>
                <w:rFonts w:asciiTheme="majorHAnsi" w:hAnsiTheme="majorHAnsi" w:cstheme="majorHAnsi"/>
                <w:bCs/>
              </w:rPr>
              <w:t>32</w:t>
            </w:r>
          </w:p>
        </w:tc>
      </w:tr>
      <w:tr w:rsidR="00314250" w:rsidRPr="006C4DEE" w14:paraId="5083D12F" w14:textId="77777777" w:rsidTr="007C1298">
        <w:trPr>
          <w:trHeight w:val="391"/>
        </w:trPr>
        <w:tc>
          <w:tcPr>
            <w:tcW w:w="7650" w:type="dxa"/>
          </w:tcPr>
          <w:p w14:paraId="084787B1" w14:textId="77777777" w:rsidR="00314250" w:rsidRPr="006C4DEE" w:rsidRDefault="00314250" w:rsidP="00314250">
            <w:pPr>
              <w:tabs>
                <w:tab w:val="clear" w:pos="1615"/>
              </w:tabs>
              <w:rPr>
                <w:rFonts w:asciiTheme="majorHAnsi" w:hAnsiTheme="majorHAnsi" w:cstheme="majorHAnsi"/>
                <w:bCs/>
              </w:rPr>
            </w:pPr>
          </w:p>
        </w:tc>
        <w:tc>
          <w:tcPr>
            <w:tcW w:w="1417" w:type="dxa"/>
            <w:vAlign w:val="center"/>
          </w:tcPr>
          <w:p w14:paraId="3B2D362B" w14:textId="77777777" w:rsidR="00314250" w:rsidRPr="006C4DEE" w:rsidRDefault="00314250" w:rsidP="00314250">
            <w:pPr>
              <w:tabs>
                <w:tab w:val="clear" w:pos="1615"/>
              </w:tabs>
              <w:rPr>
                <w:rFonts w:asciiTheme="majorHAnsi" w:hAnsiTheme="majorHAnsi" w:cstheme="majorHAnsi"/>
                <w:bCs/>
              </w:rPr>
            </w:pPr>
          </w:p>
        </w:tc>
      </w:tr>
      <w:tr w:rsidR="00314250" w:rsidRPr="006C4DEE" w14:paraId="37FB7B74" w14:textId="77777777" w:rsidTr="007C1298">
        <w:trPr>
          <w:trHeight w:val="391"/>
        </w:trPr>
        <w:tc>
          <w:tcPr>
            <w:tcW w:w="7650" w:type="dxa"/>
          </w:tcPr>
          <w:p w14:paraId="3ED17949" w14:textId="30E79C8F" w:rsidR="00314250" w:rsidRPr="006C4DEE" w:rsidRDefault="00314250" w:rsidP="00314250">
            <w:pPr>
              <w:tabs>
                <w:tab w:val="clear" w:pos="1615"/>
              </w:tabs>
              <w:rPr>
                <w:rFonts w:asciiTheme="majorHAnsi" w:hAnsiTheme="majorHAnsi" w:cstheme="majorHAnsi"/>
                <w:bCs/>
              </w:rPr>
            </w:pPr>
            <w:r w:rsidRPr="006C4DEE">
              <w:rPr>
                <w:rFonts w:asciiTheme="majorHAnsi" w:hAnsiTheme="majorHAnsi" w:cstheme="majorHAnsi"/>
              </w:rPr>
              <w:t xml:space="preserve">SEÇÃO II – DO REGIME DISCIPLINAR DO CORPO DISCENTE </w:t>
            </w:r>
          </w:p>
        </w:tc>
        <w:tc>
          <w:tcPr>
            <w:tcW w:w="1417" w:type="dxa"/>
            <w:vAlign w:val="center"/>
          </w:tcPr>
          <w:p w14:paraId="0526AE5B" w14:textId="406DF0B7" w:rsidR="00314250" w:rsidRPr="006C4DEE" w:rsidRDefault="00314250" w:rsidP="00314250">
            <w:pPr>
              <w:tabs>
                <w:tab w:val="clear" w:pos="1615"/>
              </w:tabs>
              <w:rPr>
                <w:rFonts w:asciiTheme="majorHAnsi" w:hAnsiTheme="majorHAnsi" w:cstheme="majorHAnsi"/>
                <w:bCs/>
              </w:rPr>
            </w:pPr>
            <w:r>
              <w:rPr>
                <w:rFonts w:asciiTheme="majorHAnsi" w:hAnsiTheme="majorHAnsi" w:cstheme="majorHAnsi"/>
                <w:bCs/>
              </w:rPr>
              <w:t>33</w:t>
            </w:r>
          </w:p>
        </w:tc>
      </w:tr>
      <w:tr w:rsidR="00314250" w:rsidRPr="006C4DEE" w14:paraId="271C13BC" w14:textId="77777777" w:rsidTr="007C1298">
        <w:trPr>
          <w:trHeight w:val="391"/>
        </w:trPr>
        <w:tc>
          <w:tcPr>
            <w:tcW w:w="7650" w:type="dxa"/>
          </w:tcPr>
          <w:p w14:paraId="5ACED111" w14:textId="77777777" w:rsidR="00314250" w:rsidRPr="006C4DEE" w:rsidRDefault="00314250" w:rsidP="00314250">
            <w:pPr>
              <w:tabs>
                <w:tab w:val="clear" w:pos="1615"/>
              </w:tabs>
              <w:rPr>
                <w:rFonts w:asciiTheme="majorHAnsi" w:hAnsiTheme="majorHAnsi" w:cstheme="majorHAnsi"/>
                <w:bCs/>
              </w:rPr>
            </w:pPr>
          </w:p>
        </w:tc>
        <w:tc>
          <w:tcPr>
            <w:tcW w:w="1417" w:type="dxa"/>
            <w:vAlign w:val="center"/>
          </w:tcPr>
          <w:p w14:paraId="4B37649F" w14:textId="77777777" w:rsidR="00314250" w:rsidRPr="006C4DEE" w:rsidRDefault="00314250" w:rsidP="00314250">
            <w:pPr>
              <w:tabs>
                <w:tab w:val="clear" w:pos="1615"/>
              </w:tabs>
              <w:rPr>
                <w:rFonts w:asciiTheme="majorHAnsi" w:hAnsiTheme="majorHAnsi" w:cstheme="majorHAnsi"/>
                <w:bCs/>
              </w:rPr>
            </w:pPr>
          </w:p>
        </w:tc>
      </w:tr>
      <w:tr w:rsidR="00314250" w:rsidRPr="006C4DEE" w14:paraId="331431D3" w14:textId="77777777" w:rsidTr="007C1298">
        <w:trPr>
          <w:trHeight w:val="391"/>
        </w:trPr>
        <w:tc>
          <w:tcPr>
            <w:tcW w:w="7650" w:type="dxa"/>
          </w:tcPr>
          <w:p w14:paraId="230B64C1" w14:textId="459422F5" w:rsidR="00314250" w:rsidRPr="006C4DEE" w:rsidRDefault="00314250" w:rsidP="00314250">
            <w:pPr>
              <w:tabs>
                <w:tab w:val="clear" w:pos="1615"/>
              </w:tabs>
              <w:rPr>
                <w:rFonts w:asciiTheme="majorHAnsi" w:hAnsiTheme="majorHAnsi" w:cstheme="majorHAnsi"/>
                <w:bCs/>
              </w:rPr>
            </w:pPr>
            <w:r w:rsidRPr="006C4DEE">
              <w:rPr>
                <w:rFonts w:asciiTheme="majorHAnsi" w:hAnsiTheme="majorHAnsi" w:cstheme="majorHAnsi"/>
              </w:rPr>
              <w:t xml:space="preserve">TÍTULO VII – DA REVISÃO DE DECISÃO OU ATO ADMINISTRATIVO </w:t>
            </w:r>
          </w:p>
        </w:tc>
        <w:tc>
          <w:tcPr>
            <w:tcW w:w="1417" w:type="dxa"/>
            <w:vAlign w:val="center"/>
          </w:tcPr>
          <w:p w14:paraId="07250A99" w14:textId="5F0DF63B" w:rsidR="00314250" w:rsidRPr="006C4DEE" w:rsidRDefault="00314250" w:rsidP="00314250">
            <w:pPr>
              <w:tabs>
                <w:tab w:val="clear" w:pos="1615"/>
              </w:tabs>
              <w:rPr>
                <w:rFonts w:asciiTheme="majorHAnsi" w:hAnsiTheme="majorHAnsi" w:cstheme="majorHAnsi"/>
                <w:bCs/>
              </w:rPr>
            </w:pPr>
            <w:r>
              <w:rPr>
                <w:rFonts w:asciiTheme="majorHAnsi" w:hAnsiTheme="majorHAnsi" w:cstheme="majorHAnsi"/>
                <w:bCs/>
              </w:rPr>
              <w:t>35</w:t>
            </w:r>
          </w:p>
        </w:tc>
      </w:tr>
      <w:tr w:rsidR="00314250" w:rsidRPr="006C4DEE" w14:paraId="5FAEF169" w14:textId="77777777" w:rsidTr="007C1298">
        <w:trPr>
          <w:trHeight w:val="391"/>
        </w:trPr>
        <w:tc>
          <w:tcPr>
            <w:tcW w:w="7650" w:type="dxa"/>
          </w:tcPr>
          <w:p w14:paraId="2CC33442" w14:textId="77777777" w:rsidR="00314250" w:rsidRPr="006C4DEE" w:rsidRDefault="00314250" w:rsidP="00314250">
            <w:pPr>
              <w:tabs>
                <w:tab w:val="clear" w:pos="1615"/>
              </w:tabs>
              <w:rPr>
                <w:rFonts w:asciiTheme="majorHAnsi" w:hAnsiTheme="majorHAnsi" w:cstheme="majorHAnsi"/>
                <w:bCs/>
              </w:rPr>
            </w:pPr>
          </w:p>
        </w:tc>
        <w:tc>
          <w:tcPr>
            <w:tcW w:w="1417" w:type="dxa"/>
            <w:vAlign w:val="center"/>
          </w:tcPr>
          <w:p w14:paraId="57B89813" w14:textId="77777777" w:rsidR="00314250" w:rsidRPr="006C4DEE" w:rsidRDefault="00314250" w:rsidP="00314250">
            <w:pPr>
              <w:tabs>
                <w:tab w:val="clear" w:pos="1615"/>
              </w:tabs>
              <w:rPr>
                <w:rFonts w:asciiTheme="majorHAnsi" w:hAnsiTheme="majorHAnsi" w:cstheme="majorHAnsi"/>
                <w:bCs/>
              </w:rPr>
            </w:pPr>
          </w:p>
        </w:tc>
      </w:tr>
      <w:tr w:rsidR="00314250" w:rsidRPr="006C4DEE" w14:paraId="5D601193" w14:textId="77777777" w:rsidTr="007C1298">
        <w:trPr>
          <w:trHeight w:val="391"/>
        </w:trPr>
        <w:tc>
          <w:tcPr>
            <w:tcW w:w="7650" w:type="dxa"/>
          </w:tcPr>
          <w:p w14:paraId="641E235B" w14:textId="271A47DA" w:rsidR="00314250" w:rsidRPr="006C4DEE" w:rsidRDefault="00314250" w:rsidP="00314250">
            <w:pPr>
              <w:tabs>
                <w:tab w:val="clear" w:pos="1615"/>
              </w:tabs>
              <w:rPr>
                <w:rFonts w:asciiTheme="majorHAnsi" w:hAnsiTheme="majorHAnsi" w:cstheme="majorHAnsi"/>
                <w:bCs/>
              </w:rPr>
            </w:pPr>
            <w:r w:rsidRPr="006C4DEE">
              <w:rPr>
                <w:rFonts w:asciiTheme="majorHAnsi" w:hAnsiTheme="majorHAnsi" w:cstheme="majorHAnsi"/>
              </w:rPr>
              <w:t xml:space="preserve">TÍTULO VIII – DO PATRIMÔNIO E DO REGIME FINANCEIRO </w:t>
            </w:r>
          </w:p>
        </w:tc>
        <w:tc>
          <w:tcPr>
            <w:tcW w:w="1417" w:type="dxa"/>
            <w:vAlign w:val="center"/>
          </w:tcPr>
          <w:p w14:paraId="733F45A7" w14:textId="364330A4" w:rsidR="00314250" w:rsidRPr="006C4DEE" w:rsidRDefault="00314250" w:rsidP="00314250">
            <w:pPr>
              <w:tabs>
                <w:tab w:val="clear" w:pos="1615"/>
              </w:tabs>
              <w:rPr>
                <w:rFonts w:asciiTheme="majorHAnsi" w:hAnsiTheme="majorHAnsi" w:cstheme="majorHAnsi"/>
                <w:bCs/>
              </w:rPr>
            </w:pPr>
            <w:r>
              <w:rPr>
                <w:rFonts w:asciiTheme="majorHAnsi" w:hAnsiTheme="majorHAnsi" w:cstheme="majorHAnsi"/>
                <w:bCs/>
              </w:rPr>
              <w:t>38</w:t>
            </w:r>
          </w:p>
        </w:tc>
      </w:tr>
      <w:tr w:rsidR="00314250" w:rsidRPr="006C4DEE" w14:paraId="7E7EB5AE" w14:textId="77777777" w:rsidTr="007C1298">
        <w:trPr>
          <w:trHeight w:val="391"/>
        </w:trPr>
        <w:tc>
          <w:tcPr>
            <w:tcW w:w="7650" w:type="dxa"/>
          </w:tcPr>
          <w:p w14:paraId="35BD03D1" w14:textId="77777777" w:rsidR="00314250" w:rsidRPr="006C4DEE" w:rsidRDefault="00314250" w:rsidP="00314250">
            <w:pPr>
              <w:tabs>
                <w:tab w:val="clear" w:pos="1615"/>
              </w:tabs>
              <w:rPr>
                <w:rFonts w:asciiTheme="majorHAnsi" w:hAnsiTheme="majorHAnsi" w:cstheme="majorHAnsi"/>
                <w:bCs/>
              </w:rPr>
            </w:pPr>
          </w:p>
        </w:tc>
        <w:tc>
          <w:tcPr>
            <w:tcW w:w="1417" w:type="dxa"/>
            <w:vAlign w:val="center"/>
          </w:tcPr>
          <w:p w14:paraId="2F4829F7" w14:textId="77777777" w:rsidR="00314250" w:rsidRPr="006C4DEE" w:rsidRDefault="00314250" w:rsidP="00314250">
            <w:pPr>
              <w:tabs>
                <w:tab w:val="clear" w:pos="1615"/>
              </w:tabs>
              <w:rPr>
                <w:rFonts w:asciiTheme="majorHAnsi" w:hAnsiTheme="majorHAnsi" w:cstheme="majorHAnsi"/>
                <w:bCs/>
              </w:rPr>
            </w:pPr>
          </w:p>
        </w:tc>
      </w:tr>
      <w:tr w:rsidR="00314250" w:rsidRPr="006C4DEE" w14:paraId="42B8FAAB" w14:textId="77777777" w:rsidTr="007C1298">
        <w:trPr>
          <w:trHeight w:val="391"/>
        </w:trPr>
        <w:tc>
          <w:tcPr>
            <w:tcW w:w="7650" w:type="dxa"/>
          </w:tcPr>
          <w:p w14:paraId="55BEF551" w14:textId="093CB8C2" w:rsidR="00314250" w:rsidRPr="006C4DEE" w:rsidRDefault="00314250" w:rsidP="00314250">
            <w:pPr>
              <w:tabs>
                <w:tab w:val="clear" w:pos="1615"/>
              </w:tabs>
              <w:rPr>
                <w:rFonts w:asciiTheme="majorHAnsi" w:hAnsiTheme="majorHAnsi" w:cstheme="majorHAnsi"/>
                <w:bCs/>
              </w:rPr>
            </w:pPr>
            <w:r w:rsidRPr="006C4DEE">
              <w:rPr>
                <w:rFonts w:asciiTheme="majorHAnsi" w:hAnsiTheme="majorHAnsi" w:cstheme="majorHAnsi"/>
              </w:rPr>
              <w:t>TÍTULO IX – DO PLANEJAMENTO DAS ATIVIDADES UNIVERSITÁRIAS</w:t>
            </w:r>
          </w:p>
        </w:tc>
        <w:tc>
          <w:tcPr>
            <w:tcW w:w="1417" w:type="dxa"/>
            <w:vAlign w:val="center"/>
          </w:tcPr>
          <w:p w14:paraId="19D60636" w14:textId="79888ED0" w:rsidR="00314250" w:rsidRPr="006C4DEE" w:rsidRDefault="00314250" w:rsidP="00314250">
            <w:pPr>
              <w:tabs>
                <w:tab w:val="clear" w:pos="1615"/>
              </w:tabs>
              <w:rPr>
                <w:rFonts w:asciiTheme="majorHAnsi" w:hAnsiTheme="majorHAnsi" w:cstheme="majorHAnsi"/>
                <w:bCs/>
              </w:rPr>
            </w:pPr>
            <w:r>
              <w:rPr>
                <w:rFonts w:asciiTheme="majorHAnsi" w:hAnsiTheme="majorHAnsi" w:cstheme="majorHAnsi"/>
                <w:bCs/>
              </w:rPr>
              <w:t>40</w:t>
            </w:r>
          </w:p>
        </w:tc>
      </w:tr>
      <w:tr w:rsidR="00314250" w:rsidRPr="006C4DEE" w14:paraId="503BAD42" w14:textId="77777777" w:rsidTr="007C1298">
        <w:trPr>
          <w:trHeight w:val="391"/>
        </w:trPr>
        <w:tc>
          <w:tcPr>
            <w:tcW w:w="7650" w:type="dxa"/>
          </w:tcPr>
          <w:p w14:paraId="5A6F6D53" w14:textId="77777777" w:rsidR="00314250" w:rsidRPr="006C4DEE" w:rsidRDefault="00314250" w:rsidP="00314250">
            <w:pPr>
              <w:tabs>
                <w:tab w:val="clear" w:pos="1615"/>
              </w:tabs>
              <w:rPr>
                <w:rFonts w:asciiTheme="majorHAnsi" w:hAnsiTheme="majorHAnsi" w:cstheme="majorHAnsi"/>
                <w:bCs/>
              </w:rPr>
            </w:pPr>
          </w:p>
        </w:tc>
        <w:tc>
          <w:tcPr>
            <w:tcW w:w="1417" w:type="dxa"/>
            <w:vAlign w:val="center"/>
          </w:tcPr>
          <w:p w14:paraId="7FC1FE09" w14:textId="77777777" w:rsidR="00314250" w:rsidRPr="006C4DEE" w:rsidRDefault="00314250" w:rsidP="00314250">
            <w:pPr>
              <w:tabs>
                <w:tab w:val="clear" w:pos="1615"/>
              </w:tabs>
              <w:rPr>
                <w:rFonts w:asciiTheme="majorHAnsi" w:hAnsiTheme="majorHAnsi" w:cstheme="majorHAnsi"/>
                <w:bCs/>
              </w:rPr>
            </w:pPr>
          </w:p>
        </w:tc>
      </w:tr>
      <w:tr w:rsidR="00314250" w:rsidRPr="006C4DEE" w14:paraId="1B0D420D" w14:textId="77777777" w:rsidTr="007C1298">
        <w:trPr>
          <w:trHeight w:val="391"/>
        </w:trPr>
        <w:tc>
          <w:tcPr>
            <w:tcW w:w="7650" w:type="dxa"/>
          </w:tcPr>
          <w:p w14:paraId="65C8F029" w14:textId="3832278A" w:rsidR="00314250" w:rsidRPr="006C4DEE" w:rsidRDefault="00314250" w:rsidP="00314250">
            <w:pPr>
              <w:tabs>
                <w:tab w:val="clear" w:pos="1615"/>
              </w:tabs>
              <w:rPr>
                <w:rFonts w:asciiTheme="majorHAnsi" w:hAnsiTheme="majorHAnsi" w:cstheme="majorHAnsi"/>
                <w:bCs/>
              </w:rPr>
            </w:pPr>
            <w:r w:rsidRPr="006C4DEE">
              <w:rPr>
                <w:rFonts w:asciiTheme="majorHAnsi" w:hAnsiTheme="majorHAnsi" w:cstheme="majorHAnsi"/>
              </w:rPr>
              <w:t>TÍTULO X – DAS DISPOSIÇÕES GERAIS, TRANSITÓRIAS E FINAIS</w:t>
            </w:r>
          </w:p>
        </w:tc>
        <w:tc>
          <w:tcPr>
            <w:tcW w:w="1417" w:type="dxa"/>
            <w:vAlign w:val="center"/>
          </w:tcPr>
          <w:p w14:paraId="68B24BA7" w14:textId="7723A867" w:rsidR="00314250" w:rsidRPr="006C4DEE" w:rsidRDefault="00314250" w:rsidP="00314250">
            <w:pPr>
              <w:tabs>
                <w:tab w:val="clear" w:pos="1615"/>
              </w:tabs>
              <w:rPr>
                <w:rFonts w:asciiTheme="majorHAnsi" w:hAnsiTheme="majorHAnsi" w:cstheme="majorHAnsi"/>
                <w:bCs/>
              </w:rPr>
            </w:pPr>
            <w:r>
              <w:rPr>
                <w:rFonts w:asciiTheme="majorHAnsi" w:hAnsiTheme="majorHAnsi" w:cstheme="majorHAnsi"/>
                <w:bCs/>
              </w:rPr>
              <w:t>41</w:t>
            </w:r>
          </w:p>
        </w:tc>
      </w:tr>
      <w:bookmarkEnd w:id="1"/>
      <w:bookmarkEnd w:id="2"/>
    </w:tbl>
    <w:p w14:paraId="57B39656" w14:textId="7859AB63" w:rsidR="004254B5" w:rsidRPr="006C4DEE" w:rsidRDefault="004254B5">
      <w:pPr>
        <w:tabs>
          <w:tab w:val="clear" w:pos="1615"/>
        </w:tabs>
        <w:spacing w:line="259" w:lineRule="auto"/>
        <w:rPr>
          <w:rFonts w:asciiTheme="majorHAnsi" w:hAnsiTheme="majorHAnsi" w:cstheme="majorHAnsi"/>
          <w:noProof/>
          <w:lang w:eastAsia="pt-BR"/>
        </w:rPr>
      </w:pPr>
      <w:r w:rsidRPr="006C4DEE">
        <w:rPr>
          <w:rFonts w:asciiTheme="majorHAnsi" w:hAnsiTheme="majorHAnsi" w:cstheme="majorHAnsi"/>
          <w:noProof/>
          <w:lang w:eastAsia="pt-BR"/>
        </w:rPr>
        <w:br w:type="page"/>
      </w:r>
    </w:p>
    <w:p w14:paraId="55793120" w14:textId="6FBCC38E" w:rsidR="00E436BA" w:rsidRPr="006C4DEE" w:rsidRDefault="00E436BA" w:rsidP="001E3720">
      <w:pPr>
        <w:rPr>
          <w:rFonts w:asciiTheme="majorHAnsi" w:hAnsiTheme="majorHAnsi" w:cstheme="majorHAnsi"/>
        </w:rPr>
        <w:sectPr w:rsidR="00E436BA" w:rsidRPr="006C4DEE" w:rsidSect="004254B5">
          <w:footerReference w:type="default" r:id="rId12"/>
          <w:footerReference w:type="first" r:id="rId13"/>
          <w:pgSz w:w="11906" w:h="16838"/>
          <w:pgMar w:top="1134" w:right="1134" w:bottom="1701" w:left="1134" w:header="709" w:footer="680" w:gutter="0"/>
          <w:pgNumType w:start="1"/>
          <w:cols w:space="708"/>
          <w:titlePg/>
          <w:docGrid w:linePitch="360"/>
        </w:sectPr>
      </w:pPr>
    </w:p>
    <w:p w14:paraId="53196A36" w14:textId="6E6E3895" w:rsidR="0099249D" w:rsidRPr="006C4DEE" w:rsidRDefault="0066768B" w:rsidP="00E35FEE">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bookmarkStart w:id="3" w:name="_Toc22823416"/>
      <w:bookmarkStart w:id="4" w:name="_Toc91670965"/>
      <w:r w:rsidRPr="006C4DEE">
        <w:rPr>
          <w:rFonts w:asciiTheme="majorHAnsi" w:hAnsiTheme="majorHAnsi" w:cstheme="majorHAnsi"/>
          <w:b/>
          <w:color w:val="4875BD" w:themeColor="accent1"/>
          <w:sz w:val="44"/>
          <w:szCs w:val="36"/>
        </w:rPr>
        <w:lastRenderedPageBreak/>
        <w:t>INTRODUÇÃO</w:t>
      </w:r>
      <w:bookmarkEnd w:id="3"/>
      <w:bookmarkEnd w:id="4"/>
    </w:p>
    <w:p w14:paraId="6F5D6983" w14:textId="014DF9B2" w:rsidR="00E22866" w:rsidRPr="006C4DEE" w:rsidRDefault="00E22866" w:rsidP="00E22866">
      <w:pPr>
        <w:rPr>
          <w:rFonts w:asciiTheme="majorHAnsi" w:hAnsiTheme="majorHAnsi" w:cstheme="majorHAnsi"/>
        </w:rPr>
      </w:pPr>
    </w:p>
    <w:p w14:paraId="467B1710" w14:textId="77777777" w:rsidR="006C4DEE" w:rsidRPr="006C4DEE" w:rsidRDefault="006C4DEE" w:rsidP="006C4DEE">
      <w:pPr>
        <w:tabs>
          <w:tab w:val="clear" w:pos="1615"/>
        </w:tabs>
        <w:spacing w:after="0" w:line="360" w:lineRule="auto"/>
        <w:ind w:right="282" w:firstLine="708"/>
        <w:jc w:val="both"/>
        <w:rPr>
          <w:rFonts w:asciiTheme="majorHAnsi" w:hAnsiTheme="majorHAnsi" w:cstheme="majorHAnsi"/>
          <w:sz w:val="24"/>
          <w:szCs w:val="24"/>
        </w:rPr>
      </w:pPr>
      <w:bookmarkStart w:id="5" w:name="_Toc22826312"/>
      <w:r w:rsidRPr="006C4DEE">
        <w:rPr>
          <w:rFonts w:asciiTheme="majorHAnsi" w:hAnsiTheme="majorHAnsi" w:cstheme="majorHAnsi"/>
          <w:sz w:val="24"/>
          <w:szCs w:val="24"/>
        </w:rPr>
        <w:t xml:space="preserve">Este documento se refere ao </w:t>
      </w:r>
      <w:r w:rsidRPr="006C4DEE">
        <w:rPr>
          <w:rFonts w:asciiTheme="majorHAnsi" w:hAnsiTheme="majorHAnsi" w:cstheme="majorHAnsi"/>
          <w:b/>
          <w:bCs/>
          <w:sz w:val="24"/>
          <w:szCs w:val="24"/>
        </w:rPr>
        <w:t>Produto 3 do Termo de Referência (TR) 017,</w:t>
      </w:r>
      <w:r w:rsidRPr="006C4DEE">
        <w:rPr>
          <w:rFonts w:asciiTheme="majorHAnsi" w:hAnsiTheme="majorHAnsi" w:cstheme="majorHAnsi"/>
          <w:sz w:val="24"/>
          <w:szCs w:val="24"/>
        </w:rPr>
        <w:t xml:space="preserve"> publicado em outubro de 2021 pelo Centro Brasileiro de Pesquisa em Avaliação e Seleção de Promoção de Eventos (CEBRASPE) que, em parceria com a Fundação de Amparo à Pesquisa do Distrito Federal (FAPDF) e com a Fundação Universidade Aberta do Distrito Federal (FUNAB/DF)</w:t>
      </w:r>
      <w:r w:rsidRPr="006C4DEE">
        <w:rPr>
          <w:rStyle w:val="Refdenotaderodap"/>
          <w:rFonts w:asciiTheme="majorHAnsi" w:hAnsiTheme="majorHAnsi" w:cstheme="majorHAnsi"/>
          <w:sz w:val="24"/>
          <w:szCs w:val="24"/>
        </w:rPr>
        <w:footnoteReference w:id="1"/>
      </w:r>
      <w:r w:rsidRPr="006C4DEE">
        <w:rPr>
          <w:rFonts w:asciiTheme="majorHAnsi" w:hAnsiTheme="majorHAnsi" w:cstheme="majorHAnsi"/>
          <w:sz w:val="24"/>
          <w:szCs w:val="24"/>
        </w:rPr>
        <w:t xml:space="preserve"> desenvolve um projeto de pesquisa visando a subsidiar a instalação de uma Universidade Pública Distrital. Por meio da parceria, buscaria o CEBRASPE apoiar a criação de uma instituição cuja missão institucional deveria ser direcionada ao desenvolvimento social, econômico, tecnológico e científico do Distrito Federal (DF), bem como da Região Integrada de Desenvolvimento do Distrito Federal e Entorno (RIDE/DF)</w:t>
      </w:r>
      <w:r w:rsidRPr="006C4DEE">
        <w:rPr>
          <w:rFonts w:asciiTheme="majorHAnsi" w:hAnsiTheme="majorHAnsi" w:cstheme="majorHAnsi"/>
          <w:color w:val="1F3863"/>
          <w:sz w:val="24"/>
          <w:szCs w:val="24"/>
          <w:vertAlign w:val="superscript"/>
        </w:rPr>
        <w:footnoteReference w:id="2"/>
      </w:r>
      <w:r w:rsidRPr="006C4DEE">
        <w:rPr>
          <w:rFonts w:asciiTheme="majorHAnsi" w:hAnsiTheme="majorHAnsi" w:cstheme="majorHAnsi"/>
          <w:sz w:val="24"/>
          <w:szCs w:val="24"/>
        </w:rPr>
        <w:t>.</w:t>
      </w:r>
    </w:p>
    <w:p w14:paraId="7B30A73C" w14:textId="77777777" w:rsidR="006C4DEE" w:rsidRPr="006C4DEE" w:rsidRDefault="006C4DEE" w:rsidP="006C4DEE">
      <w:pPr>
        <w:widowControl w:val="0"/>
        <w:tabs>
          <w:tab w:val="clear" w:pos="1615"/>
        </w:tabs>
        <w:spacing w:after="120" w:line="360" w:lineRule="auto"/>
        <w:ind w:right="282" w:firstLine="709"/>
        <w:jc w:val="both"/>
        <w:rPr>
          <w:rFonts w:asciiTheme="majorHAnsi" w:hAnsiTheme="majorHAnsi" w:cstheme="majorHAnsi"/>
          <w:color w:val="000000"/>
          <w:sz w:val="24"/>
          <w:szCs w:val="24"/>
        </w:rPr>
      </w:pPr>
      <w:r w:rsidRPr="006C4DEE">
        <w:rPr>
          <w:rFonts w:asciiTheme="majorHAnsi" w:hAnsiTheme="majorHAnsi" w:cstheme="majorHAnsi"/>
          <w:sz w:val="24"/>
          <w:szCs w:val="24"/>
        </w:rPr>
        <w:t xml:space="preserve">O CEBRASPE organizou a realização do projeto em quatro etapas. Na Etapa 1, foram concretizados estudos de viabilidade para a criação da Universidade Distrital. Na Etapa 2, foram efetuados estudos de </w:t>
      </w:r>
      <w:r w:rsidRPr="006C4DEE">
        <w:rPr>
          <w:rFonts w:asciiTheme="majorHAnsi" w:hAnsiTheme="majorHAnsi" w:cstheme="majorHAnsi"/>
          <w:i/>
          <w:sz w:val="24"/>
          <w:szCs w:val="24"/>
        </w:rPr>
        <w:t>benchmarking</w:t>
      </w:r>
      <w:r w:rsidRPr="006C4DEE">
        <w:rPr>
          <w:rFonts w:asciiTheme="majorHAnsi" w:hAnsiTheme="majorHAnsi" w:cstheme="majorHAnsi"/>
          <w:color w:val="222222"/>
          <w:sz w:val="24"/>
          <w:szCs w:val="24"/>
          <w:vertAlign w:val="superscript"/>
        </w:rPr>
        <w:footnoteReference w:id="3"/>
      </w:r>
      <w:r w:rsidRPr="006C4DEE">
        <w:rPr>
          <w:rFonts w:asciiTheme="majorHAnsi" w:hAnsiTheme="majorHAnsi" w:cstheme="majorHAnsi"/>
          <w:sz w:val="24"/>
          <w:szCs w:val="24"/>
        </w:rPr>
        <w:t xml:space="preserve">, visando a identificar características de instituições inovadoras, e uma análise da literatura recente sobre modelos institucionais e de gestão inovadores no campo das Engenharias e Tecnologias. A partir das etapas 1 e 2, foi deflagrada a </w:t>
      </w:r>
      <w:r w:rsidRPr="006C4DEE">
        <w:rPr>
          <w:rFonts w:asciiTheme="majorHAnsi" w:hAnsiTheme="majorHAnsi" w:cstheme="majorHAnsi"/>
          <w:color w:val="000000"/>
          <w:sz w:val="24"/>
          <w:szCs w:val="24"/>
        </w:rPr>
        <w:t>etapa 3, cujo objetivo era organizar a estrutura e as políticas da instituição.</w:t>
      </w:r>
    </w:p>
    <w:p w14:paraId="148CB49E" w14:textId="77777777" w:rsidR="006C4DEE" w:rsidRPr="006C4DEE" w:rsidRDefault="006C4DEE" w:rsidP="006C4DEE">
      <w:pPr>
        <w:tabs>
          <w:tab w:val="clear" w:pos="1615"/>
        </w:tabs>
        <w:spacing w:after="0" w:line="360" w:lineRule="auto"/>
        <w:ind w:right="282" w:firstLine="708"/>
        <w:jc w:val="both"/>
        <w:rPr>
          <w:rFonts w:asciiTheme="majorHAnsi" w:hAnsiTheme="majorHAnsi" w:cstheme="majorHAnsi"/>
          <w:sz w:val="24"/>
          <w:szCs w:val="24"/>
        </w:rPr>
      </w:pPr>
      <w:r w:rsidRPr="006C4DEE">
        <w:rPr>
          <w:rFonts w:asciiTheme="majorHAnsi" w:hAnsiTheme="majorHAnsi" w:cstheme="majorHAnsi"/>
          <w:sz w:val="24"/>
          <w:szCs w:val="24"/>
        </w:rPr>
        <w:t>Importa destacar que, quando do estabelecimento da parceria entre CEBRASPE e FUNAB/DF, a criação da Universidade era uma possibilidade; no entanto, em julho de 2021 foi publicada a Lei Complementar n. 987, de 26 de julho de 2021, que efetivamente deu diretrizes para a criação e para a instalação daquela que foi denominada Universidade do Distrito Federal Professor Jorge Amaury Maia Nunes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Após essa, várias outras legislações seguiram dando os contornos da jovem instituição — como a Lei n. 6.969/2021, que definiu a carreira do Magistério Superior do Distrito Federal, e a proposta de emenda à Lei Orgânica n. 36 de 2021, que cria seu fundo de manutenção.</w:t>
      </w:r>
    </w:p>
    <w:p w14:paraId="74F9C2C6" w14:textId="77777777" w:rsidR="006C4DEE" w:rsidRPr="006C4DEE" w:rsidRDefault="006C4DEE" w:rsidP="006C4DEE">
      <w:pPr>
        <w:widowControl w:val="0"/>
        <w:tabs>
          <w:tab w:val="clear" w:pos="1615"/>
        </w:tabs>
        <w:spacing w:after="120" w:line="360" w:lineRule="auto"/>
        <w:ind w:right="282" w:firstLine="709"/>
        <w:jc w:val="both"/>
        <w:rPr>
          <w:rFonts w:asciiTheme="majorHAnsi" w:hAnsiTheme="majorHAnsi" w:cstheme="majorHAnsi"/>
          <w:sz w:val="24"/>
          <w:szCs w:val="24"/>
        </w:rPr>
      </w:pPr>
      <w:r w:rsidRPr="006C4DEE">
        <w:rPr>
          <w:rFonts w:asciiTheme="majorHAnsi" w:hAnsiTheme="majorHAnsi" w:cstheme="majorHAnsi"/>
          <w:sz w:val="24"/>
          <w:szCs w:val="24"/>
        </w:rPr>
        <w:lastRenderedPageBreak/>
        <w:t xml:space="preserve">Desse modo, com a instalação da Comissão de Implantação da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xml:space="preserve"> (CI-</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os estudos e as atividades do CEBRASPE se intensificaram e ganharam novos interlocutores à medida que a produção de documentos (como o “Documento de Referência”)</w:t>
      </w:r>
      <w:r w:rsidRPr="006C4DEE">
        <w:rPr>
          <w:rFonts w:asciiTheme="majorHAnsi" w:hAnsiTheme="majorHAnsi" w:cstheme="majorHAnsi"/>
          <w:sz w:val="24"/>
          <w:szCs w:val="24"/>
          <w:vertAlign w:val="superscript"/>
        </w:rPr>
        <w:footnoteReference w:id="4"/>
      </w:r>
      <w:r w:rsidRPr="006C4DEE">
        <w:rPr>
          <w:rFonts w:asciiTheme="majorHAnsi" w:hAnsiTheme="majorHAnsi" w:cstheme="majorHAnsi"/>
          <w:sz w:val="24"/>
          <w:szCs w:val="24"/>
        </w:rPr>
        <w:t xml:space="preserve"> e a realização de eventos</w:t>
      </w:r>
      <w:r w:rsidRPr="006C4DEE">
        <w:rPr>
          <w:rFonts w:asciiTheme="majorHAnsi" w:hAnsiTheme="majorHAnsi" w:cstheme="majorHAnsi"/>
          <w:sz w:val="24"/>
          <w:szCs w:val="24"/>
          <w:vertAlign w:val="superscript"/>
        </w:rPr>
        <w:footnoteReference w:id="5"/>
      </w:r>
      <w:r w:rsidRPr="006C4DEE">
        <w:rPr>
          <w:rFonts w:asciiTheme="majorHAnsi" w:hAnsiTheme="majorHAnsi" w:cstheme="majorHAnsi"/>
          <w:sz w:val="24"/>
          <w:szCs w:val="24"/>
        </w:rPr>
        <w:t xml:space="preserve"> permitiram que os pesquisadores do projeto e membros da CI-</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xml:space="preserve"> aprofundassem os debates sobre as condições concretas e sobre as perspectivas de inovar na proposta de criação da nova universidade. </w:t>
      </w:r>
    </w:p>
    <w:p w14:paraId="2CB21AAB" w14:textId="77777777" w:rsidR="006C4DEE" w:rsidRPr="006C4DEE" w:rsidRDefault="006C4DEE" w:rsidP="006C4DEE">
      <w:pPr>
        <w:widowControl w:val="0"/>
        <w:tabs>
          <w:tab w:val="clear" w:pos="1615"/>
          <w:tab w:val="left" w:pos="8364"/>
        </w:tabs>
        <w:spacing w:after="120" w:line="360" w:lineRule="auto"/>
        <w:ind w:right="282" w:firstLine="1134"/>
        <w:jc w:val="both"/>
        <w:rPr>
          <w:rFonts w:asciiTheme="majorHAnsi" w:hAnsiTheme="majorHAnsi" w:cstheme="majorHAnsi"/>
          <w:sz w:val="24"/>
          <w:szCs w:val="24"/>
        </w:rPr>
      </w:pPr>
      <w:r w:rsidRPr="006C4DEE">
        <w:rPr>
          <w:rFonts w:asciiTheme="majorHAnsi" w:hAnsiTheme="majorHAnsi" w:cstheme="majorHAnsi"/>
          <w:sz w:val="24"/>
          <w:szCs w:val="24"/>
        </w:rPr>
        <w:t>É nesse contexto que se insere a publicação do TR 017, cujo objetivo era a “Proposição de Estatuto Universitário” a ser construído a partir de uma sequência de produtos, os quais foram apresentados por esta consultora da seguinte forma:</w:t>
      </w:r>
    </w:p>
    <w:p w14:paraId="47B5EBF6" w14:textId="77777777" w:rsidR="006C4DEE" w:rsidRPr="006C4DEE" w:rsidRDefault="006C4DEE" w:rsidP="006C4DEE">
      <w:pPr>
        <w:widowControl w:val="0"/>
        <w:tabs>
          <w:tab w:val="clear" w:pos="1615"/>
          <w:tab w:val="left" w:pos="8364"/>
        </w:tabs>
        <w:spacing w:after="120" w:line="360" w:lineRule="auto"/>
        <w:ind w:right="282" w:firstLine="709"/>
        <w:jc w:val="both"/>
        <w:rPr>
          <w:rFonts w:asciiTheme="majorHAnsi" w:hAnsiTheme="majorHAnsi" w:cstheme="majorHAnsi"/>
          <w:bCs/>
          <w:color w:val="000000"/>
          <w:sz w:val="24"/>
          <w:szCs w:val="24"/>
        </w:rPr>
      </w:pPr>
      <w:r w:rsidRPr="006C4DEE">
        <w:rPr>
          <w:rFonts w:asciiTheme="majorHAnsi" w:hAnsiTheme="majorHAnsi" w:cstheme="majorHAnsi"/>
          <w:bCs/>
          <w:sz w:val="24"/>
          <w:szCs w:val="24"/>
        </w:rPr>
        <w:t xml:space="preserve">Produto 1 — </w:t>
      </w:r>
      <w:r w:rsidRPr="006C4DEE">
        <w:rPr>
          <w:rFonts w:asciiTheme="majorHAnsi" w:hAnsiTheme="majorHAnsi" w:cstheme="majorHAnsi"/>
          <w:b/>
          <w:sz w:val="24"/>
          <w:szCs w:val="24"/>
        </w:rPr>
        <w:t xml:space="preserve">Síntese dos resultados das etapas 1 e 2 </w:t>
      </w:r>
      <w:r w:rsidRPr="006C4DEE">
        <w:rPr>
          <w:rFonts w:asciiTheme="majorHAnsi" w:hAnsiTheme="majorHAnsi" w:cstheme="majorHAnsi"/>
          <w:bCs/>
          <w:sz w:val="24"/>
          <w:szCs w:val="24"/>
        </w:rPr>
        <w:t xml:space="preserve">do projeto de pesquisa, estabelecendo as </w:t>
      </w:r>
      <w:r w:rsidRPr="006C4DEE">
        <w:rPr>
          <w:rFonts w:asciiTheme="majorHAnsi" w:hAnsiTheme="majorHAnsi" w:cstheme="majorHAnsi"/>
          <w:b/>
          <w:sz w:val="24"/>
          <w:szCs w:val="24"/>
        </w:rPr>
        <w:t>bases de um modelo de governança inovador</w:t>
      </w:r>
      <w:r w:rsidRPr="006C4DEE">
        <w:rPr>
          <w:rFonts w:asciiTheme="majorHAnsi" w:hAnsiTheme="majorHAnsi" w:cstheme="majorHAnsi"/>
          <w:bCs/>
          <w:sz w:val="24"/>
          <w:szCs w:val="24"/>
        </w:rPr>
        <w:t xml:space="preserve">, com a identificação de </w:t>
      </w:r>
      <w:r w:rsidRPr="006C4DEE">
        <w:rPr>
          <w:rFonts w:asciiTheme="majorHAnsi" w:hAnsiTheme="majorHAnsi" w:cstheme="majorHAnsi"/>
          <w:b/>
          <w:sz w:val="24"/>
          <w:szCs w:val="24"/>
        </w:rPr>
        <w:t>princípios a serem utilizados</w:t>
      </w:r>
      <w:r w:rsidRPr="006C4DEE">
        <w:rPr>
          <w:rFonts w:asciiTheme="majorHAnsi" w:hAnsiTheme="majorHAnsi" w:cstheme="majorHAnsi"/>
          <w:bCs/>
          <w:sz w:val="24"/>
          <w:szCs w:val="24"/>
        </w:rPr>
        <w:t xml:space="preserve"> na constituição das relações entre os órgãos setoriais da Universidade. Nesse produto </w:t>
      </w:r>
      <w:r w:rsidRPr="006C4DEE">
        <w:rPr>
          <w:rFonts w:asciiTheme="majorHAnsi" w:hAnsiTheme="majorHAnsi" w:cstheme="majorHAnsi"/>
          <w:b/>
          <w:sz w:val="24"/>
          <w:szCs w:val="24"/>
        </w:rPr>
        <w:t>foi</w:t>
      </w:r>
      <w:r w:rsidRPr="006C4DEE">
        <w:rPr>
          <w:rFonts w:asciiTheme="majorHAnsi" w:hAnsiTheme="majorHAnsi" w:cstheme="majorHAnsi"/>
          <w:bCs/>
          <w:sz w:val="24"/>
          <w:szCs w:val="24"/>
        </w:rPr>
        <w:t xml:space="preserve"> </w:t>
      </w:r>
      <w:r w:rsidRPr="006C4DEE">
        <w:rPr>
          <w:rFonts w:asciiTheme="majorHAnsi" w:hAnsiTheme="majorHAnsi" w:cstheme="majorHAnsi"/>
          <w:b/>
          <w:sz w:val="24"/>
          <w:szCs w:val="24"/>
        </w:rPr>
        <w:t xml:space="preserve">incluída </w:t>
      </w:r>
      <w:r w:rsidRPr="006C4DEE">
        <w:rPr>
          <w:rFonts w:asciiTheme="majorHAnsi" w:hAnsiTheme="majorHAnsi" w:cstheme="majorHAnsi"/>
          <w:bCs/>
          <w:sz w:val="24"/>
          <w:szCs w:val="24"/>
        </w:rPr>
        <w:t>(pois não estava</w:t>
      </w:r>
      <w:r w:rsidRPr="006C4DEE">
        <w:rPr>
          <w:rFonts w:asciiTheme="majorHAnsi" w:hAnsiTheme="majorHAnsi" w:cstheme="majorHAnsi"/>
          <w:bCs/>
          <w:color w:val="000000"/>
          <w:sz w:val="24"/>
          <w:szCs w:val="24"/>
        </w:rPr>
        <w:t xml:space="preserve"> inicialmente prevista)</w:t>
      </w:r>
      <w:r w:rsidRPr="006C4DEE">
        <w:rPr>
          <w:rFonts w:asciiTheme="majorHAnsi" w:hAnsiTheme="majorHAnsi" w:cstheme="majorHAnsi"/>
          <w:b/>
          <w:color w:val="000000"/>
          <w:sz w:val="24"/>
          <w:szCs w:val="24"/>
        </w:rPr>
        <w:t xml:space="preserve"> a análise do modelo de governança existente na Lei n. 987/2021 e na Lei n. 6969/2021</w:t>
      </w:r>
      <w:r w:rsidRPr="006C4DEE">
        <w:rPr>
          <w:rFonts w:asciiTheme="majorHAnsi" w:hAnsiTheme="majorHAnsi" w:cstheme="majorHAnsi"/>
          <w:bCs/>
          <w:color w:val="000000"/>
          <w:sz w:val="24"/>
          <w:szCs w:val="24"/>
        </w:rPr>
        <w:t>.</w:t>
      </w:r>
    </w:p>
    <w:p w14:paraId="292A0E0A" w14:textId="77777777" w:rsidR="006C4DEE" w:rsidRPr="006C4DEE" w:rsidRDefault="006C4DEE" w:rsidP="006C4DEE">
      <w:pPr>
        <w:widowControl w:val="0"/>
        <w:tabs>
          <w:tab w:val="clear" w:pos="1615"/>
          <w:tab w:val="left" w:pos="8364"/>
        </w:tabs>
        <w:spacing w:after="120" w:line="360" w:lineRule="auto"/>
        <w:ind w:right="282" w:firstLine="709"/>
        <w:jc w:val="both"/>
        <w:rPr>
          <w:rFonts w:asciiTheme="majorHAnsi" w:hAnsiTheme="majorHAnsi" w:cstheme="majorHAnsi"/>
          <w:b/>
          <w:sz w:val="24"/>
          <w:szCs w:val="24"/>
        </w:rPr>
      </w:pPr>
      <w:r w:rsidRPr="006C4DEE">
        <w:rPr>
          <w:rFonts w:asciiTheme="majorHAnsi" w:hAnsiTheme="majorHAnsi" w:cstheme="majorHAnsi"/>
          <w:bCs/>
          <w:sz w:val="24"/>
          <w:szCs w:val="24"/>
        </w:rPr>
        <w:t xml:space="preserve">Produto 2 — Fundamentação das bases de governança para uma Universidade inovadora em suas implicações para uma instituição com as características da </w:t>
      </w:r>
      <w:proofErr w:type="spellStart"/>
      <w:r w:rsidRPr="006C4DEE">
        <w:rPr>
          <w:rFonts w:asciiTheme="majorHAnsi" w:hAnsiTheme="majorHAnsi" w:cstheme="majorHAnsi"/>
          <w:bCs/>
          <w:sz w:val="24"/>
          <w:szCs w:val="24"/>
        </w:rPr>
        <w:t>UnDF</w:t>
      </w:r>
      <w:proofErr w:type="spellEnd"/>
      <w:r w:rsidRPr="006C4DEE">
        <w:rPr>
          <w:rFonts w:asciiTheme="majorHAnsi" w:hAnsiTheme="majorHAnsi" w:cstheme="majorHAnsi"/>
          <w:bCs/>
          <w:sz w:val="24"/>
          <w:szCs w:val="24"/>
        </w:rPr>
        <w:t xml:space="preserve">, localizada em um território e em um contexto específico. A partir disso, foi desenhada a sua arquitetura e a </w:t>
      </w:r>
      <w:r w:rsidRPr="006C4DEE">
        <w:rPr>
          <w:rFonts w:asciiTheme="majorHAnsi" w:hAnsiTheme="majorHAnsi" w:cstheme="majorHAnsi"/>
          <w:sz w:val="24"/>
          <w:szCs w:val="24"/>
        </w:rPr>
        <w:t xml:space="preserve">elaboração uma proposta de </w:t>
      </w:r>
      <w:r w:rsidRPr="006C4DEE">
        <w:rPr>
          <w:rFonts w:asciiTheme="majorHAnsi" w:hAnsiTheme="majorHAnsi" w:cstheme="majorHAnsi"/>
          <w:b/>
          <w:sz w:val="24"/>
          <w:szCs w:val="24"/>
        </w:rPr>
        <w:t>Estatuto.</w:t>
      </w:r>
    </w:p>
    <w:p w14:paraId="4D696F06" w14:textId="77777777" w:rsidR="006C4DEE" w:rsidRPr="006C4DEE" w:rsidRDefault="006C4DEE" w:rsidP="006C4DEE">
      <w:pPr>
        <w:widowControl w:val="0"/>
        <w:tabs>
          <w:tab w:val="clear" w:pos="1615"/>
          <w:tab w:val="left" w:pos="8364"/>
        </w:tabs>
        <w:spacing w:after="120" w:line="360" w:lineRule="auto"/>
        <w:ind w:right="282"/>
        <w:jc w:val="both"/>
        <w:rPr>
          <w:rFonts w:asciiTheme="majorHAnsi" w:hAnsiTheme="majorHAnsi" w:cstheme="majorHAnsi"/>
          <w:b/>
          <w:sz w:val="24"/>
          <w:szCs w:val="24"/>
        </w:rPr>
      </w:pPr>
      <w:r w:rsidRPr="006C4DEE">
        <w:rPr>
          <w:rFonts w:asciiTheme="majorHAnsi" w:hAnsiTheme="majorHAnsi" w:cstheme="majorHAnsi"/>
          <w:bCs/>
          <w:sz w:val="24"/>
          <w:szCs w:val="24"/>
        </w:rPr>
        <w:t xml:space="preserve">Produto 3 — Apenas dando seguimento aos trabalhos realizados anteriormente, foi </w:t>
      </w:r>
      <w:r w:rsidRPr="006C4DEE">
        <w:rPr>
          <w:rFonts w:asciiTheme="majorHAnsi" w:hAnsiTheme="majorHAnsi" w:cstheme="majorHAnsi"/>
          <w:b/>
          <w:sz w:val="24"/>
          <w:szCs w:val="24"/>
        </w:rPr>
        <w:t>apresentada uma proposta de</w:t>
      </w:r>
      <w:r w:rsidRPr="006C4DEE">
        <w:rPr>
          <w:rFonts w:asciiTheme="majorHAnsi" w:hAnsiTheme="majorHAnsi" w:cstheme="majorHAnsi"/>
          <w:bCs/>
          <w:sz w:val="24"/>
          <w:szCs w:val="24"/>
        </w:rPr>
        <w:t xml:space="preserve"> </w:t>
      </w:r>
      <w:r w:rsidRPr="006C4DEE">
        <w:rPr>
          <w:rFonts w:asciiTheme="majorHAnsi" w:hAnsiTheme="majorHAnsi" w:cstheme="majorHAnsi"/>
          <w:b/>
          <w:sz w:val="24"/>
          <w:szCs w:val="24"/>
        </w:rPr>
        <w:t xml:space="preserve">Regimento. </w:t>
      </w:r>
    </w:p>
    <w:p w14:paraId="60D50767" w14:textId="77777777" w:rsidR="006C4DEE" w:rsidRPr="006C4DEE" w:rsidRDefault="006C4DEE" w:rsidP="006C4DEE">
      <w:pPr>
        <w:tabs>
          <w:tab w:val="clear" w:pos="1615"/>
        </w:tabs>
        <w:spacing w:line="360" w:lineRule="auto"/>
        <w:ind w:right="282" w:firstLine="708"/>
        <w:jc w:val="both"/>
        <w:rPr>
          <w:rFonts w:asciiTheme="majorHAnsi" w:hAnsiTheme="majorHAnsi" w:cstheme="majorHAnsi"/>
          <w:sz w:val="24"/>
          <w:szCs w:val="24"/>
        </w:rPr>
      </w:pPr>
      <w:r w:rsidRPr="006C4DEE">
        <w:rPr>
          <w:rFonts w:asciiTheme="majorHAnsi" w:hAnsiTheme="majorHAnsi" w:cstheme="majorHAnsi"/>
          <w:sz w:val="24"/>
          <w:szCs w:val="24"/>
        </w:rPr>
        <w:t xml:space="preserve">Em face dessas ponderações, justificamos a apresentação deste documento sem novos comentários além desta introdução. Sabemos que um projeto da envergadura e da complexidade de uma Universidade, ainda mais quando se pretende ser inovadora no campo das tecnologias, </w:t>
      </w:r>
      <w:r w:rsidRPr="006C4DEE">
        <w:rPr>
          <w:rFonts w:asciiTheme="majorHAnsi" w:hAnsiTheme="majorHAnsi" w:cstheme="majorHAnsi"/>
          <w:sz w:val="24"/>
          <w:szCs w:val="24"/>
        </w:rPr>
        <w:lastRenderedPageBreak/>
        <w:t xml:space="preserve">enseja muitos debates e divergências. Nosso propósito, com a apresentação dos produtos 01 e 02, bem como deste — que finaliza a série — foi apenas a de contribuir com o processo. </w:t>
      </w:r>
    </w:p>
    <w:p w14:paraId="6789EC88" w14:textId="77777777" w:rsidR="006C4DEE" w:rsidRPr="006C4DEE" w:rsidRDefault="006C4DEE" w:rsidP="006C4DEE">
      <w:pPr>
        <w:tabs>
          <w:tab w:val="clear" w:pos="1615"/>
          <w:tab w:val="left" w:pos="8364"/>
        </w:tabs>
        <w:spacing w:line="360" w:lineRule="auto"/>
        <w:ind w:right="282" w:firstLine="1134"/>
        <w:jc w:val="both"/>
        <w:rPr>
          <w:rFonts w:asciiTheme="majorHAnsi" w:hAnsiTheme="majorHAnsi" w:cstheme="majorHAnsi"/>
          <w:sz w:val="24"/>
          <w:szCs w:val="24"/>
        </w:rPr>
      </w:pPr>
      <w:r w:rsidRPr="006C4DEE">
        <w:rPr>
          <w:rFonts w:asciiTheme="majorHAnsi" w:hAnsiTheme="majorHAnsi" w:cstheme="majorHAnsi"/>
          <w:color w:val="000000"/>
          <w:sz w:val="24"/>
          <w:szCs w:val="24"/>
        </w:rPr>
        <w:t xml:space="preserve">Esperamos os trabalhos realizados tragam </w:t>
      </w:r>
      <w:r w:rsidRPr="006C4DEE">
        <w:rPr>
          <w:rFonts w:asciiTheme="majorHAnsi" w:hAnsiTheme="majorHAnsi" w:cstheme="majorHAnsi"/>
          <w:sz w:val="24"/>
          <w:szCs w:val="24"/>
        </w:rPr>
        <w:t xml:space="preserve">elementos e reflexões que sejam, em algum momento, referência para a Comissão de Implantação da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xml:space="preserve"> em seu trabalho de construir uma universidade que faça diferença no cenário da educação superior brasileira. </w:t>
      </w:r>
    </w:p>
    <w:p w14:paraId="31440FBF" w14:textId="77777777" w:rsidR="006C4DEE" w:rsidRPr="006C4DEE" w:rsidRDefault="006C4DEE" w:rsidP="006C4DEE">
      <w:pPr>
        <w:tabs>
          <w:tab w:val="clear" w:pos="1615"/>
          <w:tab w:val="left" w:pos="8364"/>
        </w:tabs>
        <w:spacing w:line="360" w:lineRule="auto"/>
        <w:ind w:right="282" w:firstLine="708"/>
        <w:jc w:val="right"/>
        <w:rPr>
          <w:rFonts w:asciiTheme="majorHAnsi" w:hAnsiTheme="majorHAnsi" w:cstheme="majorHAnsi"/>
          <w:b/>
          <w:bCs/>
          <w:sz w:val="24"/>
          <w:szCs w:val="24"/>
        </w:rPr>
      </w:pPr>
      <w:r w:rsidRPr="006C4DEE">
        <w:rPr>
          <w:rFonts w:asciiTheme="majorHAnsi" w:hAnsiTheme="majorHAnsi" w:cstheme="majorHAnsi"/>
          <w:color w:val="000000"/>
          <w:sz w:val="24"/>
          <w:szCs w:val="24"/>
        </w:rPr>
        <w:t xml:space="preserve">Sucesso à </w:t>
      </w:r>
      <w:proofErr w:type="spellStart"/>
      <w:r w:rsidRPr="006C4DEE">
        <w:rPr>
          <w:rFonts w:asciiTheme="majorHAnsi" w:hAnsiTheme="majorHAnsi" w:cstheme="majorHAnsi"/>
          <w:color w:val="000000"/>
          <w:sz w:val="24"/>
          <w:szCs w:val="24"/>
        </w:rPr>
        <w:t>UnDF</w:t>
      </w:r>
      <w:proofErr w:type="spellEnd"/>
      <w:r w:rsidRPr="006C4DEE">
        <w:rPr>
          <w:rFonts w:asciiTheme="majorHAnsi" w:hAnsiTheme="majorHAnsi" w:cstheme="majorHAnsi"/>
          <w:color w:val="000000"/>
          <w:sz w:val="24"/>
          <w:szCs w:val="24"/>
        </w:rPr>
        <w:t>!</w:t>
      </w:r>
    </w:p>
    <w:p w14:paraId="1B1CF346" w14:textId="77777777" w:rsidR="006C4DEE" w:rsidRPr="006C4DEE" w:rsidRDefault="006C4DEE" w:rsidP="006C4DEE">
      <w:pPr>
        <w:tabs>
          <w:tab w:val="clear" w:pos="1615"/>
        </w:tabs>
        <w:rPr>
          <w:rFonts w:asciiTheme="majorHAnsi" w:hAnsiTheme="majorHAnsi" w:cstheme="majorHAnsi"/>
        </w:rPr>
      </w:pPr>
    </w:p>
    <w:p w14:paraId="40AD7296" w14:textId="77777777" w:rsidR="006C4DEE" w:rsidRPr="006C4DEE" w:rsidRDefault="006C4DEE" w:rsidP="006C4DEE">
      <w:pPr>
        <w:tabs>
          <w:tab w:val="clear" w:pos="1615"/>
        </w:tabs>
        <w:spacing w:after="0" w:line="276" w:lineRule="auto"/>
        <w:jc w:val="both"/>
        <w:rPr>
          <w:rFonts w:asciiTheme="majorHAnsi" w:hAnsiTheme="majorHAnsi" w:cstheme="majorHAnsi"/>
          <w:b/>
          <w:bCs/>
          <w:sz w:val="24"/>
          <w:szCs w:val="24"/>
        </w:rPr>
      </w:pPr>
      <w:r w:rsidRPr="006C4DEE">
        <w:rPr>
          <w:rFonts w:asciiTheme="majorHAnsi" w:hAnsiTheme="majorHAnsi" w:cstheme="majorHAnsi"/>
          <w:b/>
          <w:bCs/>
          <w:sz w:val="24"/>
          <w:szCs w:val="24"/>
        </w:rPr>
        <w:br w:type="page"/>
      </w:r>
    </w:p>
    <w:p w14:paraId="5911BA22" w14:textId="77777777" w:rsidR="006C4DEE" w:rsidRPr="00BE636F" w:rsidRDefault="006C4DEE" w:rsidP="00BE636F">
      <w:pPr>
        <w:pStyle w:val="Ttulo1"/>
        <w:tabs>
          <w:tab w:val="clear" w:pos="1615"/>
        </w:tabs>
        <w:jc w:val="center"/>
        <w:rPr>
          <w:rFonts w:asciiTheme="majorHAnsi" w:hAnsiTheme="majorHAnsi" w:cstheme="majorHAnsi"/>
        </w:rPr>
      </w:pPr>
      <w:r w:rsidRPr="00BE636F">
        <w:rPr>
          <w:rFonts w:asciiTheme="majorHAnsi" w:hAnsiTheme="majorHAnsi" w:cstheme="majorHAnsi"/>
        </w:rPr>
        <w:lastRenderedPageBreak/>
        <w:t>TÍTULO I – DISPOSIÇÕES PRELIMINARES</w:t>
      </w:r>
    </w:p>
    <w:p w14:paraId="181E9BCC" w14:textId="77777777" w:rsidR="006C4DEE" w:rsidRPr="006C4DEE" w:rsidRDefault="006C4DEE" w:rsidP="006C4DEE">
      <w:pPr>
        <w:tabs>
          <w:tab w:val="clear" w:pos="1615"/>
        </w:tabs>
        <w:spacing w:after="0" w:line="276" w:lineRule="auto"/>
        <w:jc w:val="both"/>
        <w:rPr>
          <w:rFonts w:asciiTheme="majorHAnsi" w:hAnsiTheme="majorHAnsi" w:cstheme="majorHAnsi"/>
          <w:b/>
          <w:bCs/>
          <w:sz w:val="24"/>
          <w:szCs w:val="24"/>
        </w:rPr>
      </w:pPr>
    </w:p>
    <w:p w14:paraId="694B94BC"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Art.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Este Regimento, elaborado nos termos do Estatuto da Universidade do Distrito Federal Professor Jorge Amaury Maia Nunes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xml:space="preserve">), disciplina as atividades comuns às unidades da universidade em seus planos didático-científico, administrativo, financeiro, patrimonial e disciplinar. </w:t>
      </w:r>
    </w:p>
    <w:p w14:paraId="1395CFE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7555C86D"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Art. 2.</w:t>
      </w:r>
      <w:r w:rsidRPr="006C4DEE">
        <w:rPr>
          <w:rFonts w:asciiTheme="majorHAnsi" w:hAnsiTheme="majorHAnsi" w:cstheme="majorHAnsi"/>
          <w:sz w:val="24"/>
          <w:szCs w:val="24"/>
          <w:vertAlign w:val="superscript"/>
        </w:rPr>
        <w:t>o</w:t>
      </w:r>
      <w:r w:rsidRPr="006C4DEE" w:rsidDel="00597E33">
        <w:rPr>
          <w:rFonts w:asciiTheme="majorHAnsi" w:hAnsiTheme="majorHAnsi" w:cstheme="majorHAnsi"/>
          <w:sz w:val="24"/>
          <w:szCs w:val="24"/>
        </w:rPr>
        <w:t xml:space="preserve"> </w:t>
      </w:r>
      <w:r w:rsidRPr="006C4DEE">
        <w:rPr>
          <w:rFonts w:asciiTheme="majorHAnsi" w:hAnsiTheme="majorHAnsi" w:cstheme="majorHAnsi"/>
          <w:sz w:val="24"/>
          <w:szCs w:val="24"/>
        </w:rPr>
        <w:t xml:space="preserve">Em seus regimentos específicos, os órgãos de deliberação superior e os colegiados dos diversos órgãos da Universidade regulamentarão, no âmbito de suas respectivas competências, as atividades que lhes são próprias e as demais matérias previstas no Estatuto e neste Regimento Geral, respeitada a legislação vigente. </w:t>
      </w:r>
    </w:p>
    <w:p w14:paraId="76F6F2EF"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7AD2A60B" w14:textId="77777777" w:rsidR="006C4DEE" w:rsidRPr="006C4DEE" w:rsidRDefault="006C4DEE" w:rsidP="006C4DEE">
      <w:pPr>
        <w:tabs>
          <w:tab w:val="clear" w:pos="1615"/>
        </w:tabs>
        <w:spacing w:after="0" w:line="276" w:lineRule="auto"/>
        <w:jc w:val="center"/>
        <w:rPr>
          <w:rFonts w:asciiTheme="majorHAnsi" w:hAnsiTheme="majorHAnsi" w:cstheme="majorHAnsi"/>
          <w:b/>
          <w:bCs/>
          <w:sz w:val="24"/>
          <w:szCs w:val="24"/>
        </w:rPr>
      </w:pPr>
    </w:p>
    <w:p w14:paraId="3797743A" w14:textId="77777777" w:rsidR="00BE636F" w:rsidRDefault="00BE636F">
      <w:pPr>
        <w:tabs>
          <w:tab w:val="clear" w:pos="1615"/>
        </w:tabs>
        <w:spacing w:line="259" w:lineRule="auto"/>
        <w:rPr>
          <w:rFonts w:asciiTheme="majorHAnsi" w:hAnsiTheme="majorHAnsi" w:cstheme="majorHAnsi"/>
          <w:b/>
          <w:color w:val="0C4A87" w:themeColor="accent2"/>
          <w:sz w:val="44"/>
          <w:szCs w:val="44"/>
        </w:rPr>
      </w:pPr>
      <w:r>
        <w:rPr>
          <w:rFonts w:asciiTheme="majorHAnsi" w:hAnsiTheme="majorHAnsi" w:cstheme="majorHAnsi"/>
        </w:rPr>
        <w:br w:type="page"/>
      </w:r>
    </w:p>
    <w:p w14:paraId="7E38F17F" w14:textId="6C55EDFA" w:rsidR="006C4DEE" w:rsidRPr="00BE636F" w:rsidRDefault="006C4DEE" w:rsidP="00BE636F">
      <w:pPr>
        <w:pStyle w:val="Ttulo1"/>
        <w:tabs>
          <w:tab w:val="clear" w:pos="1615"/>
        </w:tabs>
        <w:jc w:val="center"/>
        <w:rPr>
          <w:rFonts w:asciiTheme="majorHAnsi" w:hAnsiTheme="majorHAnsi" w:cstheme="majorHAnsi"/>
        </w:rPr>
      </w:pPr>
      <w:r w:rsidRPr="00BE636F">
        <w:rPr>
          <w:rFonts w:asciiTheme="majorHAnsi" w:hAnsiTheme="majorHAnsi" w:cstheme="majorHAnsi"/>
        </w:rPr>
        <w:lastRenderedPageBreak/>
        <w:t>TÍTULO II – DA ADMINISTRAÇÃO DA UNIVERSIDADE</w:t>
      </w:r>
    </w:p>
    <w:p w14:paraId="69959EED" w14:textId="77777777" w:rsidR="006C4DEE" w:rsidRPr="00BE636F" w:rsidRDefault="006C4DEE" w:rsidP="00BE636F">
      <w:pPr>
        <w:pStyle w:val="Ttulo1"/>
        <w:tabs>
          <w:tab w:val="clear" w:pos="1615"/>
        </w:tabs>
        <w:jc w:val="center"/>
        <w:rPr>
          <w:rFonts w:asciiTheme="majorHAnsi" w:hAnsiTheme="majorHAnsi" w:cstheme="majorHAnsi"/>
        </w:rPr>
      </w:pPr>
    </w:p>
    <w:p w14:paraId="2BFEEBCD" w14:textId="77777777" w:rsidR="006C4DEE" w:rsidRPr="00BE636F" w:rsidRDefault="006C4DEE" w:rsidP="00BE636F">
      <w:pPr>
        <w:pStyle w:val="Ttulo1"/>
        <w:tabs>
          <w:tab w:val="clear" w:pos="1615"/>
        </w:tabs>
        <w:jc w:val="center"/>
        <w:rPr>
          <w:rFonts w:asciiTheme="majorHAnsi" w:hAnsiTheme="majorHAnsi" w:cstheme="majorHAnsi"/>
        </w:rPr>
      </w:pPr>
      <w:r w:rsidRPr="00BE636F">
        <w:rPr>
          <w:rFonts w:asciiTheme="majorHAnsi" w:hAnsiTheme="majorHAnsi" w:cstheme="majorHAnsi"/>
        </w:rPr>
        <w:t>CAPÍTULO I – DOS ÓRGÃOS COLEGIADOS DA UNIVERSIDADE</w:t>
      </w:r>
    </w:p>
    <w:p w14:paraId="6DA8DB0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01E8A22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Art. 3.</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São considerados órgãos colegiados da Universidade aqueles de natureza coletiva, representativa, deliberativa e/ou consultiva, com composição definida no Estatuto ou em resolução que venha a ser aprovada pelos órgãos de deliberação superior ou pelas Unidades Acadêmicas. </w:t>
      </w:r>
    </w:p>
    <w:p w14:paraId="54A13B3C"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486A45D0"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Art. 4.</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 Conselho Universitário, a Câmara de Ensino Pesquisa e Extensão e a Câmara Fiscal e Administrativa, no âmbito de suas competências, poderão regulamentar e delegar as matérias a eles pertinentes por meio de Resoluções. </w:t>
      </w:r>
    </w:p>
    <w:p w14:paraId="30052550"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Parágrafo único. As competências previstas nos </w:t>
      </w:r>
      <w:proofErr w:type="spellStart"/>
      <w:r w:rsidRPr="006C4DEE">
        <w:rPr>
          <w:rFonts w:asciiTheme="majorHAnsi" w:hAnsiTheme="majorHAnsi" w:cstheme="majorHAnsi"/>
          <w:sz w:val="24"/>
          <w:szCs w:val="24"/>
        </w:rPr>
        <w:t>Arts</w:t>
      </w:r>
      <w:proofErr w:type="spellEnd"/>
      <w:r w:rsidRPr="006C4DEE">
        <w:rPr>
          <w:rFonts w:asciiTheme="majorHAnsi" w:hAnsiTheme="majorHAnsi" w:cstheme="majorHAnsi"/>
          <w:sz w:val="24"/>
          <w:szCs w:val="24"/>
        </w:rPr>
        <w:t xml:space="preserve">. 15 a 18 do Estatuto deverão ser regulamentadas por meio de Resolução Complementar. </w:t>
      </w:r>
    </w:p>
    <w:p w14:paraId="5075455A"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3DF27EFD" w14:textId="77777777" w:rsidR="006C4DEE" w:rsidRPr="00BE636F" w:rsidRDefault="006C4DEE" w:rsidP="00BE636F">
      <w:pPr>
        <w:pStyle w:val="Ttulo1"/>
        <w:tabs>
          <w:tab w:val="clear" w:pos="1615"/>
        </w:tabs>
        <w:jc w:val="center"/>
        <w:rPr>
          <w:rFonts w:asciiTheme="majorHAnsi" w:hAnsiTheme="majorHAnsi" w:cstheme="majorHAnsi"/>
        </w:rPr>
      </w:pPr>
      <w:r w:rsidRPr="00BE636F">
        <w:rPr>
          <w:rFonts w:asciiTheme="majorHAnsi" w:hAnsiTheme="majorHAnsi" w:cstheme="majorHAnsi"/>
        </w:rPr>
        <w:t>Seção I – Do Funcionamento dos Órgãos Colegiados</w:t>
      </w:r>
    </w:p>
    <w:p w14:paraId="1AFE7BF7"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2FE67438"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Art. 5.</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Os órgãos colegiados da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xml:space="preserve"> funcionarão com a presença, no mínimo, da maioria simples dos seus membros, salvo o disposto em contrário no Estatuto e neste Regimento Geral. </w:t>
      </w:r>
    </w:p>
    <w:p w14:paraId="370558B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A maioria simples para o funcionamento e a deliberação dos colegiados será apurada mediante a contagem apenas das representações e dos demais membros regularmente em exercício. </w:t>
      </w:r>
    </w:p>
    <w:p w14:paraId="632A470A"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2.</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 servidor em gozo de licença ou afastamento está impedido de participar de votação de matéria no colegiado que integra, não sendo considerada a sua presença para efeito de quórum. </w:t>
      </w:r>
    </w:p>
    <w:p w14:paraId="67F4388D"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1F2A64F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Art. 6.</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As reuniões dos órgãos colegiados devem ser convocadas com antecedência mínima de setenta e duas horas, mediante comunicação individual, por meio eletrônico (sendo admitido, adicionalmente, o impresso), sempre acompanhada da ordem do dia e de informações sobre o local, a data e o horário de início da sessão. Devem constar, ainda, cópias eletrônicas da ata da sessão anterior e dos documentos a serem apreciados – pareceres, projetos, normativas etc.</w:t>
      </w:r>
    </w:p>
    <w:p w14:paraId="38705F94"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 § 1.</w:t>
      </w:r>
      <w:r w:rsidRPr="006C4DEE">
        <w:rPr>
          <w:rFonts w:asciiTheme="majorHAnsi" w:hAnsiTheme="majorHAnsi" w:cstheme="majorHAnsi"/>
          <w:sz w:val="24"/>
          <w:szCs w:val="24"/>
          <w:vertAlign w:val="superscript"/>
        </w:rPr>
        <w:t>o</w:t>
      </w:r>
      <w:r w:rsidRPr="006C4DEE" w:rsidDel="00597E33">
        <w:rPr>
          <w:rFonts w:asciiTheme="majorHAnsi" w:hAnsiTheme="majorHAnsi" w:cstheme="majorHAnsi"/>
          <w:sz w:val="24"/>
          <w:szCs w:val="24"/>
        </w:rPr>
        <w:t xml:space="preserve"> </w:t>
      </w:r>
      <w:r w:rsidRPr="006C4DEE">
        <w:rPr>
          <w:rFonts w:asciiTheme="majorHAnsi" w:hAnsiTheme="majorHAnsi" w:cstheme="majorHAnsi"/>
          <w:sz w:val="24"/>
          <w:szCs w:val="24"/>
        </w:rPr>
        <w:t xml:space="preserve">A fim de propiciar a organização e a presença dos membros dos colegiados nas reuniões, deve ser elaborada uma agenda de reuniões no início de cada semestre letivo.   </w:t>
      </w:r>
    </w:p>
    <w:p w14:paraId="4A0F704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2.</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Os presidentes dos órgãos colegiados poderão, em caráter excepcional, incluir assuntos supervenientes na ordem do dia, no momento da reunião.</w:t>
      </w:r>
    </w:p>
    <w:p w14:paraId="4D543B60"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3.</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As decisões </w:t>
      </w:r>
      <w:r w:rsidRPr="006C4DEE">
        <w:rPr>
          <w:rFonts w:asciiTheme="majorHAnsi" w:hAnsiTheme="majorHAnsi" w:cstheme="majorHAnsi"/>
          <w:i/>
          <w:iCs/>
          <w:sz w:val="24"/>
          <w:szCs w:val="24"/>
        </w:rPr>
        <w:t>ad referendum</w:t>
      </w:r>
      <w:r w:rsidRPr="006C4DEE">
        <w:rPr>
          <w:rFonts w:asciiTheme="majorHAnsi" w:hAnsiTheme="majorHAnsi" w:cstheme="majorHAnsi"/>
          <w:sz w:val="24"/>
          <w:szCs w:val="24"/>
        </w:rPr>
        <w:t xml:space="preserve"> tomadas pelos presidentes dos Colegiados terão prioridade quando da organização da ordem do dia das reuniões ordinárias subsequentes. </w:t>
      </w:r>
    </w:p>
    <w:p w14:paraId="33769FF4"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4.</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As reuniões poderão ser realizadas de forma virtual, em ambiente eletrônico. </w:t>
      </w:r>
    </w:p>
    <w:p w14:paraId="68E31174"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6A2189B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Art. 7.</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Na hipótese de urgência, a convocação dos colegiados poderá ter o prazo reduzido para vinte e quatro horas, ficando restrita à ordem do dia e ao assunto que motivou a convocação, com a comunicação aos membros sendo feita por meio eletrônico e, de forma adicional, verbalmente.</w:t>
      </w:r>
    </w:p>
    <w:p w14:paraId="23AD5E58"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Parágrafo único. Caso o fato motivador do regime de urgência for posterior à convocação da reunião, ou se a relevância de algum assunto o exigir, tal regime deverá ser declarado pela presidência na abertura dos trabalhos. </w:t>
      </w:r>
    </w:p>
    <w:p w14:paraId="4D090B2B"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6EFE491C"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Art. 8.</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 comparecimento dos membros do colegiado às reuniões é preferencial a qualquer outra atividade administrativa, de ensino, de pesquisa e de extensão. </w:t>
      </w:r>
    </w:p>
    <w:p w14:paraId="2C47A4D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 comparecimento às reuniões dos colegiados hierarquicamente superiores é preferencial aos de hierarquia inferior.</w:t>
      </w:r>
    </w:p>
    <w:p w14:paraId="538CAF7D"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2.</w:t>
      </w:r>
      <w:r w:rsidRPr="006C4DEE">
        <w:rPr>
          <w:rFonts w:asciiTheme="majorHAnsi" w:hAnsiTheme="majorHAnsi" w:cstheme="majorHAnsi"/>
          <w:sz w:val="24"/>
          <w:szCs w:val="24"/>
          <w:vertAlign w:val="superscript"/>
        </w:rPr>
        <w:t>o</w:t>
      </w:r>
      <w:r w:rsidRPr="006C4DEE" w:rsidDel="00A2344C">
        <w:rPr>
          <w:rFonts w:asciiTheme="majorHAnsi" w:hAnsiTheme="majorHAnsi" w:cstheme="majorHAnsi"/>
          <w:sz w:val="24"/>
          <w:szCs w:val="24"/>
        </w:rPr>
        <w:t xml:space="preserve"> </w:t>
      </w:r>
      <w:r w:rsidRPr="006C4DEE">
        <w:rPr>
          <w:rFonts w:asciiTheme="majorHAnsi" w:hAnsiTheme="majorHAnsi" w:cstheme="majorHAnsi"/>
          <w:sz w:val="24"/>
          <w:szCs w:val="24"/>
        </w:rPr>
        <w:t xml:space="preserve">O comparecimento às reuniões poderá ocorrer por meio de videoconferência ou de </w:t>
      </w:r>
      <w:r w:rsidRPr="006C4DEE">
        <w:rPr>
          <w:rFonts w:asciiTheme="majorHAnsi" w:hAnsiTheme="majorHAnsi" w:cstheme="majorHAnsi"/>
          <w:spacing w:val="-2"/>
          <w:sz w:val="24"/>
          <w:szCs w:val="24"/>
        </w:rPr>
        <w:t>tecnologia equivalente que permita aos membros do colegiado participar das deliberações.</w:t>
      </w:r>
      <w:r w:rsidRPr="006C4DEE">
        <w:rPr>
          <w:rFonts w:asciiTheme="majorHAnsi" w:hAnsiTheme="majorHAnsi" w:cstheme="majorHAnsi"/>
          <w:sz w:val="24"/>
          <w:szCs w:val="24"/>
        </w:rPr>
        <w:t xml:space="preserve"> </w:t>
      </w:r>
    </w:p>
    <w:p w14:paraId="57353C41"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3.</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Quando impossibilitado de comparecer à reunião, o membro titular notificará, com </w:t>
      </w:r>
      <w:r w:rsidRPr="006C4DEE">
        <w:rPr>
          <w:rFonts w:asciiTheme="majorHAnsi" w:hAnsiTheme="majorHAnsi" w:cstheme="majorHAnsi"/>
          <w:spacing w:val="-2"/>
          <w:sz w:val="24"/>
          <w:szCs w:val="24"/>
        </w:rPr>
        <w:t>antecedência, sua ausência à secretaria do colegiado e a seu suplente ou substituto legal</w:t>
      </w:r>
      <w:r w:rsidRPr="006C4DEE">
        <w:rPr>
          <w:rFonts w:asciiTheme="majorHAnsi" w:hAnsiTheme="majorHAnsi" w:cstheme="majorHAnsi"/>
          <w:sz w:val="24"/>
          <w:szCs w:val="24"/>
        </w:rPr>
        <w:t>.</w:t>
      </w:r>
    </w:p>
    <w:p w14:paraId="30556E65"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4.</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Perderá o mandato o membro do colegiado que se enquadrar em alguma das seguintes situações:</w:t>
      </w:r>
    </w:p>
    <w:p w14:paraId="5878D7E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 </w:t>
      </w:r>
      <w:r w:rsidRPr="006C4DEE">
        <w:rPr>
          <w:rFonts w:asciiTheme="majorHAnsi" w:hAnsiTheme="majorHAnsi" w:cstheme="majorHAnsi"/>
          <w:sz w:val="24"/>
          <w:szCs w:val="24"/>
        </w:rPr>
        <w:softHyphen/>
        <w:t xml:space="preserve">– </w:t>
      </w:r>
      <w:proofErr w:type="gramStart"/>
      <w:r w:rsidRPr="006C4DEE">
        <w:rPr>
          <w:rFonts w:asciiTheme="majorHAnsi" w:hAnsiTheme="majorHAnsi" w:cstheme="majorHAnsi"/>
          <w:sz w:val="24"/>
          <w:szCs w:val="24"/>
        </w:rPr>
        <w:t>ausência</w:t>
      </w:r>
      <w:proofErr w:type="gramEnd"/>
      <w:r w:rsidRPr="006C4DEE">
        <w:rPr>
          <w:rFonts w:asciiTheme="majorHAnsi" w:hAnsiTheme="majorHAnsi" w:cstheme="majorHAnsi"/>
          <w:sz w:val="24"/>
          <w:szCs w:val="24"/>
        </w:rPr>
        <w:t xml:space="preserve"> injustificada a três reuniões consecutivas ou a cinco intercaladas, salvo na hipótese prevista no parágrafo anterior ou no caso de o membro exercer cargo eletivo de gestão; </w:t>
      </w:r>
    </w:p>
    <w:p w14:paraId="2F00AAFD"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 – </w:t>
      </w:r>
      <w:proofErr w:type="gramStart"/>
      <w:r w:rsidRPr="006C4DEE">
        <w:rPr>
          <w:rFonts w:asciiTheme="majorHAnsi" w:hAnsiTheme="majorHAnsi" w:cstheme="majorHAnsi"/>
          <w:sz w:val="24"/>
          <w:szCs w:val="24"/>
        </w:rPr>
        <w:t>deixar</w:t>
      </w:r>
      <w:proofErr w:type="gramEnd"/>
      <w:r w:rsidRPr="006C4DEE">
        <w:rPr>
          <w:rFonts w:asciiTheme="majorHAnsi" w:hAnsiTheme="majorHAnsi" w:cstheme="majorHAnsi"/>
          <w:sz w:val="24"/>
          <w:szCs w:val="24"/>
        </w:rPr>
        <w:t xml:space="preserve"> de pertencer ao segmento ou ao órgão representado; </w:t>
      </w:r>
    </w:p>
    <w:p w14:paraId="47AC8A78"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III – afastamento ou licença por período igual ou superior a cento e oitenta dias corridos; </w:t>
      </w:r>
    </w:p>
    <w:p w14:paraId="4149004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IV – </w:t>
      </w:r>
      <w:proofErr w:type="gramStart"/>
      <w:r w:rsidRPr="006C4DEE">
        <w:rPr>
          <w:rFonts w:asciiTheme="majorHAnsi" w:hAnsiTheme="majorHAnsi" w:cstheme="majorHAnsi"/>
          <w:sz w:val="24"/>
          <w:szCs w:val="24"/>
        </w:rPr>
        <w:t>afastamento ou licença</w:t>
      </w:r>
      <w:proofErr w:type="gramEnd"/>
      <w:r w:rsidRPr="006C4DEE">
        <w:rPr>
          <w:rFonts w:asciiTheme="majorHAnsi" w:hAnsiTheme="majorHAnsi" w:cstheme="majorHAnsi"/>
          <w:sz w:val="24"/>
          <w:szCs w:val="24"/>
        </w:rPr>
        <w:t xml:space="preserve"> por período que ultrapasse a data do término do mandato, qualquer que seja sua duração; </w:t>
      </w:r>
    </w:p>
    <w:p w14:paraId="289C5FBD"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V – </w:t>
      </w:r>
      <w:proofErr w:type="gramStart"/>
      <w:r w:rsidRPr="006C4DEE">
        <w:rPr>
          <w:rFonts w:asciiTheme="majorHAnsi" w:hAnsiTheme="majorHAnsi" w:cstheme="majorHAnsi"/>
          <w:sz w:val="24"/>
          <w:szCs w:val="24"/>
        </w:rPr>
        <w:t>ser</w:t>
      </w:r>
      <w:proofErr w:type="gramEnd"/>
      <w:r w:rsidRPr="006C4DEE">
        <w:rPr>
          <w:rFonts w:asciiTheme="majorHAnsi" w:hAnsiTheme="majorHAnsi" w:cstheme="majorHAnsi"/>
          <w:sz w:val="24"/>
          <w:szCs w:val="24"/>
        </w:rPr>
        <w:t xml:space="preserve"> um servidor que passa por sanção disciplinar de suspensão. </w:t>
      </w:r>
    </w:p>
    <w:p w14:paraId="12119521"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5.</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No caso de vacância do titular da representação antes do final do mandato, o suplente assumirá a representação até o término do mandato do membro titular. </w:t>
      </w:r>
    </w:p>
    <w:p w14:paraId="4792C0B2"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6.</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No caso de vacância da suplência, será realizada a escolha do substituto para cumprimento de novo mandato.</w:t>
      </w:r>
    </w:p>
    <w:p w14:paraId="63F73EDC"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7.</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 representante discente que, por qualquer motivo, fizer o trancamento da matrícula ou sofrer sanção disciplinar de suspensão por prazo igual ou superior a noventa dias perderá o mandato, salvo no caso de haver recurso administrativo não julgado.</w:t>
      </w:r>
    </w:p>
    <w:p w14:paraId="1F3361BB"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8.</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As faltas não justificadas ou justificativas não aceitas pelos colegiados serão descontadas dos salários dos servidores.</w:t>
      </w:r>
    </w:p>
    <w:p w14:paraId="1138F451"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51016F70"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Art. 9.</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Na hipótese de vacância da presidência do Colegiado Superior ou das Unidades Acadêmicas, devem ser observados, respectivamente, os termos dos </w:t>
      </w:r>
      <w:proofErr w:type="spellStart"/>
      <w:r w:rsidRPr="006C4DEE">
        <w:rPr>
          <w:rFonts w:asciiTheme="majorHAnsi" w:hAnsiTheme="majorHAnsi" w:cstheme="majorHAnsi"/>
          <w:sz w:val="24"/>
          <w:szCs w:val="24"/>
        </w:rPr>
        <w:t>Arts</w:t>
      </w:r>
      <w:proofErr w:type="spellEnd"/>
      <w:r w:rsidRPr="006C4DEE">
        <w:rPr>
          <w:rFonts w:asciiTheme="majorHAnsi" w:hAnsiTheme="majorHAnsi" w:cstheme="majorHAnsi"/>
          <w:sz w:val="24"/>
          <w:szCs w:val="24"/>
        </w:rPr>
        <w:t>. 21 e 39 do Estatuto.</w:t>
      </w:r>
    </w:p>
    <w:p w14:paraId="3F1CF561"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54FE4DF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10. Sempre que se fizer presente à reunião de qualquer colegiado da Universidade, o Reitor assumirá a presidência dos trabalhos, exceto em sessão do Conselho Fiscal. </w:t>
      </w:r>
    </w:p>
    <w:p w14:paraId="3B022B17"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5D3BDED4"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lastRenderedPageBreak/>
        <w:t xml:space="preserve">Art. 11. As reuniões dos órgãos colegiados constarão de: </w:t>
      </w:r>
    </w:p>
    <w:p w14:paraId="5CE0642C"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 – leitura, discussão e votação de ata da reunião anterior; </w:t>
      </w:r>
    </w:p>
    <w:p w14:paraId="276FE12D"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 – </w:t>
      </w:r>
      <w:proofErr w:type="gramStart"/>
      <w:r w:rsidRPr="006C4DEE">
        <w:rPr>
          <w:rFonts w:asciiTheme="majorHAnsi" w:hAnsiTheme="majorHAnsi" w:cstheme="majorHAnsi"/>
          <w:sz w:val="24"/>
          <w:szCs w:val="24"/>
        </w:rPr>
        <w:t>leitura</w:t>
      </w:r>
      <w:proofErr w:type="gramEnd"/>
      <w:r w:rsidRPr="006C4DEE">
        <w:rPr>
          <w:rFonts w:asciiTheme="majorHAnsi" w:hAnsiTheme="majorHAnsi" w:cstheme="majorHAnsi"/>
          <w:sz w:val="24"/>
          <w:szCs w:val="24"/>
        </w:rPr>
        <w:t xml:space="preserve"> do expediente; </w:t>
      </w:r>
    </w:p>
    <w:p w14:paraId="0A1E3220"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III – discussão e votação dos assuntos constantes da pauta; </w:t>
      </w:r>
    </w:p>
    <w:p w14:paraId="4375A0A2"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IV – </w:t>
      </w:r>
      <w:proofErr w:type="gramStart"/>
      <w:r w:rsidRPr="006C4DEE">
        <w:rPr>
          <w:rFonts w:asciiTheme="majorHAnsi" w:hAnsiTheme="majorHAnsi" w:cstheme="majorHAnsi"/>
          <w:sz w:val="24"/>
          <w:szCs w:val="24"/>
        </w:rPr>
        <w:t>comunicações</w:t>
      </w:r>
      <w:proofErr w:type="gramEnd"/>
      <w:r w:rsidRPr="006C4DEE">
        <w:rPr>
          <w:rFonts w:asciiTheme="majorHAnsi" w:hAnsiTheme="majorHAnsi" w:cstheme="majorHAnsi"/>
          <w:sz w:val="24"/>
          <w:szCs w:val="24"/>
        </w:rPr>
        <w:t xml:space="preserve"> da presidência e pessoais.</w:t>
      </w:r>
    </w:p>
    <w:p w14:paraId="12A04ABC"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Mediante consulta ao plenário, por iniciativa própria ou por requerimento de membro presente na reunião, a presidência do colegiado poderá modificar a ordem dos trabalhos e dar preferência ou atribuir urgência a determinado(s) tema(s) da pauta. </w:t>
      </w:r>
    </w:p>
    <w:p w14:paraId="2A5FC6A5"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2.</w:t>
      </w:r>
      <w:r w:rsidRPr="006C4DEE">
        <w:rPr>
          <w:rFonts w:asciiTheme="majorHAnsi" w:hAnsiTheme="majorHAnsi" w:cstheme="majorHAnsi"/>
          <w:sz w:val="24"/>
          <w:szCs w:val="24"/>
          <w:vertAlign w:val="superscript"/>
        </w:rPr>
        <w:t>o</w:t>
      </w:r>
      <w:r w:rsidRPr="006C4DEE" w:rsidDel="00726499">
        <w:rPr>
          <w:rFonts w:asciiTheme="majorHAnsi" w:hAnsiTheme="majorHAnsi" w:cstheme="majorHAnsi"/>
          <w:sz w:val="24"/>
          <w:szCs w:val="24"/>
        </w:rPr>
        <w:t xml:space="preserve"> </w:t>
      </w:r>
      <w:r w:rsidRPr="006C4DEE">
        <w:rPr>
          <w:rFonts w:asciiTheme="majorHAnsi" w:hAnsiTheme="majorHAnsi" w:cstheme="majorHAnsi"/>
          <w:sz w:val="24"/>
          <w:szCs w:val="24"/>
        </w:rPr>
        <w:t xml:space="preserve">A presidência poderá, mediante solicitação justificada, retirar qualquer assunto ou item da ordem do dia. </w:t>
      </w:r>
    </w:p>
    <w:p w14:paraId="37547232"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3.</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Durante a discussão, o número de inscrições para manifestação e sua duração deverão ser previamente decididas pela presidência.</w:t>
      </w:r>
    </w:p>
    <w:p w14:paraId="3DADC23A"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4E0111A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12. Será concedida vista da documentação de qualquer assunto ou item da ordem do dia a todo membro do colegiado que a solicitar, desde que ocorra durante a reunião em que o tema for objeto de discussão pela primeira vez e antes da etapa de votação. </w:t>
      </w:r>
    </w:p>
    <w:p w14:paraId="1A0EDA55"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1</w:t>
      </w:r>
      <w:r w:rsidRPr="006C4DEE">
        <w:rPr>
          <w:rFonts w:asciiTheme="majorHAnsi" w:hAnsiTheme="majorHAnsi" w:cstheme="majorHAnsi"/>
          <w:color w:val="4875BD" w:themeColor="text1"/>
          <w:vertAlign w:val="superscript"/>
        </w:rPr>
        <w:t>o</w:t>
      </w:r>
      <w:r w:rsidRPr="006C4DEE">
        <w:rPr>
          <w:rFonts w:asciiTheme="majorHAnsi" w:hAnsiTheme="majorHAnsi" w:cstheme="majorHAnsi"/>
          <w:sz w:val="24"/>
          <w:szCs w:val="24"/>
        </w:rPr>
        <w:t xml:space="preserve"> Concedida </w:t>
      </w:r>
      <w:proofErr w:type="spellStart"/>
      <w:r w:rsidRPr="006C4DEE">
        <w:rPr>
          <w:rFonts w:asciiTheme="majorHAnsi" w:hAnsiTheme="majorHAnsi" w:cstheme="majorHAnsi"/>
          <w:sz w:val="24"/>
          <w:szCs w:val="24"/>
        </w:rPr>
        <w:t>a</w:t>
      </w:r>
      <w:proofErr w:type="spellEnd"/>
      <w:r w:rsidRPr="006C4DEE">
        <w:rPr>
          <w:rFonts w:asciiTheme="majorHAnsi" w:hAnsiTheme="majorHAnsi" w:cstheme="majorHAnsi"/>
          <w:sz w:val="24"/>
          <w:szCs w:val="24"/>
        </w:rPr>
        <w:t xml:space="preserve"> vista, o solicitante deverá emitir o seu voto por escrito no prazo de até trinta dias, sob pena de nulidade do seu pedido por decurso de prazo. </w:t>
      </w:r>
    </w:p>
    <w:p w14:paraId="46DABE3A"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2.</w:t>
      </w:r>
      <w:r w:rsidRPr="006C4DEE">
        <w:rPr>
          <w:rFonts w:asciiTheme="majorHAnsi" w:hAnsiTheme="majorHAnsi" w:cstheme="majorHAnsi"/>
          <w:color w:val="4875BD" w:themeColor="text1"/>
          <w:vertAlign w:val="superscript"/>
        </w:rPr>
        <w:t>o</w:t>
      </w:r>
      <w:r w:rsidRPr="006C4DEE">
        <w:rPr>
          <w:rFonts w:asciiTheme="majorHAnsi" w:hAnsiTheme="majorHAnsi" w:cstheme="majorHAnsi"/>
          <w:sz w:val="24"/>
          <w:szCs w:val="24"/>
        </w:rPr>
        <w:t xml:space="preserve"> O prazo para emissão do voto de vista poderá, mediante justificativa e a critério da presidência do colegiado, ser prorrogado por até trinta dias, devendo a matéria ser incluída na pauta da primeira reunião subsequente.</w:t>
      </w:r>
    </w:p>
    <w:p w14:paraId="50C09E9F"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3.</w:t>
      </w:r>
      <w:r w:rsidRPr="006C4DEE">
        <w:rPr>
          <w:rFonts w:asciiTheme="majorHAnsi" w:hAnsiTheme="majorHAnsi" w:cstheme="majorHAnsi"/>
          <w:color w:val="4875BD" w:themeColor="text1"/>
          <w:vertAlign w:val="superscript"/>
        </w:rPr>
        <w:t>o</w:t>
      </w:r>
      <w:r w:rsidRPr="006C4DEE">
        <w:rPr>
          <w:rFonts w:asciiTheme="majorHAnsi" w:hAnsiTheme="majorHAnsi" w:cstheme="majorHAnsi"/>
          <w:sz w:val="24"/>
          <w:szCs w:val="24"/>
        </w:rPr>
        <w:t xml:space="preserve"> O regime de urgência impedirá a concessão de vista, a não ser para exame da documentação do assunto da ordem do dia no decorrer da própria reunião, no prazo de até sessenta minutos, durante os quais a discussão do item ficará suspensa.</w:t>
      </w:r>
    </w:p>
    <w:p w14:paraId="089214A7"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13. Os assuntos da pauta serão submetidos à votação dos colegiados. </w:t>
      </w:r>
    </w:p>
    <w:p w14:paraId="672F0AC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1.</w:t>
      </w:r>
      <w:r w:rsidRPr="006C4DEE">
        <w:rPr>
          <w:rFonts w:asciiTheme="majorHAnsi" w:hAnsiTheme="majorHAnsi" w:cstheme="majorHAnsi"/>
          <w:color w:val="4875BD" w:themeColor="text1"/>
          <w:vertAlign w:val="superscript"/>
        </w:rPr>
        <w:t>o</w:t>
      </w:r>
      <w:r w:rsidRPr="006C4DEE">
        <w:rPr>
          <w:rFonts w:asciiTheme="majorHAnsi" w:hAnsiTheme="majorHAnsi" w:cstheme="majorHAnsi"/>
          <w:sz w:val="24"/>
          <w:szCs w:val="24"/>
        </w:rPr>
        <w:t xml:space="preserve"> Serão consideradas aprovadas as propostas ou os pareceres que obtiverem aprovação da maioria simples de votos dos presentes, salvo se houver disposição diversa no Estatuto, neste Regimento Geral ou em Resolução de órgão de deliberação superior. </w:t>
      </w:r>
    </w:p>
    <w:p w14:paraId="12BE6D43"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2.</w:t>
      </w:r>
      <w:r w:rsidRPr="006C4DEE">
        <w:rPr>
          <w:rFonts w:asciiTheme="majorHAnsi" w:hAnsiTheme="majorHAnsi" w:cstheme="majorHAnsi"/>
          <w:color w:val="4875BD" w:themeColor="text1"/>
          <w:vertAlign w:val="superscript"/>
        </w:rPr>
        <w:t>o</w:t>
      </w:r>
      <w:r w:rsidRPr="006C4DEE">
        <w:rPr>
          <w:rFonts w:asciiTheme="majorHAnsi" w:hAnsiTheme="majorHAnsi" w:cstheme="majorHAnsi"/>
          <w:sz w:val="24"/>
          <w:szCs w:val="24"/>
        </w:rPr>
        <w:t xml:space="preserve"> A votação será simbólica, nominal ou secreta, adotando-se como regra geral a primeira forma, exceto quando o Estatuto ou Regimento Geral dispuser em contrário ou, ainda, quando algum membro do colegiado solicitar outra forma de votação, a ser adotada especificamente para determinado assunto.</w:t>
      </w:r>
    </w:p>
    <w:p w14:paraId="2E725073" w14:textId="77777777" w:rsidR="006C4DEE" w:rsidRPr="006C4DEE" w:rsidRDefault="006C4DEE" w:rsidP="006C4DEE">
      <w:pPr>
        <w:tabs>
          <w:tab w:val="clear" w:pos="1615"/>
        </w:tabs>
        <w:spacing w:after="0" w:line="276" w:lineRule="auto"/>
        <w:jc w:val="both"/>
        <w:rPr>
          <w:rFonts w:asciiTheme="majorHAnsi" w:hAnsiTheme="majorHAnsi" w:cstheme="majorHAnsi"/>
          <w:spacing w:val="-4"/>
          <w:sz w:val="24"/>
          <w:szCs w:val="24"/>
        </w:rPr>
      </w:pPr>
      <w:r w:rsidRPr="006C4DEE">
        <w:rPr>
          <w:rFonts w:asciiTheme="majorHAnsi" w:hAnsiTheme="majorHAnsi" w:cstheme="majorHAnsi"/>
          <w:spacing w:val="-4"/>
          <w:sz w:val="24"/>
          <w:szCs w:val="24"/>
        </w:rPr>
        <w:t>§ 3.</w:t>
      </w:r>
      <w:r w:rsidRPr="006C4DEE">
        <w:rPr>
          <w:rFonts w:asciiTheme="majorHAnsi" w:hAnsiTheme="majorHAnsi" w:cstheme="majorHAnsi"/>
          <w:color w:val="4875BD" w:themeColor="text1"/>
          <w:vertAlign w:val="superscript"/>
        </w:rPr>
        <w:t>o</w:t>
      </w:r>
      <w:r w:rsidRPr="006C4DEE">
        <w:rPr>
          <w:rFonts w:asciiTheme="majorHAnsi" w:hAnsiTheme="majorHAnsi" w:cstheme="majorHAnsi"/>
          <w:spacing w:val="-4"/>
          <w:sz w:val="24"/>
          <w:szCs w:val="24"/>
        </w:rPr>
        <w:t xml:space="preserve"> Em caso de reuniões realizadas em ambiente virtual, a votação será por meio eletrônico. </w:t>
      </w:r>
    </w:p>
    <w:p w14:paraId="72850C9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4.</w:t>
      </w:r>
      <w:r w:rsidRPr="006C4DEE">
        <w:rPr>
          <w:rFonts w:asciiTheme="majorHAnsi" w:hAnsiTheme="majorHAnsi" w:cstheme="majorHAnsi"/>
          <w:color w:val="4875BD" w:themeColor="text1"/>
          <w:vertAlign w:val="superscript"/>
        </w:rPr>
        <w:t>o</w:t>
      </w:r>
      <w:r w:rsidRPr="006C4DEE">
        <w:rPr>
          <w:rFonts w:asciiTheme="majorHAnsi" w:hAnsiTheme="majorHAnsi" w:cstheme="majorHAnsi"/>
          <w:sz w:val="24"/>
          <w:szCs w:val="24"/>
        </w:rPr>
        <w:t xml:space="preserve"> Cada membro do colegiado terá direito a apenas um voto nas deliberações, sempre exercido pessoalmente ou por escrito.</w:t>
      </w:r>
    </w:p>
    <w:p w14:paraId="7540DB43"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5.</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No caso de assuntos de interesse pessoal de algum membro do colegiado, ou de seus ascendentes, descendentes ou parentes colaterais até o terceiro grau, tal membro fica impedido de votar. </w:t>
      </w:r>
    </w:p>
    <w:p w14:paraId="54289472"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6.</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 parecer emitido por membro do colegiado ou de comissão designada para esse fim terá precedência na votação. </w:t>
      </w:r>
    </w:p>
    <w:p w14:paraId="33D3C40A"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lastRenderedPageBreak/>
        <w:t>§ 7.</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Poderá ser votado em bloco assunto que envolver vários itens, sem prejuízo de apresentação e discussão de destaque. </w:t>
      </w:r>
    </w:p>
    <w:p w14:paraId="5E147951"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527EEF6B"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14. As reuniões de colegiado, sejam realizadas em formato presencial ou eletrônico, serão registradas em ata e submetidas à aprovação em sessão posterior. </w:t>
      </w:r>
    </w:p>
    <w:p w14:paraId="6AB3B14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Em cada ata aprovada deverão constar as assinaturas do presidente e do secretário, bem como a lista de presentes e respectivas assinaturas dos participantes da reunião. </w:t>
      </w:r>
    </w:p>
    <w:p w14:paraId="0AA5406C" w14:textId="77777777" w:rsidR="006C4DEE" w:rsidRPr="006C4DEE" w:rsidRDefault="006C4DEE" w:rsidP="006C4DEE">
      <w:pPr>
        <w:tabs>
          <w:tab w:val="clear" w:pos="1615"/>
        </w:tabs>
        <w:spacing w:after="0" w:line="276" w:lineRule="auto"/>
        <w:jc w:val="both"/>
        <w:rPr>
          <w:rFonts w:asciiTheme="majorHAnsi" w:hAnsiTheme="majorHAnsi" w:cstheme="majorHAnsi"/>
          <w:spacing w:val="-2"/>
          <w:sz w:val="24"/>
          <w:szCs w:val="24"/>
        </w:rPr>
      </w:pPr>
      <w:r w:rsidRPr="006C4DEE">
        <w:rPr>
          <w:rFonts w:asciiTheme="majorHAnsi" w:hAnsiTheme="majorHAnsi" w:cstheme="majorHAnsi"/>
          <w:spacing w:val="-2"/>
          <w:sz w:val="24"/>
          <w:szCs w:val="24"/>
        </w:rPr>
        <w:t>§ 2.</w:t>
      </w:r>
      <w:r w:rsidRPr="006C4DEE">
        <w:rPr>
          <w:rFonts w:asciiTheme="majorHAnsi" w:hAnsiTheme="majorHAnsi" w:cstheme="majorHAnsi"/>
          <w:spacing w:val="-2"/>
          <w:sz w:val="24"/>
          <w:szCs w:val="24"/>
          <w:vertAlign w:val="superscript"/>
        </w:rPr>
        <w:t>o</w:t>
      </w:r>
      <w:r w:rsidRPr="006C4DEE">
        <w:rPr>
          <w:rFonts w:asciiTheme="majorHAnsi" w:hAnsiTheme="majorHAnsi" w:cstheme="majorHAnsi"/>
          <w:spacing w:val="-2"/>
          <w:sz w:val="24"/>
          <w:szCs w:val="24"/>
        </w:rPr>
        <w:t xml:space="preserve"> Após aprovada, a ata terá caráter público e será disponibilizada pelo órgão pertinente. </w:t>
      </w:r>
    </w:p>
    <w:p w14:paraId="00A52F3A"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3.</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Em casos especiais, serão facultadas aos órgãos colegiados a aprovação e a assinatura da ata na mesma sessão. </w:t>
      </w:r>
    </w:p>
    <w:p w14:paraId="5C117C31"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4.</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A retificação de ata será registrada na ata da reunião subsequente a que a alteração foi solicitada. </w:t>
      </w:r>
    </w:p>
    <w:p w14:paraId="25D63F84" w14:textId="77777777" w:rsidR="006C4DEE" w:rsidRPr="006C4DEE" w:rsidRDefault="006C4DEE" w:rsidP="006C4DEE">
      <w:pPr>
        <w:tabs>
          <w:tab w:val="clear" w:pos="1615"/>
        </w:tabs>
        <w:spacing w:after="0" w:line="276" w:lineRule="auto"/>
        <w:jc w:val="both"/>
        <w:rPr>
          <w:rFonts w:asciiTheme="majorHAnsi" w:hAnsiTheme="majorHAnsi" w:cstheme="majorHAnsi"/>
          <w:b/>
          <w:bCs/>
          <w:sz w:val="24"/>
          <w:szCs w:val="24"/>
        </w:rPr>
      </w:pPr>
    </w:p>
    <w:p w14:paraId="274F767C" w14:textId="77777777" w:rsidR="006C4DEE" w:rsidRPr="00BE636F" w:rsidRDefault="006C4DEE" w:rsidP="00BE636F">
      <w:pPr>
        <w:pStyle w:val="Ttulo1"/>
        <w:tabs>
          <w:tab w:val="clear" w:pos="1615"/>
        </w:tabs>
        <w:jc w:val="center"/>
        <w:rPr>
          <w:rFonts w:asciiTheme="majorHAnsi" w:hAnsiTheme="majorHAnsi" w:cstheme="majorHAnsi"/>
        </w:rPr>
      </w:pPr>
      <w:r w:rsidRPr="00BE636F">
        <w:rPr>
          <w:rFonts w:asciiTheme="majorHAnsi" w:hAnsiTheme="majorHAnsi" w:cstheme="majorHAnsi"/>
        </w:rPr>
        <w:t>Seção II – Das Eleições e Representações nos Órgãos Colegiados</w:t>
      </w:r>
    </w:p>
    <w:p w14:paraId="2E812A1F" w14:textId="77777777" w:rsidR="006C4DEE" w:rsidRPr="006C4DEE" w:rsidRDefault="006C4DEE" w:rsidP="006C4DEE">
      <w:pPr>
        <w:tabs>
          <w:tab w:val="clear" w:pos="1615"/>
        </w:tabs>
        <w:spacing w:after="0" w:line="276" w:lineRule="auto"/>
        <w:jc w:val="center"/>
        <w:rPr>
          <w:rFonts w:asciiTheme="majorHAnsi" w:hAnsiTheme="majorHAnsi" w:cstheme="majorHAnsi"/>
          <w:b/>
          <w:bCs/>
          <w:sz w:val="24"/>
          <w:szCs w:val="24"/>
        </w:rPr>
      </w:pPr>
    </w:p>
    <w:p w14:paraId="2C39AE25"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15. Conforme disciplinado no Art. 11 do Estatuto, o Conselho Universitário será composto pelas seguintes eleições e representações: </w:t>
      </w:r>
    </w:p>
    <w:p w14:paraId="3BDA94D6" w14:textId="77777777" w:rsidR="006C4DEE" w:rsidRPr="006C4DEE" w:rsidRDefault="006C4DEE" w:rsidP="006C4DEE">
      <w:pPr>
        <w:tabs>
          <w:tab w:val="clear" w:pos="1615"/>
        </w:tabs>
        <w:spacing w:after="0" w:line="276" w:lineRule="auto"/>
        <w:jc w:val="both"/>
        <w:rPr>
          <w:rFonts w:asciiTheme="majorHAnsi" w:hAnsiTheme="majorHAnsi" w:cstheme="majorHAnsi"/>
          <w:spacing w:val="-2"/>
          <w:sz w:val="24"/>
          <w:szCs w:val="24"/>
        </w:rPr>
      </w:pPr>
      <w:r w:rsidRPr="006C4DEE">
        <w:rPr>
          <w:rFonts w:asciiTheme="majorHAnsi" w:hAnsiTheme="majorHAnsi" w:cstheme="majorHAnsi"/>
          <w:spacing w:val="-2"/>
          <w:sz w:val="24"/>
          <w:szCs w:val="24"/>
        </w:rPr>
        <w:t xml:space="preserve">I – </w:t>
      </w:r>
      <w:proofErr w:type="gramStart"/>
      <w:r w:rsidRPr="006C4DEE">
        <w:rPr>
          <w:rFonts w:asciiTheme="majorHAnsi" w:hAnsiTheme="majorHAnsi" w:cstheme="majorHAnsi"/>
          <w:spacing w:val="-2"/>
          <w:sz w:val="24"/>
          <w:szCs w:val="24"/>
        </w:rPr>
        <w:t>eleições</w:t>
      </w:r>
      <w:proofErr w:type="gramEnd"/>
      <w:r w:rsidRPr="006C4DEE">
        <w:rPr>
          <w:rFonts w:asciiTheme="majorHAnsi" w:hAnsiTheme="majorHAnsi" w:cstheme="majorHAnsi"/>
          <w:spacing w:val="-2"/>
          <w:sz w:val="24"/>
          <w:szCs w:val="24"/>
        </w:rPr>
        <w:t xml:space="preserve"> de representantes de coordenadores de graduação, de pós-graduação e de extensão; </w:t>
      </w:r>
    </w:p>
    <w:p w14:paraId="4B8CB5F3"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 – </w:t>
      </w:r>
      <w:proofErr w:type="gramStart"/>
      <w:r w:rsidRPr="006C4DEE">
        <w:rPr>
          <w:rFonts w:asciiTheme="majorHAnsi" w:hAnsiTheme="majorHAnsi" w:cstheme="majorHAnsi"/>
          <w:sz w:val="24"/>
          <w:szCs w:val="24"/>
        </w:rPr>
        <w:t>representação</w:t>
      </w:r>
      <w:proofErr w:type="gramEnd"/>
      <w:r w:rsidRPr="006C4DEE">
        <w:rPr>
          <w:rFonts w:asciiTheme="majorHAnsi" w:hAnsiTheme="majorHAnsi" w:cstheme="majorHAnsi"/>
          <w:sz w:val="24"/>
          <w:szCs w:val="24"/>
        </w:rPr>
        <w:t xml:space="preserve"> de servidores docentes (Magistério Superior e Docentes Especiais) e técnico-administrativos ativos das Unidades Acadêmicas, assim como aposentados;</w:t>
      </w:r>
    </w:p>
    <w:p w14:paraId="702D0DC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III – representação de discentes (graduação e pós-graduação) matriculados das Unidades Acadêmicas e de estudantes egressos;</w:t>
      </w:r>
    </w:p>
    <w:p w14:paraId="0B779292"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IV – </w:t>
      </w:r>
      <w:proofErr w:type="gramStart"/>
      <w:r w:rsidRPr="006C4DEE">
        <w:rPr>
          <w:rFonts w:asciiTheme="majorHAnsi" w:hAnsiTheme="majorHAnsi" w:cstheme="majorHAnsi"/>
          <w:sz w:val="24"/>
          <w:szCs w:val="24"/>
        </w:rPr>
        <w:t>representação</w:t>
      </w:r>
      <w:proofErr w:type="gramEnd"/>
      <w:r w:rsidRPr="006C4DEE">
        <w:rPr>
          <w:rFonts w:asciiTheme="majorHAnsi" w:hAnsiTheme="majorHAnsi" w:cstheme="majorHAnsi"/>
          <w:sz w:val="24"/>
          <w:szCs w:val="24"/>
        </w:rPr>
        <w:t xml:space="preserve"> da Secretaria de Estado de Educação do Distrito Federal e da Assembleia Legislativa do Distrito Federal; </w:t>
      </w:r>
    </w:p>
    <w:p w14:paraId="053EB2E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V – </w:t>
      </w:r>
      <w:proofErr w:type="gramStart"/>
      <w:r w:rsidRPr="006C4DEE">
        <w:rPr>
          <w:rFonts w:asciiTheme="majorHAnsi" w:hAnsiTheme="majorHAnsi" w:cstheme="majorHAnsi"/>
          <w:sz w:val="24"/>
          <w:szCs w:val="24"/>
        </w:rPr>
        <w:t>representação</w:t>
      </w:r>
      <w:proofErr w:type="gramEnd"/>
      <w:r w:rsidRPr="006C4DEE">
        <w:rPr>
          <w:rFonts w:asciiTheme="majorHAnsi" w:hAnsiTheme="majorHAnsi" w:cstheme="majorHAnsi"/>
          <w:sz w:val="24"/>
          <w:szCs w:val="24"/>
        </w:rPr>
        <w:t xml:space="preserve"> da sociedade civil organizada e do setor produtivo da RIDE-DF.</w:t>
      </w:r>
    </w:p>
    <w:p w14:paraId="5161DC73"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Os processos para as eleições e indicações de representantes mencionadas nos incisos I, II, III e V serão regulamentados pelo Conselho Universitário. </w:t>
      </w:r>
    </w:p>
    <w:p w14:paraId="3252F8C7"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2.</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As representações citadas no inciso IV serão definidas pelo Governador do DF. </w:t>
      </w:r>
    </w:p>
    <w:p w14:paraId="341EAB55"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179FA8D5"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Art. 16. Cada órgão setorial (as Unidades ou Núcleos Acadêmicos) terá seu próprio órgão gestor (a Congregação), com composição e mandato conforme disciplinado no Art. 41 do Estatuto.</w:t>
      </w:r>
    </w:p>
    <w:p w14:paraId="631CBBC2"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A definição da forma de representação dos diversos segmentos da comunidade acadêmica e da comunidade externa será regulamentada pelo Conselho Universitário. </w:t>
      </w:r>
    </w:p>
    <w:p w14:paraId="605BED2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2.</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Cada Unidade Acadêmica terá atribuições deliberativas e consultivas em matéria pedagógica, administrativa, financeira e de avaliação, conforme será regulamentado pelo Conselho Universitário. </w:t>
      </w:r>
    </w:p>
    <w:p w14:paraId="41A5A551"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lastRenderedPageBreak/>
        <w:t>§ 3.</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Para melhor coordenação de suas atividades, e em atenção às suas especificidades, cada Unidade Acadêmica elaborará seu próprio Regimento, sempre em consonância com as normativas exaradas pelo Conselho Universitário.</w:t>
      </w:r>
    </w:p>
    <w:p w14:paraId="0AC3FE74"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1C055C71" w14:textId="77777777" w:rsidR="006C4DEE" w:rsidRPr="00BE636F" w:rsidRDefault="006C4DEE" w:rsidP="00BE636F">
      <w:pPr>
        <w:pStyle w:val="Ttulo1"/>
        <w:tabs>
          <w:tab w:val="clear" w:pos="1615"/>
        </w:tabs>
        <w:jc w:val="center"/>
        <w:rPr>
          <w:rFonts w:asciiTheme="majorHAnsi" w:hAnsiTheme="majorHAnsi" w:cstheme="majorHAnsi"/>
        </w:rPr>
      </w:pPr>
      <w:r w:rsidRPr="00BE636F">
        <w:rPr>
          <w:rFonts w:asciiTheme="majorHAnsi" w:hAnsiTheme="majorHAnsi" w:cstheme="majorHAnsi"/>
        </w:rPr>
        <w:t xml:space="preserve">Seção III – Das Câmaras dos Órgãos de Deliberação Superior da </w:t>
      </w:r>
      <w:proofErr w:type="spellStart"/>
      <w:r w:rsidRPr="00BE636F">
        <w:rPr>
          <w:rFonts w:asciiTheme="majorHAnsi" w:hAnsiTheme="majorHAnsi" w:cstheme="majorHAnsi"/>
        </w:rPr>
        <w:t>UnDF</w:t>
      </w:r>
      <w:proofErr w:type="spellEnd"/>
    </w:p>
    <w:p w14:paraId="14B82CA7" w14:textId="77777777" w:rsidR="006C4DEE" w:rsidRPr="006C4DEE" w:rsidRDefault="006C4DEE" w:rsidP="006C4DEE">
      <w:pPr>
        <w:tabs>
          <w:tab w:val="clear" w:pos="1615"/>
        </w:tabs>
        <w:spacing w:after="0" w:line="276" w:lineRule="auto"/>
        <w:jc w:val="center"/>
        <w:rPr>
          <w:rFonts w:asciiTheme="majorHAnsi" w:hAnsiTheme="majorHAnsi" w:cstheme="majorHAnsi"/>
          <w:b/>
          <w:bCs/>
          <w:sz w:val="24"/>
          <w:szCs w:val="24"/>
        </w:rPr>
      </w:pPr>
    </w:p>
    <w:p w14:paraId="7895AEB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 Art. 17. O Conselho Universitário, presidido pelo(a) Reitor(a), é a instância decisória máxima da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xml:space="preserve">, tendo a Câmara de Ensino, Pesquisa e Extensão (CEPE) e a Câmara </w:t>
      </w:r>
      <w:r w:rsidRPr="006C4DEE">
        <w:rPr>
          <w:rFonts w:asciiTheme="majorHAnsi" w:eastAsia="Times New Roman" w:hAnsiTheme="majorHAnsi" w:cstheme="majorHAnsi"/>
          <w:color w:val="000000"/>
          <w:sz w:val="24"/>
          <w:szCs w:val="24"/>
        </w:rPr>
        <w:t>Fiscal e Administrativa</w:t>
      </w:r>
      <w:r w:rsidRPr="006C4DEE">
        <w:rPr>
          <w:rFonts w:asciiTheme="majorHAnsi" w:hAnsiTheme="majorHAnsi" w:cstheme="majorHAnsi"/>
          <w:sz w:val="24"/>
          <w:szCs w:val="24"/>
        </w:rPr>
        <w:t xml:space="preserve"> (CAFAD) como órgãos deliberativos e consultivos nas matérias de suas competências, conforme previsto nas Seções II e III do Estatuto da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w:t>
      </w:r>
    </w:p>
    <w:p w14:paraId="215CE7EB"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As Câmaras exercerão as atribuições que lhes foram delegadas nos </w:t>
      </w:r>
      <w:proofErr w:type="spellStart"/>
      <w:r w:rsidRPr="006C4DEE">
        <w:rPr>
          <w:rFonts w:asciiTheme="majorHAnsi" w:hAnsiTheme="majorHAnsi" w:cstheme="majorHAnsi"/>
          <w:sz w:val="24"/>
          <w:szCs w:val="24"/>
        </w:rPr>
        <w:t>Arts</w:t>
      </w:r>
      <w:proofErr w:type="spellEnd"/>
      <w:r w:rsidRPr="006C4DEE">
        <w:rPr>
          <w:rFonts w:asciiTheme="majorHAnsi" w:hAnsiTheme="majorHAnsi" w:cstheme="majorHAnsi"/>
          <w:sz w:val="24"/>
          <w:szCs w:val="24"/>
        </w:rPr>
        <w:t>. 17 e 18 do Estatuto, além de outras que venham a ser previstas pelo Conselho Universitário.</w:t>
      </w:r>
    </w:p>
    <w:p w14:paraId="0439EDD4" w14:textId="77777777" w:rsidR="006C4DEE" w:rsidRPr="006C4DEE" w:rsidRDefault="006C4DEE" w:rsidP="006C4DEE">
      <w:pPr>
        <w:tabs>
          <w:tab w:val="clear" w:pos="1615"/>
        </w:tabs>
        <w:spacing w:after="0" w:line="276" w:lineRule="auto"/>
        <w:jc w:val="both"/>
        <w:rPr>
          <w:rFonts w:asciiTheme="majorHAnsi" w:hAnsiTheme="majorHAnsi" w:cstheme="majorHAnsi"/>
          <w:color w:val="FF0000"/>
          <w:sz w:val="24"/>
          <w:szCs w:val="24"/>
        </w:rPr>
      </w:pPr>
      <w:r w:rsidRPr="006C4DEE">
        <w:rPr>
          <w:rFonts w:asciiTheme="majorHAnsi" w:hAnsiTheme="majorHAnsi" w:cstheme="majorHAnsi"/>
          <w:sz w:val="24"/>
          <w:szCs w:val="24"/>
        </w:rPr>
        <w:t>§ 2.</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A composição e o mandato dos membros de cada uma das Câmaras indicadas no caput do artigo, assim como sua presidência, serão definidos pelo Conselho Universitário, com atenção ao disposto nos </w:t>
      </w:r>
      <w:proofErr w:type="spellStart"/>
      <w:r w:rsidRPr="006C4DEE">
        <w:rPr>
          <w:rFonts w:asciiTheme="majorHAnsi" w:hAnsiTheme="majorHAnsi" w:cstheme="majorHAnsi"/>
          <w:sz w:val="24"/>
          <w:szCs w:val="24"/>
        </w:rPr>
        <w:t>Arts</w:t>
      </w:r>
      <w:proofErr w:type="spellEnd"/>
      <w:r w:rsidRPr="006C4DEE">
        <w:rPr>
          <w:rFonts w:asciiTheme="majorHAnsi" w:hAnsiTheme="majorHAnsi" w:cstheme="majorHAnsi"/>
          <w:sz w:val="24"/>
          <w:szCs w:val="24"/>
        </w:rPr>
        <w:t>. 11 e 13 do Estatuto da UDF.</w:t>
      </w:r>
    </w:p>
    <w:p w14:paraId="3D658E1F"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7C0A0643"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18. A Câmara de Ensino, Pesquisa e Extensão e a Câmara </w:t>
      </w:r>
      <w:r w:rsidRPr="006C4DEE">
        <w:rPr>
          <w:rFonts w:asciiTheme="majorHAnsi" w:eastAsia="Times New Roman" w:hAnsiTheme="majorHAnsi" w:cstheme="majorHAnsi"/>
          <w:color w:val="000000"/>
          <w:sz w:val="24"/>
          <w:szCs w:val="24"/>
        </w:rPr>
        <w:t>Fiscal e Administrativa</w:t>
      </w:r>
      <w:r w:rsidRPr="006C4DEE">
        <w:rPr>
          <w:rFonts w:asciiTheme="majorHAnsi" w:hAnsiTheme="majorHAnsi" w:cstheme="majorHAnsi"/>
          <w:sz w:val="24"/>
          <w:szCs w:val="24"/>
        </w:rPr>
        <w:t xml:space="preserve"> terão regimento próprio, aprovado pelo Conselho Universitário, e poderão funcionar conjuntamente sempre que exigido pela matéria sob apreciação. </w:t>
      </w:r>
    </w:p>
    <w:p w14:paraId="279F31BA"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Na hipótese referida no caput deste artigo, a convocação e a presidência dos trabalhos serão exercidas pelo presidente da Câmara que tiver tomado a iniciativa da reunião conjunta. </w:t>
      </w:r>
    </w:p>
    <w:p w14:paraId="214369F0"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2.</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Quando as decisões acarretarem despesas financeiras ou de pessoal, sua implementação dependerá de homologação pelo CEPE e, também, de serem ouvidas as áreas competentes da CAFAD.</w:t>
      </w:r>
    </w:p>
    <w:p w14:paraId="3243ECF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72E66BDC" w14:textId="77777777" w:rsidR="006C4DEE" w:rsidRPr="006C4DEE" w:rsidRDefault="006C4DEE" w:rsidP="006C4DEE">
      <w:pPr>
        <w:tabs>
          <w:tab w:val="clear" w:pos="1615"/>
          <w:tab w:val="left" w:pos="8364"/>
        </w:tabs>
        <w:autoSpaceDE w:val="0"/>
        <w:autoSpaceDN w:val="0"/>
        <w:adjustRightInd w:val="0"/>
        <w:spacing w:after="0" w:line="276" w:lineRule="auto"/>
        <w:ind w:right="-142"/>
        <w:jc w:val="both"/>
        <w:rPr>
          <w:rFonts w:asciiTheme="majorHAnsi" w:eastAsia="Times New Roman" w:hAnsiTheme="majorHAnsi" w:cstheme="majorHAnsi"/>
          <w:color w:val="000000"/>
          <w:sz w:val="24"/>
          <w:szCs w:val="24"/>
        </w:rPr>
      </w:pPr>
      <w:r w:rsidRPr="006C4DEE">
        <w:rPr>
          <w:rFonts w:asciiTheme="majorHAnsi" w:hAnsiTheme="majorHAnsi" w:cstheme="majorHAnsi"/>
          <w:sz w:val="24"/>
          <w:szCs w:val="24"/>
        </w:rPr>
        <w:t xml:space="preserve">Art. 19. As </w:t>
      </w:r>
      <w:r w:rsidRPr="006C4DEE">
        <w:rPr>
          <w:rFonts w:asciiTheme="majorHAnsi" w:eastAsia="Times New Roman" w:hAnsiTheme="majorHAnsi" w:cstheme="majorHAnsi"/>
          <w:color w:val="000000"/>
          <w:sz w:val="24"/>
          <w:szCs w:val="24"/>
        </w:rPr>
        <w:t xml:space="preserve">Comissões </w:t>
      </w:r>
      <w:r w:rsidRPr="006C4DEE">
        <w:rPr>
          <w:rFonts w:asciiTheme="majorHAnsi" w:hAnsiTheme="majorHAnsi" w:cstheme="majorHAnsi"/>
          <w:sz w:val="24"/>
          <w:szCs w:val="24"/>
          <w:shd w:val="clear" w:color="auto" w:fill="FFFFFF"/>
        </w:rPr>
        <w:t>Permanentes</w:t>
      </w:r>
      <w:r w:rsidRPr="006C4DEE">
        <w:rPr>
          <w:rFonts w:asciiTheme="majorHAnsi" w:hAnsiTheme="majorHAnsi" w:cstheme="majorHAnsi"/>
          <w:sz w:val="24"/>
          <w:szCs w:val="24"/>
        </w:rPr>
        <w:t xml:space="preserve"> da </w:t>
      </w:r>
      <w:r w:rsidRPr="006C4DEE">
        <w:rPr>
          <w:rFonts w:asciiTheme="majorHAnsi" w:hAnsiTheme="majorHAnsi" w:cstheme="majorHAnsi"/>
          <w:sz w:val="24"/>
          <w:szCs w:val="24"/>
          <w:shd w:val="clear" w:color="auto" w:fill="FFFFFF"/>
        </w:rPr>
        <w:t xml:space="preserve">Câmara </w:t>
      </w:r>
      <w:r w:rsidRPr="006C4DEE">
        <w:rPr>
          <w:rFonts w:asciiTheme="majorHAnsi" w:eastAsia="Times New Roman" w:hAnsiTheme="majorHAnsi" w:cstheme="majorHAnsi"/>
          <w:color w:val="000000"/>
          <w:sz w:val="24"/>
          <w:szCs w:val="24"/>
        </w:rPr>
        <w:t xml:space="preserve">de Ensino, Pesquisa e Extensão, conforme previsto no Estatuo da </w:t>
      </w:r>
      <w:proofErr w:type="spellStart"/>
      <w:r w:rsidRPr="006C4DEE">
        <w:rPr>
          <w:rFonts w:asciiTheme="majorHAnsi" w:eastAsia="Times New Roman" w:hAnsiTheme="majorHAnsi" w:cstheme="majorHAnsi"/>
          <w:color w:val="000000"/>
          <w:sz w:val="24"/>
          <w:szCs w:val="24"/>
        </w:rPr>
        <w:t>UnDF</w:t>
      </w:r>
      <w:proofErr w:type="spellEnd"/>
      <w:r w:rsidRPr="006C4DEE">
        <w:rPr>
          <w:rFonts w:asciiTheme="majorHAnsi" w:eastAsia="Times New Roman" w:hAnsiTheme="majorHAnsi" w:cstheme="majorHAnsi"/>
          <w:color w:val="000000"/>
          <w:sz w:val="24"/>
          <w:szCs w:val="24"/>
        </w:rPr>
        <w:t>, atuarão como órgãos consultivos e serão compostas por:</w:t>
      </w:r>
    </w:p>
    <w:p w14:paraId="0CC4D69A" w14:textId="77777777" w:rsidR="006C4DEE" w:rsidRPr="006C4DEE" w:rsidRDefault="006C4DEE" w:rsidP="006C4DEE">
      <w:pPr>
        <w:tabs>
          <w:tab w:val="clear" w:pos="1615"/>
          <w:tab w:val="left" w:pos="8364"/>
        </w:tabs>
        <w:autoSpaceDE w:val="0"/>
        <w:autoSpaceDN w:val="0"/>
        <w:adjustRightInd w:val="0"/>
        <w:spacing w:after="0" w:line="276" w:lineRule="auto"/>
        <w:ind w:right="-142"/>
        <w:jc w:val="both"/>
        <w:rPr>
          <w:rFonts w:asciiTheme="majorHAnsi" w:hAnsiTheme="majorHAnsi" w:cstheme="majorHAnsi"/>
          <w:sz w:val="24"/>
          <w:szCs w:val="24"/>
          <w:shd w:val="clear" w:color="auto" w:fill="FFFFFF"/>
        </w:rPr>
      </w:pPr>
      <w:r w:rsidRPr="006C4DEE">
        <w:rPr>
          <w:rFonts w:asciiTheme="majorHAnsi" w:eastAsia="Times New Roman" w:hAnsiTheme="majorHAnsi" w:cstheme="majorHAnsi"/>
          <w:color w:val="000000"/>
          <w:sz w:val="24"/>
          <w:szCs w:val="24"/>
        </w:rPr>
        <w:t xml:space="preserve">I – </w:t>
      </w:r>
      <w:r w:rsidRPr="006C4DEE">
        <w:rPr>
          <w:rFonts w:asciiTheme="majorHAnsi" w:hAnsiTheme="majorHAnsi" w:cstheme="majorHAnsi"/>
          <w:sz w:val="24"/>
          <w:szCs w:val="24"/>
          <w:shd w:val="clear" w:color="auto" w:fill="FFFFFF"/>
        </w:rPr>
        <w:t xml:space="preserve">Comissão Central de Graduação: composta pelo conjunto de coordenadores de cursos de graduação da universidade; </w:t>
      </w:r>
    </w:p>
    <w:p w14:paraId="76699933" w14:textId="77777777" w:rsidR="006C4DEE" w:rsidRPr="006C4DEE" w:rsidRDefault="006C4DEE" w:rsidP="006C4DEE">
      <w:pPr>
        <w:tabs>
          <w:tab w:val="clear" w:pos="1615"/>
          <w:tab w:val="left" w:pos="8364"/>
        </w:tabs>
        <w:autoSpaceDE w:val="0"/>
        <w:autoSpaceDN w:val="0"/>
        <w:adjustRightInd w:val="0"/>
        <w:spacing w:after="0" w:line="276" w:lineRule="auto"/>
        <w:ind w:right="-142"/>
        <w:jc w:val="both"/>
        <w:rPr>
          <w:rFonts w:asciiTheme="majorHAnsi" w:hAnsiTheme="majorHAnsi" w:cstheme="majorHAnsi"/>
          <w:sz w:val="24"/>
          <w:szCs w:val="24"/>
          <w:shd w:val="clear" w:color="auto" w:fill="FFFFFF"/>
        </w:rPr>
      </w:pPr>
      <w:r w:rsidRPr="006C4DEE">
        <w:rPr>
          <w:rFonts w:asciiTheme="majorHAnsi" w:hAnsiTheme="majorHAnsi" w:cstheme="majorHAnsi"/>
          <w:sz w:val="24"/>
          <w:szCs w:val="24"/>
          <w:shd w:val="clear" w:color="auto" w:fill="FFFFFF"/>
        </w:rPr>
        <w:t xml:space="preserve">II – Comissão Central de Pós-Graduação: composta pelo conjunto de coordenadores de programas de pós-graduação da universidade; </w:t>
      </w:r>
    </w:p>
    <w:p w14:paraId="4C272FC4" w14:textId="77777777" w:rsidR="006C4DEE" w:rsidRPr="006C4DEE" w:rsidRDefault="006C4DEE" w:rsidP="006C4DEE">
      <w:pPr>
        <w:tabs>
          <w:tab w:val="clear" w:pos="1615"/>
          <w:tab w:val="left" w:pos="8364"/>
        </w:tabs>
        <w:autoSpaceDE w:val="0"/>
        <w:autoSpaceDN w:val="0"/>
        <w:adjustRightInd w:val="0"/>
        <w:spacing w:after="0" w:line="276" w:lineRule="auto"/>
        <w:ind w:right="-142"/>
        <w:jc w:val="both"/>
        <w:rPr>
          <w:rFonts w:asciiTheme="majorHAnsi" w:hAnsiTheme="majorHAnsi" w:cstheme="majorHAnsi"/>
          <w:sz w:val="24"/>
          <w:szCs w:val="24"/>
          <w:shd w:val="clear" w:color="auto" w:fill="FFFFFF"/>
        </w:rPr>
      </w:pPr>
      <w:r w:rsidRPr="006C4DEE">
        <w:rPr>
          <w:rFonts w:asciiTheme="majorHAnsi" w:hAnsiTheme="majorHAnsi" w:cstheme="majorHAnsi"/>
          <w:sz w:val="24"/>
          <w:szCs w:val="24"/>
          <w:shd w:val="clear" w:color="auto" w:fill="FFFFFF"/>
        </w:rPr>
        <w:t xml:space="preserve">III – Comissão Central de Extensão: composta pelo conjunto de coordenadores de atividades de extensão da universidade; </w:t>
      </w:r>
    </w:p>
    <w:p w14:paraId="16603DF5" w14:textId="77777777" w:rsidR="006C4DEE" w:rsidRPr="006C4DEE" w:rsidRDefault="006C4DEE" w:rsidP="006C4DEE">
      <w:pPr>
        <w:tabs>
          <w:tab w:val="clear" w:pos="1615"/>
          <w:tab w:val="left" w:pos="8364"/>
        </w:tabs>
        <w:autoSpaceDE w:val="0"/>
        <w:autoSpaceDN w:val="0"/>
        <w:adjustRightInd w:val="0"/>
        <w:spacing w:after="0" w:line="276" w:lineRule="auto"/>
        <w:ind w:right="-142"/>
        <w:jc w:val="both"/>
        <w:rPr>
          <w:rFonts w:asciiTheme="majorHAnsi" w:hAnsiTheme="majorHAnsi" w:cstheme="majorHAnsi"/>
          <w:sz w:val="24"/>
          <w:szCs w:val="24"/>
          <w:shd w:val="clear" w:color="auto" w:fill="FFFFFF"/>
        </w:rPr>
      </w:pPr>
      <w:r w:rsidRPr="006C4DEE">
        <w:rPr>
          <w:rFonts w:asciiTheme="majorHAnsi" w:hAnsiTheme="majorHAnsi" w:cstheme="majorHAnsi"/>
          <w:sz w:val="24"/>
          <w:szCs w:val="24"/>
          <w:shd w:val="clear" w:color="auto" w:fill="FFFFFF"/>
        </w:rPr>
        <w:t xml:space="preserve">IV – Comissão Central de Diversidade e Assistência Estudantil: composta pelo conjunto de coordenadores de Diversidade e Assistência Estudantil das Unidades Acadêmicas e Administrativas. </w:t>
      </w:r>
    </w:p>
    <w:p w14:paraId="0535ABFC" w14:textId="77777777" w:rsidR="006C4DEE" w:rsidRPr="006C4DEE" w:rsidRDefault="006C4DEE" w:rsidP="006C4DEE">
      <w:pPr>
        <w:tabs>
          <w:tab w:val="clear" w:pos="1615"/>
          <w:tab w:val="left" w:pos="8364"/>
        </w:tabs>
        <w:autoSpaceDE w:val="0"/>
        <w:autoSpaceDN w:val="0"/>
        <w:adjustRightInd w:val="0"/>
        <w:spacing w:after="0" w:line="276" w:lineRule="auto"/>
        <w:ind w:right="-142"/>
        <w:jc w:val="both"/>
        <w:rPr>
          <w:rFonts w:asciiTheme="majorHAnsi" w:hAnsiTheme="majorHAnsi" w:cstheme="majorHAnsi"/>
          <w:sz w:val="24"/>
          <w:szCs w:val="24"/>
          <w:shd w:val="clear" w:color="auto" w:fill="FFFFFF"/>
        </w:rPr>
      </w:pPr>
      <w:r w:rsidRPr="006C4DEE">
        <w:rPr>
          <w:rFonts w:asciiTheme="majorHAnsi" w:hAnsiTheme="majorHAnsi" w:cstheme="majorHAnsi"/>
          <w:sz w:val="24"/>
          <w:szCs w:val="24"/>
        </w:rPr>
        <w: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Todas as comissões do caput deste artigo deverão contar com representantes de </w:t>
      </w:r>
      <w:r w:rsidRPr="006C4DEE">
        <w:rPr>
          <w:rFonts w:asciiTheme="majorHAnsi" w:hAnsiTheme="majorHAnsi" w:cstheme="majorHAnsi"/>
          <w:spacing w:val="-4"/>
          <w:sz w:val="24"/>
          <w:szCs w:val="24"/>
        </w:rPr>
        <w:t xml:space="preserve">servidores técnico-administrativos e discentes </w:t>
      </w:r>
      <w:r w:rsidRPr="006C4DEE">
        <w:rPr>
          <w:rFonts w:asciiTheme="majorHAnsi" w:hAnsiTheme="majorHAnsi" w:cstheme="majorHAnsi"/>
          <w:spacing w:val="-4"/>
          <w:sz w:val="24"/>
          <w:szCs w:val="24"/>
          <w:shd w:val="clear" w:color="auto" w:fill="FFFFFF"/>
        </w:rPr>
        <w:t xml:space="preserve">de cada um dos </w:t>
      </w:r>
      <w:r w:rsidRPr="006C4DEE">
        <w:rPr>
          <w:rFonts w:asciiTheme="majorHAnsi" w:hAnsiTheme="majorHAnsi" w:cstheme="majorHAnsi"/>
          <w:i/>
          <w:iCs/>
          <w:spacing w:val="-4"/>
          <w:sz w:val="24"/>
          <w:szCs w:val="24"/>
          <w:shd w:val="clear" w:color="auto" w:fill="FFFFFF"/>
        </w:rPr>
        <w:t>campi</w:t>
      </w:r>
      <w:r w:rsidRPr="006C4DEE">
        <w:rPr>
          <w:rFonts w:asciiTheme="majorHAnsi" w:hAnsiTheme="majorHAnsi" w:cstheme="majorHAnsi"/>
          <w:spacing w:val="-4"/>
          <w:sz w:val="24"/>
          <w:szCs w:val="24"/>
          <w:shd w:val="clear" w:color="auto" w:fill="FFFFFF"/>
        </w:rPr>
        <w:t xml:space="preserve"> (Unidades Acadêmicas).</w:t>
      </w:r>
    </w:p>
    <w:p w14:paraId="77139D10"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lastRenderedPageBreak/>
        <w:t>§ 2.</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A composição e o mandato dos membros de cada Comissão, bem como o regime de reuniões e sua presidência, serão definidos pelo Conselho Universitário.</w:t>
      </w:r>
    </w:p>
    <w:p w14:paraId="467D69B2" w14:textId="77777777" w:rsidR="006C4DEE" w:rsidRPr="006C4DEE" w:rsidRDefault="006C4DEE" w:rsidP="006C4DEE">
      <w:pPr>
        <w:tabs>
          <w:tab w:val="clear" w:pos="1615"/>
        </w:tabs>
        <w:spacing w:after="0" w:line="276" w:lineRule="auto"/>
        <w:jc w:val="both"/>
        <w:rPr>
          <w:rFonts w:asciiTheme="majorHAnsi" w:hAnsiTheme="majorHAnsi" w:cstheme="majorHAnsi"/>
          <w:color w:val="FF0000"/>
          <w:sz w:val="24"/>
          <w:szCs w:val="24"/>
        </w:rPr>
      </w:pPr>
    </w:p>
    <w:p w14:paraId="544CA74E" w14:textId="77777777" w:rsidR="006C4DEE" w:rsidRPr="006C4DEE" w:rsidRDefault="006C4DEE" w:rsidP="006C4DEE">
      <w:pPr>
        <w:widowControl w:val="0"/>
        <w:pBdr>
          <w:top w:val="nil"/>
          <w:left w:val="nil"/>
          <w:bottom w:val="nil"/>
          <w:right w:val="nil"/>
          <w:between w:val="nil"/>
        </w:pBdr>
        <w:tabs>
          <w:tab w:val="clear" w:pos="1615"/>
          <w:tab w:val="left" w:pos="851"/>
          <w:tab w:val="left" w:pos="8364"/>
        </w:tabs>
        <w:spacing w:after="0" w:line="276" w:lineRule="auto"/>
        <w:ind w:left="11" w:right="142"/>
        <w:jc w:val="both"/>
        <w:rPr>
          <w:rFonts w:asciiTheme="majorHAnsi" w:hAnsiTheme="majorHAnsi" w:cstheme="majorHAnsi"/>
          <w:sz w:val="24"/>
          <w:szCs w:val="24"/>
          <w:shd w:val="clear" w:color="auto" w:fill="FFFFFF"/>
        </w:rPr>
      </w:pPr>
      <w:r w:rsidRPr="006C4DEE">
        <w:rPr>
          <w:rFonts w:asciiTheme="majorHAnsi" w:hAnsiTheme="majorHAnsi" w:cstheme="majorHAnsi"/>
          <w:sz w:val="24"/>
          <w:szCs w:val="24"/>
        </w:rPr>
        <w:t xml:space="preserve">Art. 20. As </w:t>
      </w:r>
      <w:r w:rsidRPr="006C4DEE">
        <w:rPr>
          <w:rFonts w:asciiTheme="majorHAnsi" w:eastAsia="Times New Roman" w:hAnsiTheme="majorHAnsi" w:cstheme="majorHAnsi"/>
          <w:color w:val="000000"/>
          <w:sz w:val="24"/>
          <w:szCs w:val="24"/>
        </w:rPr>
        <w:t xml:space="preserve">Comissões </w:t>
      </w:r>
      <w:r w:rsidRPr="006C4DEE">
        <w:rPr>
          <w:rFonts w:asciiTheme="majorHAnsi" w:hAnsiTheme="majorHAnsi" w:cstheme="majorHAnsi"/>
          <w:sz w:val="24"/>
          <w:szCs w:val="24"/>
          <w:shd w:val="clear" w:color="auto" w:fill="FFFFFF"/>
        </w:rPr>
        <w:t>Permanentes</w:t>
      </w:r>
      <w:r w:rsidRPr="006C4DEE">
        <w:rPr>
          <w:rFonts w:asciiTheme="majorHAnsi" w:hAnsiTheme="majorHAnsi" w:cstheme="majorHAnsi"/>
          <w:sz w:val="24"/>
          <w:szCs w:val="24"/>
        </w:rPr>
        <w:t xml:space="preserve"> da </w:t>
      </w:r>
      <w:r w:rsidRPr="006C4DEE">
        <w:rPr>
          <w:rFonts w:asciiTheme="majorHAnsi" w:hAnsiTheme="majorHAnsi" w:cstheme="majorHAnsi"/>
          <w:sz w:val="24"/>
          <w:szCs w:val="24"/>
          <w:shd w:val="clear" w:color="auto" w:fill="FFFFFF"/>
        </w:rPr>
        <w:t xml:space="preserve">Câmara Fiscal e Administrativa, </w:t>
      </w:r>
      <w:r w:rsidRPr="006C4DEE">
        <w:rPr>
          <w:rFonts w:asciiTheme="majorHAnsi" w:eastAsia="Times New Roman" w:hAnsiTheme="majorHAnsi" w:cstheme="majorHAnsi"/>
          <w:color w:val="000000"/>
          <w:sz w:val="24"/>
          <w:szCs w:val="24"/>
        </w:rPr>
        <w:t xml:space="preserve">conforme previsto no Estatuto da </w:t>
      </w:r>
      <w:proofErr w:type="spellStart"/>
      <w:r w:rsidRPr="006C4DEE">
        <w:rPr>
          <w:rFonts w:asciiTheme="majorHAnsi" w:eastAsia="Times New Roman" w:hAnsiTheme="majorHAnsi" w:cstheme="majorHAnsi"/>
          <w:color w:val="000000"/>
          <w:sz w:val="24"/>
          <w:szCs w:val="24"/>
        </w:rPr>
        <w:t>UnDF</w:t>
      </w:r>
      <w:proofErr w:type="spellEnd"/>
      <w:r w:rsidRPr="006C4DEE">
        <w:rPr>
          <w:rFonts w:asciiTheme="majorHAnsi" w:eastAsia="Times New Roman" w:hAnsiTheme="majorHAnsi" w:cstheme="majorHAnsi"/>
          <w:color w:val="000000"/>
          <w:sz w:val="24"/>
          <w:szCs w:val="24"/>
        </w:rPr>
        <w:t>, atuarão como órgãos consultivos e serão compostas por:</w:t>
      </w:r>
      <w:r w:rsidRPr="006C4DEE">
        <w:rPr>
          <w:rFonts w:asciiTheme="majorHAnsi" w:hAnsiTheme="majorHAnsi" w:cstheme="majorHAnsi"/>
          <w:sz w:val="24"/>
          <w:szCs w:val="24"/>
          <w:shd w:val="clear" w:color="auto" w:fill="FFFFFF"/>
        </w:rPr>
        <w:t xml:space="preserve"> </w:t>
      </w:r>
    </w:p>
    <w:p w14:paraId="1BBB4CC8" w14:textId="77777777" w:rsidR="006C4DEE" w:rsidRPr="006C4DEE" w:rsidRDefault="006C4DEE" w:rsidP="006C4DEE">
      <w:pPr>
        <w:widowControl w:val="0"/>
        <w:pBdr>
          <w:top w:val="nil"/>
          <w:left w:val="nil"/>
          <w:bottom w:val="nil"/>
          <w:right w:val="nil"/>
          <w:between w:val="nil"/>
        </w:pBdr>
        <w:tabs>
          <w:tab w:val="clear" w:pos="1615"/>
          <w:tab w:val="left" w:pos="851"/>
          <w:tab w:val="left" w:pos="8364"/>
        </w:tabs>
        <w:spacing w:after="0" w:line="276" w:lineRule="auto"/>
        <w:ind w:left="11" w:right="142"/>
        <w:jc w:val="both"/>
        <w:rPr>
          <w:rFonts w:asciiTheme="majorHAnsi" w:hAnsiTheme="majorHAnsi" w:cstheme="majorHAnsi"/>
          <w:sz w:val="24"/>
          <w:szCs w:val="24"/>
          <w:shd w:val="clear" w:color="auto" w:fill="FFFFFF"/>
        </w:rPr>
      </w:pPr>
      <w:r w:rsidRPr="006C4DEE">
        <w:rPr>
          <w:rFonts w:asciiTheme="majorHAnsi" w:hAnsiTheme="majorHAnsi" w:cstheme="majorHAnsi"/>
          <w:sz w:val="24"/>
          <w:szCs w:val="24"/>
        </w:rPr>
        <w:t>I –</w:t>
      </w:r>
      <w:r w:rsidRPr="006C4DEE">
        <w:rPr>
          <w:rFonts w:asciiTheme="majorHAnsi" w:hAnsiTheme="majorHAnsi" w:cstheme="majorHAnsi"/>
          <w:sz w:val="24"/>
          <w:szCs w:val="24"/>
          <w:shd w:val="clear" w:color="auto" w:fill="FFFFFF"/>
        </w:rPr>
        <w:t xml:space="preserve"> </w:t>
      </w:r>
      <w:r w:rsidRPr="006C4DEE">
        <w:rPr>
          <w:rFonts w:asciiTheme="majorHAnsi" w:eastAsia="Times New Roman" w:hAnsiTheme="majorHAnsi" w:cstheme="majorHAnsi"/>
          <w:color w:val="000000"/>
          <w:sz w:val="24"/>
          <w:szCs w:val="24"/>
        </w:rPr>
        <w:t xml:space="preserve">Comissão de </w:t>
      </w:r>
      <w:r w:rsidRPr="006C4DEE">
        <w:rPr>
          <w:rFonts w:asciiTheme="majorHAnsi" w:hAnsiTheme="majorHAnsi" w:cstheme="majorHAnsi"/>
          <w:sz w:val="24"/>
          <w:szCs w:val="24"/>
          <w:shd w:val="clear" w:color="auto" w:fill="FFFFFF"/>
        </w:rPr>
        <w:t>Legislação e Normas;</w:t>
      </w:r>
    </w:p>
    <w:p w14:paraId="7B7D4847" w14:textId="77777777" w:rsidR="006C4DEE" w:rsidRPr="006C4DEE" w:rsidRDefault="006C4DEE" w:rsidP="006C4DEE">
      <w:pPr>
        <w:widowControl w:val="0"/>
        <w:pBdr>
          <w:top w:val="nil"/>
          <w:left w:val="nil"/>
          <w:bottom w:val="nil"/>
          <w:right w:val="nil"/>
          <w:between w:val="nil"/>
        </w:pBdr>
        <w:tabs>
          <w:tab w:val="clear" w:pos="1615"/>
          <w:tab w:val="left" w:pos="851"/>
          <w:tab w:val="left" w:pos="8364"/>
        </w:tabs>
        <w:spacing w:after="0" w:line="276" w:lineRule="auto"/>
        <w:ind w:left="11" w:right="142"/>
        <w:jc w:val="both"/>
        <w:rPr>
          <w:rFonts w:asciiTheme="majorHAnsi" w:eastAsia="Times New Roman" w:hAnsiTheme="majorHAnsi" w:cstheme="majorHAnsi"/>
          <w:color w:val="000000"/>
          <w:sz w:val="24"/>
          <w:szCs w:val="24"/>
        </w:rPr>
      </w:pPr>
      <w:r w:rsidRPr="006C4DEE">
        <w:rPr>
          <w:rFonts w:asciiTheme="majorHAnsi" w:eastAsia="Times New Roman" w:hAnsiTheme="majorHAnsi" w:cstheme="majorHAnsi"/>
          <w:color w:val="000000"/>
          <w:sz w:val="24"/>
          <w:szCs w:val="24"/>
        </w:rPr>
        <w:t>II – Comissão de Administração e Orçamento;</w:t>
      </w:r>
    </w:p>
    <w:p w14:paraId="104AD1C5" w14:textId="77777777" w:rsidR="006C4DEE" w:rsidRPr="006C4DEE" w:rsidRDefault="006C4DEE" w:rsidP="006C4DEE">
      <w:pPr>
        <w:widowControl w:val="0"/>
        <w:pBdr>
          <w:top w:val="nil"/>
          <w:left w:val="nil"/>
          <w:bottom w:val="nil"/>
          <w:right w:val="nil"/>
          <w:between w:val="nil"/>
        </w:pBdr>
        <w:tabs>
          <w:tab w:val="clear" w:pos="1615"/>
          <w:tab w:val="left" w:pos="851"/>
          <w:tab w:val="left" w:pos="8364"/>
        </w:tabs>
        <w:spacing w:after="0" w:line="276" w:lineRule="auto"/>
        <w:ind w:left="11" w:right="142"/>
        <w:jc w:val="both"/>
        <w:rPr>
          <w:rFonts w:asciiTheme="majorHAnsi" w:hAnsiTheme="majorHAnsi" w:cstheme="majorHAnsi"/>
          <w:sz w:val="24"/>
          <w:szCs w:val="24"/>
          <w:shd w:val="clear" w:color="auto" w:fill="FFFFFF"/>
        </w:rPr>
      </w:pPr>
      <w:r w:rsidRPr="006C4DEE">
        <w:rPr>
          <w:rFonts w:asciiTheme="majorHAnsi" w:eastAsia="Times New Roman" w:hAnsiTheme="majorHAnsi" w:cstheme="majorHAnsi"/>
          <w:color w:val="000000"/>
          <w:sz w:val="24"/>
          <w:szCs w:val="24"/>
        </w:rPr>
        <w:t xml:space="preserve">III – </w:t>
      </w:r>
      <w:r w:rsidRPr="006C4DEE">
        <w:rPr>
          <w:rFonts w:asciiTheme="majorHAnsi" w:hAnsiTheme="majorHAnsi" w:cstheme="majorHAnsi"/>
          <w:sz w:val="24"/>
          <w:szCs w:val="24"/>
          <w:shd w:val="clear" w:color="auto" w:fill="FFFFFF"/>
        </w:rPr>
        <w:t>Comissão de Tecnologia da Informação;</w:t>
      </w:r>
    </w:p>
    <w:p w14:paraId="215E1D5A" w14:textId="77777777" w:rsidR="006C4DEE" w:rsidRPr="006C4DEE" w:rsidRDefault="006C4DEE" w:rsidP="006C4DEE">
      <w:pPr>
        <w:widowControl w:val="0"/>
        <w:pBdr>
          <w:top w:val="nil"/>
          <w:left w:val="nil"/>
          <w:bottom w:val="nil"/>
          <w:right w:val="nil"/>
          <w:between w:val="nil"/>
        </w:pBdr>
        <w:tabs>
          <w:tab w:val="clear" w:pos="1615"/>
          <w:tab w:val="left" w:pos="851"/>
          <w:tab w:val="left" w:pos="8364"/>
        </w:tabs>
        <w:spacing w:after="0" w:line="276" w:lineRule="auto"/>
        <w:ind w:left="11" w:right="142"/>
        <w:jc w:val="both"/>
        <w:rPr>
          <w:rFonts w:asciiTheme="majorHAnsi" w:eastAsia="Times New Roman" w:hAnsiTheme="majorHAnsi" w:cstheme="majorHAnsi"/>
          <w:color w:val="000000"/>
          <w:sz w:val="24"/>
          <w:szCs w:val="24"/>
        </w:rPr>
      </w:pPr>
      <w:r w:rsidRPr="006C4DEE">
        <w:rPr>
          <w:rFonts w:asciiTheme="majorHAnsi" w:eastAsia="Times New Roman" w:hAnsiTheme="majorHAnsi" w:cstheme="majorHAnsi"/>
          <w:color w:val="000000"/>
          <w:sz w:val="24"/>
          <w:szCs w:val="24"/>
        </w:rPr>
        <w:t>IV –</w:t>
      </w:r>
      <w:r w:rsidRPr="006C4DEE">
        <w:rPr>
          <w:rFonts w:asciiTheme="majorHAnsi" w:hAnsiTheme="majorHAnsi" w:cstheme="majorHAnsi"/>
          <w:sz w:val="24"/>
          <w:szCs w:val="24"/>
          <w:shd w:val="clear" w:color="auto" w:fill="FFFFFF"/>
        </w:rPr>
        <w:t xml:space="preserve"> </w:t>
      </w:r>
      <w:r w:rsidRPr="006C4DEE">
        <w:rPr>
          <w:rFonts w:asciiTheme="majorHAnsi" w:eastAsia="Times New Roman" w:hAnsiTheme="majorHAnsi" w:cstheme="majorHAnsi"/>
          <w:color w:val="000000"/>
          <w:sz w:val="24"/>
          <w:szCs w:val="24"/>
        </w:rPr>
        <w:t>Comissão de Avaliação Institucional.</w:t>
      </w:r>
    </w:p>
    <w:p w14:paraId="3298D4AC" w14:textId="77777777" w:rsidR="006C4DEE" w:rsidRPr="006C4DEE" w:rsidRDefault="006C4DEE" w:rsidP="006C4DEE">
      <w:pPr>
        <w:tabs>
          <w:tab w:val="clear" w:pos="1615"/>
          <w:tab w:val="left" w:pos="8364"/>
        </w:tabs>
        <w:autoSpaceDE w:val="0"/>
        <w:autoSpaceDN w:val="0"/>
        <w:adjustRightInd w:val="0"/>
        <w:spacing w:after="0" w:line="276" w:lineRule="auto"/>
        <w:ind w:right="-142"/>
        <w:jc w:val="both"/>
        <w:rPr>
          <w:rFonts w:asciiTheme="majorHAnsi" w:hAnsiTheme="majorHAnsi" w:cstheme="majorHAnsi"/>
          <w:sz w:val="24"/>
          <w:szCs w:val="24"/>
          <w:shd w:val="clear" w:color="auto" w:fill="FFFFFF"/>
        </w:rPr>
      </w:pPr>
      <w:r w:rsidRPr="006C4DEE">
        <w:rPr>
          <w:rFonts w:asciiTheme="majorHAnsi" w:hAnsiTheme="majorHAnsi" w:cstheme="majorHAnsi"/>
          <w:sz w:val="24"/>
          <w:szCs w:val="24"/>
        </w:rPr>
        <w: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Todas as comissões do caput deste artigo deverão contar com representantes de servidores docentes e técnico-administrativos, além de discentes, </w:t>
      </w:r>
      <w:r w:rsidRPr="006C4DEE">
        <w:rPr>
          <w:rFonts w:asciiTheme="majorHAnsi" w:hAnsiTheme="majorHAnsi" w:cstheme="majorHAnsi"/>
          <w:sz w:val="24"/>
          <w:szCs w:val="24"/>
          <w:shd w:val="clear" w:color="auto" w:fill="FFFFFF"/>
        </w:rPr>
        <w:t xml:space="preserve">de cada um dos </w:t>
      </w:r>
      <w:r w:rsidRPr="006C4DEE">
        <w:rPr>
          <w:rFonts w:asciiTheme="majorHAnsi" w:hAnsiTheme="majorHAnsi" w:cstheme="majorHAnsi"/>
          <w:i/>
          <w:iCs/>
          <w:sz w:val="24"/>
          <w:szCs w:val="24"/>
          <w:shd w:val="clear" w:color="auto" w:fill="FFFFFF"/>
        </w:rPr>
        <w:t>campi</w:t>
      </w:r>
      <w:r w:rsidRPr="006C4DEE">
        <w:rPr>
          <w:rFonts w:asciiTheme="majorHAnsi" w:hAnsiTheme="majorHAnsi" w:cstheme="majorHAnsi"/>
          <w:sz w:val="24"/>
          <w:szCs w:val="24"/>
          <w:shd w:val="clear" w:color="auto" w:fill="FFFFFF"/>
        </w:rPr>
        <w:t xml:space="preserve"> (Unidades Acadêmicas).</w:t>
      </w:r>
    </w:p>
    <w:p w14:paraId="2C238F32" w14:textId="77777777" w:rsidR="006C4DEE" w:rsidRPr="006C4DEE" w:rsidRDefault="006C4DEE" w:rsidP="006C4DEE">
      <w:pPr>
        <w:tabs>
          <w:tab w:val="clear" w:pos="1615"/>
          <w:tab w:val="left" w:pos="8364"/>
        </w:tabs>
        <w:autoSpaceDE w:val="0"/>
        <w:autoSpaceDN w:val="0"/>
        <w:adjustRightInd w:val="0"/>
        <w:spacing w:after="0" w:line="276" w:lineRule="auto"/>
        <w:ind w:right="-142"/>
        <w:jc w:val="both"/>
        <w:rPr>
          <w:rFonts w:asciiTheme="majorHAnsi" w:hAnsiTheme="majorHAnsi" w:cstheme="majorHAnsi"/>
          <w:sz w:val="24"/>
          <w:szCs w:val="24"/>
          <w:shd w:val="clear" w:color="auto" w:fill="FFFFFF"/>
        </w:rPr>
      </w:pPr>
      <w:r w:rsidRPr="006C4DEE">
        <w:rPr>
          <w:rFonts w:asciiTheme="majorHAnsi" w:hAnsiTheme="majorHAnsi" w:cstheme="majorHAnsi"/>
          <w:sz w:val="24"/>
          <w:szCs w:val="24"/>
        </w:rPr>
        <w:t>§ 2.</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A composição e o mandato dos membros de cada Comissão, bem como o regime de reuniões e sua presidência, serão definidos pelo Conselho Universitário.</w:t>
      </w:r>
    </w:p>
    <w:p w14:paraId="6B393A4B" w14:textId="77777777" w:rsidR="006C4DEE" w:rsidRPr="006C4DEE" w:rsidRDefault="006C4DEE" w:rsidP="006C4DEE">
      <w:pPr>
        <w:tabs>
          <w:tab w:val="clear" w:pos="1615"/>
          <w:tab w:val="left" w:pos="8364"/>
        </w:tabs>
        <w:autoSpaceDE w:val="0"/>
        <w:autoSpaceDN w:val="0"/>
        <w:adjustRightInd w:val="0"/>
        <w:spacing w:after="0" w:line="276" w:lineRule="auto"/>
        <w:ind w:right="-142"/>
        <w:jc w:val="both"/>
        <w:rPr>
          <w:rFonts w:asciiTheme="majorHAnsi" w:hAnsiTheme="majorHAnsi" w:cstheme="majorHAnsi"/>
          <w:sz w:val="24"/>
          <w:szCs w:val="24"/>
          <w:shd w:val="clear" w:color="auto" w:fill="FFFFFF"/>
        </w:rPr>
      </w:pPr>
    </w:p>
    <w:p w14:paraId="0D7E33E1" w14:textId="77777777" w:rsidR="006C4DEE" w:rsidRPr="006C4DEE" w:rsidRDefault="006C4DEE" w:rsidP="006C4DEE">
      <w:pPr>
        <w:tabs>
          <w:tab w:val="clear" w:pos="1615"/>
        </w:tabs>
        <w:spacing w:after="0" w:line="276" w:lineRule="auto"/>
        <w:jc w:val="both"/>
        <w:rPr>
          <w:rFonts w:asciiTheme="majorHAnsi" w:hAnsiTheme="majorHAnsi" w:cstheme="majorHAnsi"/>
          <w:b/>
          <w:bCs/>
          <w:sz w:val="24"/>
          <w:szCs w:val="24"/>
        </w:rPr>
      </w:pPr>
      <w:r w:rsidRPr="006C4DEE">
        <w:rPr>
          <w:rFonts w:asciiTheme="majorHAnsi" w:hAnsiTheme="majorHAnsi" w:cstheme="majorHAnsi"/>
          <w:sz w:val="24"/>
          <w:szCs w:val="24"/>
        </w:rPr>
        <w:t xml:space="preserve">Art. 21. É da autonomia da Câmara de Ensino, Pesquisa e Extensão (CEPE) e da Câmara </w:t>
      </w:r>
      <w:r w:rsidRPr="006C4DEE">
        <w:rPr>
          <w:rFonts w:asciiTheme="majorHAnsi" w:eastAsia="Times New Roman" w:hAnsiTheme="majorHAnsi" w:cstheme="majorHAnsi"/>
          <w:color w:val="000000"/>
          <w:sz w:val="24"/>
          <w:szCs w:val="24"/>
        </w:rPr>
        <w:t>Fiscal e Administrativa</w:t>
      </w:r>
      <w:r w:rsidRPr="006C4DEE">
        <w:rPr>
          <w:rFonts w:asciiTheme="majorHAnsi" w:hAnsiTheme="majorHAnsi" w:cstheme="majorHAnsi"/>
          <w:sz w:val="24"/>
          <w:szCs w:val="24"/>
        </w:rPr>
        <w:t xml:space="preserve"> (CAFAD) a cr</w:t>
      </w:r>
      <w:r w:rsidRPr="006C4DEE">
        <w:rPr>
          <w:rFonts w:asciiTheme="majorHAnsi" w:hAnsiTheme="majorHAnsi" w:cstheme="majorHAnsi"/>
          <w:sz w:val="24"/>
          <w:szCs w:val="24"/>
          <w:shd w:val="clear" w:color="auto" w:fill="FFFFFF"/>
        </w:rPr>
        <w:t xml:space="preserve">iação de Comissões Auxiliares, perante justificativa e indicação de objetivos, </w:t>
      </w:r>
      <w:r w:rsidRPr="006C4DEE">
        <w:rPr>
          <w:rFonts w:asciiTheme="majorHAnsi" w:hAnsiTheme="majorHAnsi" w:cstheme="majorHAnsi"/>
          <w:sz w:val="24"/>
          <w:szCs w:val="24"/>
        </w:rPr>
        <w:t xml:space="preserve">composição dos membros, tempo de duração e presidência dos trabalhos, os quais </w:t>
      </w:r>
      <w:r w:rsidRPr="006C4DEE">
        <w:rPr>
          <w:rFonts w:asciiTheme="majorHAnsi" w:hAnsiTheme="majorHAnsi" w:cstheme="majorHAnsi"/>
          <w:sz w:val="24"/>
          <w:szCs w:val="24"/>
          <w:shd w:val="clear" w:color="auto" w:fill="FFFFFF"/>
        </w:rPr>
        <w:t xml:space="preserve">deverão ser aprovados pelo Conselho Universitário. </w:t>
      </w:r>
    </w:p>
    <w:p w14:paraId="3D98F01E" w14:textId="77777777" w:rsidR="006C4DEE" w:rsidRPr="006C4DEE" w:rsidRDefault="006C4DEE" w:rsidP="006C4DEE">
      <w:pPr>
        <w:tabs>
          <w:tab w:val="clear" w:pos="1615"/>
        </w:tabs>
        <w:spacing w:after="0" w:line="276" w:lineRule="auto"/>
        <w:jc w:val="center"/>
        <w:rPr>
          <w:rFonts w:asciiTheme="majorHAnsi" w:hAnsiTheme="majorHAnsi" w:cstheme="majorHAnsi"/>
          <w:b/>
          <w:bCs/>
          <w:sz w:val="24"/>
          <w:szCs w:val="24"/>
        </w:rPr>
      </w:pPr>
    </w:p>
    <w:p w14:paraId="2F407D46" w14:textId="77777777" w:rsidR="006C4DEE" w:rsidRPr="006C4DEE" w:rsidRDefault="006C4DEE" w:rsidP="006C4DEE">
      <w:pPr>
        <w:tabs>
          <w:tab w:val="clear" w:pos="1615"/>
        </w:tabs>
        <w:spacing w:after="0" w:line="276" w:lineRule="auto"/>
        <w:jc w:val="center"/>
        <w:rPr>
          <w:rFonts w:asciiTheme="majorHAnsi" w:hAnsiTheme="majorHAnsi" w:cstheme="majorHAnsi"/>
          <w:b/>
          <w:bCs/>
          <w:sz w:val="24"/>
          <w:szCs w:val="24"/>
        </w:rPr>
      </w:pPr>
    </w:p>
    <w:p w14:paraId="5812C01E" w14:textId="77777777" w:rsidR="006C4DEE" w:rsidRPr="00BE636F" w:rsidRDefault="006C4DEE" w:rsidP="00BE636F">
      <w:pPr>
        <w:pStyle w:val="Ttulo1"/>
        <w:tabs>
          <w:tab w:val="clear" w:pos="1615"/>
        </w:tabs>
        <w:jc w:val="center"/>
        <w:rPr>
          <w:rFonts w:asciiTheme="majorHAnsi" w:hAnsiTheme="majorHAnsi" w:cstheme="majorHAnsi"/>
        </w:rPr>
      </w:pPr>
      <w:r w:rsidRPr="00BE636F">
        <w:rPr>
          <w:rFonts w:asciiTheme="majorHAnsi" w:hAnsiTheme="majorHAnsi" w:cstheme="majorHAnsi"/>
        </w:rPr>
        <w:t>CAPÍTULO II – DA REITORIA e PRÓ-REITORIAS</w:t>
      </w:r>
    </w:p>
    <w:p w14:paraId="626128FF" w14:textId="77777777" w:rsidR="006C4DEE" w:rsidRPr="006C4DEE" w:rsidRDefault="006C4DEE" w:rsidP="006C4DEE">
      <w:pPr>
        <w:tabs>
          <w:tab w:val="clear" w:pos="1615"/>
        </w:tabs>
        <w:spacing w:after="0" w:line="276" w:lineRule="auto"/>
        <w:jc w:val="center"/>
        <w:rPr>
          <w:rFonts w:asciiTheme="majorHAnsi" w:hAnsiTheme="majorHAnsi" w:cstheme="majorHAnsi"/>
          <w:b/>
          <w:bCs/>
          <w:sz w:val="24"/>
          <w:szCs w:val="24"/>
        </w:rPr>
      </w:pPr>
    </w:p>
    <w:p w14:paraId="446EA045" w14:textId="77777777" w:rsidR="006C4DEE" w:rsidRPr="006C4DEE" w:rsidRDefault="006C4DEE" w:rsidP="006C4DEE">
      <w:pPr>
        <w:tabs>
          <w:tab w:val="clear" w:pos="1615"/>
          <w:tab w:val="left" w:pos="8364"/>
        </w:tabs>
        <w:autoSpaceDE w:val="0"/>
        <w:autoSpaceDN w:val="0"/>
        <w:adjustRightInd w:val="0"/>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Art. 22. O Gabinete da</w:t>
      </w:r>
      <w:r w:rsidRPr="006C4DEE">
        <w:rPr>
          <w:rFonts w:asciiTheme="majorHAnsi" w:eastAsia="Times New Roman" w:hAnsiTheme="majorHAnsi" w:cstheme="majorHAnsi"/>
          <w:color w:val="000000"/>
          <w:sz w:val="24"/>
          <w:szCs w:val="24"/>
        </w:rPr>
        <w:t xml:space="preserve"> Reitoria é o órgão executivo responsável por </w:t>
      </w:r>
      <w:r w:rsidRPr="006C4DEE">
        <w:rPr>
          <w:rFonts w:asciiTheme="majorHAnsi" w:hAnsiTheme="majorHAnsi" w:cstheme="majorHAnsi"/>
          <w:sz w:val="24"/>
          <w:szCs w:val="24"/>
        </w:rPr>
        <w:t xml:space="preserve">planejar, coordenar, superintender e fiscalizar todas as atividades da Universidade, abrangendo, conforme previsto no Art. 19 do Estatuto da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w:t>
      </w:r>
    </w:p>
    <w:p w14:paraId="6307448A" w14:textId="77777777" w:rsidR="006C4DEE" w:rsidRPr="006C4DEE" w:rsidRDefault="006C4DEE" w:rsidP="006C4DEE">
      <w:pPr>
        <w:widowControl w:val="0"/>
        <w:pBdr>
          <w:top w:val="nil"/>
          <w:left w:val="nil"/>
          <w:bottom w:val="nil"/>
          <w:right w:val="nil"/>
          <w:between w:val="nil"/>
        </w:pBdr>
        <w:tabs>
          <w:tab w:val="clear" w:pos="1615"/>
          <w:tab w:val="left" w:pos="8364"/>
        </w:tabs>
        <w:spacing w:after="0" w:line="276" w:lineRule="auto"/>
        <w:ind w:left="502"/>
        <w:jc w:val="both"/>
        <w:rPr>
          <w:rFonts w:asciiTheme="majorHAnsi" w:eastAsia="Times New Roman" w:hAnsiTheme="majorHAnsi" w:cstheme="majorHAnsi"/>
          <w:color w:val="000000"/>
          <w:sz w:val="24"/>
          <w:szCs w:val="24"/>
        </w:rPr>
      </w:pPr>
      <w:r w:rsidRPr="006C4DEE">
        <w:rPr>
          <w:rFonts w:asciiTheme="majorHAnsi" w:eastAsia="Times New Roman" w:hAnsiTheme="majorHAnsi" w:cstheme="majorHAnsi"/>
          <w:color w:val="000000"/>
          <w:sz w:val="24"/>
          <w:szCs w:val="24"/>
        </w:rPr>
        <w:t>I – Chefia de Gabinete;</w:t>
      </w:r>
    </w:p>
    <w:p w14:paraId="28DD5B4B" w14:textId="77777777" w:rsidR="006C4DEE" w:rsidRPr="006C4DEE" w:rsidRDefault="006C4DEE" w:rsidP="006C4DEE">
      <w:pPr>
        <w:widowControl w:val="0"/>
        <w:pBdr>
          <w:top w:val="nil"/>
          <w:left w:val="nil"/>
          <w:bottom w:val="nil"/>
          <w:right w:val="nil"/>
          <w:between w:val="nil"/>
        </w:pBdr>
        <w:tabs>
          <w:tab w:val="clear" w:pos="1615"/>
          <w:tab w:val="left" w:pos="8364"/>
        </w:tabs>
        <w:spacing w:after="0" w:line="276" w:lineRule="auto"/>
        <w:ind w:left="502"/>
        <w:jc w:val="both"/>
        <w:rPr>
          <w:rFonts w:asciiTheme="majorHAnsi" w:eastAsia="Times New Roman" w:hAnsiTheme="majorHAnsi" w:cstheme="majorHAnsi"/>
          <w:color w:val="000000"/>
          <w:sz w:val="24"/>
          <w:szCs w:val="24"/>
        </w:rPr>
      </w:pPr>
      <w:r w:rsidRPr="006C4DEE">
        <w:rPr>
          <w:rFonts w:asciiTheme="majorHAnsi" w:eastAsia="Times New Roman" w:hAnsiTheme="majorHAnsi" w:cstheme="majorHAnsi"/>
          <w:color w:val="000000"/>
          <w:sz w:val="24"/>
          <w:szCs w:val="24"/>
        </w:rPr>
        <w:t>II – Procuradoria Jurídica;</w:t>
      </w:r>
    </w:p>
    <w:p w14:paraId="4F041B12" w14:textId="77777777" w:rsidR="006C4DEE" w:rsidRPr="006C4DEE" w:rsidRDefault="006C4DEE" w:rsidP="006C4DEE">
      <w:pPr>
        <w:widowControl w:val="0"/>
        <w:pBdr>
          <w:top w:val="nil"/>
          <w:left w:val="nil"/>
          <w:bottom w:val="nil"/>
          <w:right w:val="nil"/>
          <w:between w:val="nil"/>
        </w:pBdr>
        <w:tabs>
          <w:tab w:val="clear" w:pos="1615"/>
          <w:tab w:val="left" w:pos="8364"/>
        </w:tabs>
        <w:spacing w:after="0" w:line="276" w:lineRule="auto"/>
        <w:ind w:left="502"/>
        <w:jc w:val="both"/>
        <w:rPr>
          <w:rFonts w:asciiTheme="majorHAnsi" w:eastAsia="Times New Roman" w:hAnsiTheme="majorHAnsi" w:cstheme="majorHAnsi"/>
          <w:color w:val="000000"/>
          <w:sz w:val="24"/>
          <w:szCs w:val="24"/>
        </w:rPr>
      </w:pPr>
      <w:r w:rsidRPr="006C4DEE">
        <w:rPr>
          <w:rFonts w:asciiTheme="majorHAnsi" w:eastAsia="Times New Roman" w:hAnsiTheme="majorHAnsi" w:cstheme="majorHAnsi"/>
          <w:color w:val="000000"/>
          <w:sz w:val="24"/>
          <w:szCs w:val="24"/>
        </w:rPr>
        <w:t>III – Unidade de Controle e Transparência;</w:t>
      </w:r>
    </w:p>
    <w:p w14:paraId="6B8F5EAC" w14:textId="77777777" w:rsidR="006C4DEE" w:rsidRPr="006C4DEE" w:rsidRDefault="006C4DEE" w:rsidP="006C4DEE">
      <w:pPr>
        <w:widowControl w:val="0"/>
        <w:pBdr>
          <w:top w:val="nil"/>
          <w:left w:val="nil"/>
          <w:bottom w:val="nil"/>
          <w:right w:val="nil"/>
          <w:between w:val="nil"/>
        </w:pBdr>
        <w:tabs>
          <w:tab w:val="clear" w:pos="1615"/>
          <w:tab w:val="left" w:pos="8364"/>
        </w:tabs>
        <w:spacing w:after="0" w:line="276" w:lineRule="auto"/>
        <w:ind w:left="502"/>
        <w:jc w:val="both"/>
        <w:rPr>
          <w:rFonts w:asciiTheme="majorHAnsi" w:eastAsia="Times New Roman" w:hAnsiTheme="majorHAnsi" w:cstheme="majorHAnsi"/>
          <w:color w:val="000000"/>
          <w:sz w:val="24"/>
          <w:szCs w:val="24"/>
        </w:rPr>
      </w:pPr>
      <w:r w:rsidRPr="006C4DEE">
        <w:rPr>
          <w:rFonts w:asciiTheme="majorHAnsi" w:eastAsia="Times New Roman" w:hAnsiTheme="majorHAnsi" w:cstheme="majorHAnsi"/>
          <w:color w:val="000000"/>
          <w:sz w:val="24"/>
          <w:szCs w:val="24"/>
        </w:rPr>
        <w:t>IV – Ouvidoria;</w:t>
      </w:r>
    </w:p>
    <w:p w14:paraId="762FE438" w14:textId="77777777" w:rsidR="006C4DEE" w:rsidRPr="006C4DEE" w:rsidRDefault="006C4DEE" w:rsidP="006C4DEE">
      <w:pPr>
        <w:widowControl w:val="0"/>
        <w:pBdr>
          <w:top w:val="nil"/>
          <w:left w:val="nil"/>
          <w:bottom w:val="nil"/>
          <w:right w:val="nil"/>
          <w:between w:val="nil"/>
        </w:pBdr>
        <w:tabs>
          <w:tab w:val="clear" w:pos="1615"/>
          <w:tab w:val="left" w:pos="8364"/>
        </w:tabs>
        <w:spacing w:after="0" w:line="276" w:lineRule="auto"/>
        <w:ind w:left="502"/>
        <w:jc w:val="both"/>
        <w:rPr>
          <w:rFonts w:asciiTheme="majorHAnsi" w:eastAsia="Times New Roman" w:hAnsiTheme="majorHAnsi" w:cstheme="majorHAnsi"/>
          <w:color w:val="000000"/>
          <w:sz w:val="24"/>
          <w:szCs w:val="24"/>
        </w:rPr>
      </w:pPr>
      <w:r w:rsidRPr="006C4DEE">
        <w:rPr>
          <w:rFonts w:asciiTheme="majorHAnsi" w:eastAsia="Times New Roman" w:hAnsiTheme="majorHAnsi" w:cstheme="majorHAnsi"/>
          <w:color w:val="000000"/>
          <w:sz w:val="24"/>
          <w:szCs w:val="24"/>
        </w:rPr>
        <w:t>V – Unidade de Projetos Estratégicos;</w:t>
      </w:r>
    </w:p>
    <w:p w14:paraId="26531C60" w14:textId="77777777" w:rsidR="006C4DEE" w:rsidRPr="006C4DEE" w:rsidRDefault="006C4DEE" w:rsidP="006C4DEE">
      <w:pPr>
        <w:widowControl w:val="0"/>
        <w:pBdr>
          <w:top w:val="nil"/>
          <w:left w:val="nil"/>
          <w:bottom w:val="nil"/>
          <w:right w:val="nil"/>
          <w:between w:val="nil"/>
        </w:pBdr>
        <w:tabs>
          <w:tab w:val="clear" w:pos="1615"/>
          <w:tab w:val="left" w:pos="8364"/>
        </w:tabs>
        <w:spacing w:after="0" w:line="276" w:lineRule="auto"/>
        <w:ind w:left="502"/>
        <w:jc w:val="both"/>
        <w:rPr>
          <w:rFonts w:asciiTheme="majorHAnsi" w:eastAsia="Times New Roman" w:hAnsiTheme="majorHAnsi" w:cstheme="majorHAnsi"/>
          <w:color w:val="000000"/>
          <w:sz w:val="24"/>
          <w:szCs w:val="24"/>
        </w:rPr>
      </w:pPr>
      <w:r w:rsidRPr="006C4DEE">
        <w:rPr>
          <w:rFonts w:asciiTheme="majorHAnsi" w:eastAsia="Times New Roman" w:hAnsiTheme="majorHAnsi" w:cstheme="majorHAnsi"/>
          <w:color w:val="000000"/>
          <w:sz w:val="24"/>
          <w:szCs w:val="24"/>
        </w:rPr>
        <w:t>VI – Unidade de Comunicação;</w:t>
      </w:r>
    </w:p>
    <w:p w14:paraId="5D74553B" w14:textId="77777777" w:rsidR="006C4DEE" w:rsidRPr="006C4DEE" w:rsidRDefault="006C4DEE" w:rsidP="006C4DEE">
      <w:pPr>
        <w:widowControl w:val="0"/>
        <w:pBdr>
          <w:top w:val="nil"/>
          <w:left w:val="nil"/>
          <w:bottom w:val="nil"/>
          <w:right w:val="nil"/>
          <w:between w:val="nil"/>
        </w:pBdr>
        <w:tabs>
          <w:tab w:val="clear" w:pos="1615"/>
          <w:tab w:val="left" w:pos="8364"/>
        </w:tabs>
        <w:spacing w:after="0" w:line="276" w:lineRule="auto"/>
        <w:ind w:left="502"/>
        <w:jc w:val="both"/>
        <w:rPr>
          <w:rFonts w:asciiTheme="majorHAnsi" w:eastAsia="Times New Roman" w:hAnsiTheme="majorHAnsi" w:cstheme="majorHAnsi"/>
          <w:color w:val="000000"/>
          <w:sz w:val="24"/>
          <w:szCs w:val="24"/>
        </w:rPr>
      </w:pPr>
      <w:r w:rsidRPr="006C4DEE">
        <w:rPr>
          <w:rFonts w:asciiTheme="majorHAnsi" w:eastAsia="Times New Roman" w:hAnsiTheme="majorHAnsi" w:cstheme="majorHAnsi"/>
          <w:color w:val="000000"/>
          <w:sz w:val="24"/>
          <w:szCs w:val="24"/>
        </w:rPr>
        <w:t>VII – Conselho de Integração Universidade-Comunidade (Consultivo);</w:t>
      </w:r>
    </w:p>
    <w:p w14:paraId="52F6A7C7" w14:textId="77777777" w:rsidR="006C4DEE" w:rsidRPr="006C4DEE" w:rsidRDefault="006C4DEE" w:rsidP="006C4DEE">
      <w:pPr>
        <w:widowControl w:val="0"/>
        <w:pBdr>
          <w:top w:val="nil"/>
          <w:left w:val="nil"/>
          <w:bottom w:val="nil"/>
          <w:right w:val="nil"/>
          <w:between w:val="nil"/>
        </w:pBdr>
        <w:tabs>
          <w:tab w:val="clear" w:pos="1615"/>
          <w:tab w:val="left" w:pos="993"/>
          <w:tab w:val="left" w:pos="8364"/>
        </w:tabs>
        <w:spacing w:after="0" w:line="276" w:lineRule="auto"/>
        <w:ind w:left="502"/>
        <w:jc w:val="both"/>
        <w:rPr>
          <w:rFonts w:asciiTheme="majorHAnsi" w:eastAsia="Times New Roman" w:hAnsiTheme="majorHAnsi" w:cstheme="majorHAnsi"/>
          <w:color w:val="000000"/>
          <w:sz w:val="24"/>
          <w:szCs w:val="24"/>
        </w:rPr>
      </w:pPr>
      <w:r w:rsidRPr="006C4DEE">
        <w:rPr>
          <w:rFonts w:asciiTheme="majorHAnsi" w:eastAsia="Times New Roman" w:hAnsiTheme="majorHAnsi" w:cstheme="majorHAnsi"/>
          <w:color w:val="000000"/>
          <w:sz w:val="24"/>
          <w:szCs w:val="24"/>
        </w:rPr>
        <w:t xml:space="preserve">VIII – </w:t>
      </w:r>
      <w:proofErr w:type="spellStart"/>
      <w:r w:rsidRPr="006C4DEE">
        <w:rPr>
          <w:rFonts w:asciiTheme="majorHAnsi" w:eastAsia="Times New Roman" w:hAnsiTheme="majorHAnsi" w:cstheme="majorHAnsi"/>
          <w:color w:val="000000"/>
          <w:sz w:val="24"/>
          <w:szCs w:val="24"/>
        </w:rPr>
        <w:t>Pró-Reitorias</w:t>
      </w:r>
      <w:proofErr w:type="spellEnd"/>
      <w:r w:rsidRPr="006C4DEE">
        <w:rPr>
          <w:rFonts w:asciiTheme="majorHAnsi" w:eastAsia="Times New Roman" w:hAnsiTheme="majorHAnsi" w:cstheme="majorHAnsi"/>
          <w:color w:val="000000"/>
          <w:sz w:val="24"/>
          <w:szCs w:val="24"/>
        </w:rPr>
        <w:t>.</w:t>
      </w:r>
    </w:p>
    <w:p w14:paraId="5B8F53FC"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2495CA75"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Parágrafo Único. O Regimento do Gabinete da Reitoria, a ser aprovado pelo Conselho Universitário, definirá para cada um dos órgãos as devidas competências, atribuições e respectivas estruturas necessárias ao cumprimento de sua finalidade.</w:t>
      </w:r>
    </w:p>
    <w:p w14:paraId="2184B12A"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7A8D56BF"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lastRenderedPageBreak/>
        <w:t xml:space="preserve">Art. 23. As atribuições do(a) reitor(a), bem como a forma de sua eleição e mandato, estão definidos no Estatuto da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xml:space="preserve">. </w:t>
      </w:r>
    </w:p>
    <w:p w14:paraId="1B45C9F6" w14:textId="77777777" w:rsidR="006C4DEE" w:rsidRPr="006C4DEE" w:rsidRDefault="006C4DEE" w:rsidP="006C4DEE">
      <w:pPr>
        <w:tabs>
          <w:tab w:val="clear" w:pos="1615"/>
          <w:tab w:val="left" w:pos="8364"/>
        </w:tabs>
        <w:autoSpaceDE w:val="0"/>
        <w:autoSpaceDN w:val="0"/>
        <w:adjustRightInd w:val="0"/>
        <w:spacing w:after="0" w:line="276" w:lineRule="auto"/>
        <w:ind w:right="-142"/>
        <w:jc w:val="both"/>
        <w:rPr>
          <w:rFonts w:asciiTheme="majorHAnsi" w:hAnsiTheme="majorHAnsi" w:cstheme="majorHAnsi"/>
          <w:sz w:val="24"/>
          <w:szCs w:val="24"/>
          <w:shd w:val="clear" w:color="auto" w:fill="FFFFFF"/>
        </w:rPr>
      </w:pPr>
    </w:p>
    <w:p w14:paraId="5F619D7C" w14:textId="77777777" w:rsidR="006C4DEE" w:rsidRPr="006C4DEE" w:rsidRDefault="006C4DEE" w:rsidP="006C4DEE">
      <w:pPr>
        <w:tabs>
          <w:tab w:val="clear" w:pos="1615"/>
          <w:tab w:val="left" w:pos="8364"/>
        </w:tabs>
        <w:autoSpaceDE w:val="0"/>
        <w:autoSpaceDN w:val="0"/>
        <w:adjustRightInd w:val="0"/>
        <w:spacing w:after="0" w:line="276" w:lineRule="auto"/>
        <w:ind w:right="-142"/>
        <w:jc w:val="both"/>
        <w:rPr>
          <w:rFonts w:asciiTheme="majorHAnsi" w:hAnsiTheme="majorHAnsi" w:cstheme="majorHAnsi"/>
          <w:sz w:val="24"/>
          <w:szCs w:val="24"/>
          <w:shd w:val="clear" w:color="auto" w:fill="FFFFFF"/>
        </w:rPr>
      </w:pPr>
      <w:r w:rsidRPr="006C4DEE">
        <w:rPr>
          <w:rFonts w:asciiTheme="majorHAnsi" w:hAnsiTheme="majorHAnsi" w:cstheme="majorHAnsi"/>
          <w:sz w:val="24"/>
          <w:szCs w:val="24"/>
          <w:shd w:val="clear" w:color="auto" w:fill="FFFFFF"/>
        </w:rPr>
        <w:t xml:space="preserve">Art. 24. O Conselho de Integração Universidade e Sociedade é um órgão consultivo da Reitoria que, contando com representantes de diversos segmentos sociais de distintas áreas de produção e de conhecimento do entorno da </w:t>
      </w:r>
      <w:proofErr w:type="spellStart"/>
      <w:r w:rsidRPr="006C4DEE">
        <w:rPr>
          <w:rFonts w:asciiTheme="majorHAnsi" w:hAnsiTheme="majorHAnsi" w:cstheme="majorHAnsi"/>
          <w:sz w:val="24"/>
          <w:szCs w:val="24"/>
          <w:shd w:val="clear" w:color="auto" w:fill="FFFFFF"/>
        </w:rPr>
        <w:t>UnDF</w:t>
      </w:r>
      <w:proofErr w:type="spellEnd"/>
      <w:r w:rsidRPr="006C4DEE">
        <w:rPr>
          <w:rFonts w:asciiTheme="majorHAnsi" w:hAnsiTheme="majorHAnsi" w:cstheme="majorHAnsi"/>
          <w:sz w:val="24"/>
          <w:szCs w:val="24"/>
          <w:shd w:val="clear" w:color="auto" w:fill="FFFFFF"/>
        </w:rPr>
        <w:t>, fortalecerá a universidade no debate sobre planos de expansão do ensino, da extensão, da pesquisa e da inovação.</w:t>
      </w:r>
    </w:p>
    <w:p w14:paraId="3EE383F3" w14:textId="77777777" w:rsidR="006C4DEE" w:rsidRPr="006C4DEE" w:rsidRDefault="006C4DEE" w:rsidP="006C4DEE">
      <w:pPr>
        <w:tabs>
          <w:tab w:val="clear" w:pos="1615"/>
          <w:tab w:val="left" w:pos="8364"/>
        </w:tabs>
        <w:autoSpaceDE w:val="0"/>
        <w:autoSpaceDN w:val="0"/>
        <w:adjustRightInd w:val="0"/>
        <w:spacing w:after="0" w:line="276" w:lineRule="auto"/>
        <w:ind w:right="-142"/>
        <w:jc w:val="both"/>
        <w:rPr>
          <w:rFonts w:asciiTheme="majorHAnsi" w:hAnsiTheme="majorHAnsi" w:cstheme="majorHAnsi"/>
          <w:sz w:val="24"/>
          <w:szCs w:val="24"/>
          <w:shd w:val="clear" w:color="auto" w:fill="FFFFFF"/>
        </w:rPr>
      </w:pPr>
      <w:r w:rsidRPr="006C4DEE">
        <w:rPr>
          <w:rFonts w:asciiTheme="majorHAnsi" w:hAnsiTheme="majorHAnsi" w:cstheme="majorHAnsi"/>
          <w:sz w:val="24"/>
          <w:szCs w:val="24"/>
          <w:shd w:val="clear" w:color="auto" w:fill="FFFFFF"/>
        </w:rPr>
        <w:t>Parágrafo único. A forma de indicação de representantes de entidades no Conselho de Integração Universidade e Sociedade, seu tempo de mandato e o regime de reuniões serão definidos pelo Regimento do Gabinete da Reitoria.</w:t>
      </w:r>
    </w:p>
    <w:p w14:paraId="3949DC51" w14:textId="77777777" w:rsidR="006C4DEE" w:rsidRPr="006C4DEE" w:rsidRDefault="006C4DEE" w:rsidP="006C4DEE">
      <w:pPr>
        <w:tabs>
          <w:tab w:val="clear" w:pos="1615"/>
        </w:tabs>
        <w:spacing w:after="0" w:line="276" w:lineRule="auto"/>
        <w:ind w:firstLine="851"/>
        <w:jc w:val="center"/>
        <w:rPr>
          <w:rFonts w:asciiTheme="majorHAnsi" w:hAnsiTheme="majorHAnsi" w:cstheme="majorHAnsi"/>
          <w:b/>
          <w:bCs/>
          <w:sz w:val="24"/>
          <w:szCs w:val="24"/>
        </w:rPr>
      </w:pPr>
    </w:p>
    <w:p w14:paraId="6195DD80"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25. As </w:t>
      </w:r>
      <w:proofErr w:type="spellStart"/>
      <w:r w:rsidRPr="006C4DEE">
        <w:rPr>
          <w:rFonts w:asciiTheme="majorHAnsi" w:hAnsiTheme="majorHAnsi" w:cstheme="majorHAnsi"/>
          <w:sz w:val="24"/>
          <w:szCs w:val="24"/>
        </w:rPr>
        <w:t>Pró-Reitorias</w:t>
      </w:r>
      <w:proofErr w:type="spellEnd"/>
      <w:r w:rsidRPr="006C4DEE">
        <w:rPr>
          <w:rFonts w:asciiTheme="majorHAnsi" w:hAnsiTheme="majorHAnsi" w:cstheme="majorHAnsi"/>
          <w:sz w:val="24"/>
          <w:szCs w:val="24"/>
        </w:rPr>
        <w:t xml:space="preserve">, definidas conforme o Título II, Capítulo III e Seção II do Estatuto da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xml:space="preserve">, são órgãos subordinados à Reitoria e ao Reitor(a), a quem caberá definir os ocupantes dos cargos e as funções gratificadas. </w:t>
      </w:r>
    </w:p>
    <w:p w14:paraId="4D5F5BAE" w14:textId="77777777" w:rsidR="006C4DEE" w:rsidRPr="006C4DEE" w:rsidRDefault="006C4DEE" w:rsidP="006C4DEE">
      <w:pPr>
        <w:tabs>
          <w:tab w:val="clear" w:pos="1615"/>
          <w:tab w:val="left" w:pos="8364"/>
        </w:tabs>
        <w:autoSpaceDE w:val="0"/>
        <w:autoSpaceDN w:val="0"/>
        <w:adjustRightInd w:val="0"/>
        <w:spacing w:after="0" w:line="276" w:lineRule="auto"/>
        <w:jc w:val="both"/>
        <w:rPr>
          <w:rFonts w:asciiTheme="majorHAnsi" w:hAnsiTheme="majorHAnsi" w:cstheme="majorHAnsi"/>
          <w:sz w:val="24"/>
          <w:szCs w:val="24"/>
          <w:shd w:val="clear" w:color="auto" w:fill="FFFFFF"/>
        </w:rPr>
      </w:pPr>
      <w:r w:rsidRPr="006C4DEE">
        <w:rPr>
          <w:rFonts w:asciiTheme="majorHAnsi" w:hAnsiTheme="majorHAnsi" w:cstheme="majorHAnsi"/>
          <w:sz w:val="24"/>
          <w:szCs w:val="24"/>
        </w:rPr>
        <w: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As atribuições de cada uma das </w:t>
      </w:r>
      <w:proofErr w:type="spellStart"/>
      <w:r w:rsidRPr="006C4DEE">
        <w:rPr>
          <w:rFonts w:asciiTheme="majorHAnsi" w:hAnsiTheme="majorHAnsi" w:cstheme="majorHAnsi"/>
          <w:sz w:val="24"/>
          <w:szCs w:val="24"/>
        </w:rPr>
        <w:t>Pró-Reitorias</w:t>
      </w:r>
      <w:proofErr w:type="spellEnd"/>
      <w:r w:rsidRPr="006C4DEE">
        <w:rPr>
          <w:rFonts w:asciiTheme="majorHAnsi" w:hAnsiTheme="majorHAnsi" w:cstheme="majorHAnsi"/>
          <w:sz w:val="24"/>
          <w:szCs w:val="24"/>
        </w:rPr>
        <w:t xml:space="preserve">, descritas no Estatuto, poderão ser alteradas pelo Conselho Universitário </w:t>
      </w:r>
      <w:r w:rsidRPr="006C4DEE">
        <w:rPr>
          <w:rFonts w:asciiTheme="majorHAnsi" w:eastAsia="Times New Roman" w:hAnsiTheme="majorHAnsi" w:cstheme="majorHAnsi"/>
          <w:sz w:val="24"/>
          <w:szCs w:val="24"/>
        </w:rPr>
        <w:t xml:space="preserve">que, respeitados os dispositivos legais, </w:t>
      </w:r>
      <w:r w:rsidRPr="006C4DEE">
        <w:rPr>
          <w:rFonts w:asciiTheme="majorHAnsi" w:hAnsiTheme="majorHAnsi" w:cstheme="majorHAnsi"/>
          <w:sz w:val="24"/>
          <w:szCs w:val="24"/>
          <w:shd w:val="clear" w:color="auto" w:fill="FFFFFF"/>
        </w:rPr>
        <w:t xml:space="preserve">poderá </w:t>
      </w:r>
      <w:proofErr w:type="gramStart"/>
      <w:r w:rsidRPr="006C4DEE">
        <w:rPr>
          <w:rFonts w:asciiTheme="majorHAnsi" w:hAnsiTheme="majorHAnsi" w:cstheme="majorHAnsi"/>
          <w:sz w:val="24"/>
          <w:szCs w:val="24"/>
          <w:shd w:val="clear" w:color="auto" w:fill="FFFFFF"/>
        </w:rPr>
        <w:t>criar novos</w:t>
      </w:r>
      <w:proofErr w:type="gramEnd"/>
      <w:r w:rsidRPr="006C4DEE">
        <w:rPr>
          <w:rFonts w:asciiTheme="majorHAnsi" w:hAnsiTheme="majorHAnsi" w:cstheme="majorHAnsi"/>
          <w:sz w:val="24"/>
          <w:szCs w:val="24"/>
          <w:shd w:val="clear" w:color="auto" w:fill="FFFFFF"/>
        </w:rPr>
        <w:t xml:space="preserve"> órgãos, podendo fundir, extinguir e alterar os já existentes.</w:t>
      </w:r>
    </w:p>
    <w:p w14:paraId="5E4CF66E" w14:textId="77777777" w:rsidR="006C4DEE" w:rsidRPr="006C4DEE" w:rsidRDefault="006C4DEE" w:rsidP="006C4DEE">
      <w:pPr>
        <w:tabs>
          <w:tab w:val="clear" w:pos="1615"/>
          <w:tab w:val="left" w:pos="8364"/>
        </w:tabs>
        <w:autoSpaceDE w:val="0"/>
        <w:autoSpaceDN w:val="0"/>
        <w:adjustRightInd w:val="0"/>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2.</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 detalhamento da</w:t>
      </w:r>
      <w:r w:rsidRPr="006C4DEE">
        <w:rPr>
          <w:rFonts w:asciiTheme="majorHAnsi" w:hAnsiTheme="majorHAnsi" w:cstheme="majorHAnsi"/>
          <w:sz w:val="24"/>
          <w:szCs w:val="24"/>
          <w:shd w:val="clear" w:color="auto" w:fill="FFFFFF"/>
        </w:rPr>
        <w:t xml:space="preserve"> organização </w:t>
      </w:r>
      <w:r w:rsidRPr="006C4DEE">
        <w:rPr>
          <w:rFonts w:asciiTheme="majorHAnsi" w:hAnsiTheme="majorHAnsi" w:cstheme="majorHAnsi"/>
          <w:sz w:val="24"/>
          <w:szCs w:val="24"/>
        </w:rPr>
        <w:t>e das competências</w:t>
      </w:r>
      <w:r w:rsidRPr="006C4DEE">
        <w:rPr>
          <w:rFonts w:asciiTheme="majorHAnsi" w:hAnsiTheme="majorHAnsi" w:cstheme="majorHAnsi"/>
          <w:sz w:val="24"/>
          <w:szCs w:val="24"/>
          <w:shd w:val="clear" w:color="auto" w:fill="FFFFFF"/>
        </w:rPr>
        <w:t xml:space="preserve"> dos órgãos mencionados no caput deste artigo deverá constar em </w:t>
      </w:r>
      <w:r w:rsidRPr="006C4DEE">
        <w:rPr>
          <w:rFonts w:asciiTheme="majorHAnsi" w:hAnsiTheme="majorHAnsi" w:cstheme="majorHAnsi"/>
          <w:sz w:val="24"/>
          <w:szCs w:val="24"/>
        </w:rPr>
        <w:t>Regulamentos específicos.</w:t>
      </w:r>
    </w:p>
    <w:p w14:paraId="4996BA18"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366E0648"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35F3D0A6" w14:textId="77777777" w:rsidR="006C4DEE" w:rsidRPr="00BE636F" w:rsidRDefault="006C4DEE" w:rsidP="00BE636F">
      <w:pPr>
        <w:pStyle w:val="Ttulo1"/>
        <w:tabs>
          <w:tab w:val="clear" w:pos="1615"/>
        </w:tabs>
        <w:jc w:val="center"/>
        <w:rPr>
          <w:rFonts w:asciiTheme="majorHAnsi" w:hAnsiTheme="majorHAnsi" w:cstheme="majorHAnsi"/>
        </w:rPr>
      </w:pPr>
      <w:r w:rsidRPr="00BE636F">
        <w:rPr>
          <w:rFonts w:asciiTheme="majorHAnsi" w:hAnsiTheme="majorHAnsi" w:cstheme="majorHAnsi"/>
        </w:rPr>
        <w:t xml:space="preserve">CAPÍTULO III – DAS UNIDADES ACADÊMICAS E ADMINISTRATIVAS </w:t>
      </w:r>
    </w:p>
    <w:p w14:paraId="659837A2" w14:textId="77777777" w:rsidR="006C4DEE" w:rsidRPr="006C4DEE" w:rsidRDefault="006C4DEE" w:rsidP="006C4DEE">
      <w:pPr>
        <w:tabs>
          <w:tab w:val="clear" w:pos="1615"/>
        </w:tabs>
        <w:spacing w:after="0" w:line="276" w:lineRule="auto"/>
        <w:jc w:val="both"/>
        <w:rPr>
          <w:rFonts w:asciiTheme="majorHAnsi" w:hAnsiTheme="majorHAnsi" w:cstheme="majorHAnsi"/>
          <w:b/>
          <w:bCs/>
          <w:sz w:val="24"/>
          <w:szCs w:val="24"/>
        </w:rPr>
      </w:pPr>
    </w:p>
    <w:p w14:paraId="1B9B3F0F" w14:textId="77777777" w:rsidR="006C4DEE" w:rsidRPr="006C4DEE" w:rsidRDefault="006C4DEE" w:rsidP="006C4DEE">
      <w:pPr>
        <w:widowControl w:val="0"/>
        <w:pBdr>
          <w:top w:val="nil"/>
          <w:left w:val="nil"/>
          <w:bottom w:val="nil"/>
          <w:right w:val="nil"/>
          <w:between w:val="nil"/>
        </w:pBdr>
        <w:tabs>
          <w:tab w:val="clear" w:pos="1615"/>
          <w:tab w:val="left" w:pos="8364"/>
        </w:tabs>
        <w:spacing w:after="0" w:line="276" w:lineRule="auto"/>
        <w:ind w:left="12" w:hanging="6"/>
        <w:jc w:val="both"/>
        <w:rPr>
          <w:rFonts w:asciiTheme="majorHAnsi" w:hAnsiTheme="majorHAnsi" w:cstheme="majorHAnsi"/>
          <w:sz w:val="24"/>
          <w:szCs w:val="24"/>
        </w:rPr>
      </w:pPr>
      <w:r w:rsidRPr="006C4DEE">
        <w:rPr>
          <w:rFonts w:asciiTheme="majorHAnsi" w:hAnsiTheme="majorHAnsi" w:cstheme="majorHAnsi"/>
          <w:sz w:val="24"/>
          <w:szCs w:val="24"/>
        </w:rPr>
        <w:t>Art. 26. Cada</w:t>
      </w:r>
      <w:r w:rsidRPr="006C4DEE">
        <w:rPr>
          <w:rFonts w:asciiTheme="majorHAnsi" w:hAnsiTheme="majorHAnsi" w:cstheme="majorHAnsi"/>
          <w:i/>
          <w:iCs/>
          <w:sz w:val="24"/>
          <w:szCs w:val="24"/>
        </w:rPr>
        <w:t xml:space="preserve"> campus </w:t>
      </w:r>
      <w:r w:rsidRPr="006C4DEE">
        <w:rPr>
          <w:rFonts w:asciiTheme="majorHAnsi" w:hAnsiTheme="majorHAnsi" w:cstheme="majorHAnsi"/>
          <w:sz w:val="24"/>
          <w:szCs w:val="24"/>
        </w:rPr>
        <w:t xml:space="preserve">da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xml:space="preserve"> corresponde a uma Unidade Acadêmica e Administrativa, que agrega áreas de conhecimento afins para desenvolver, </w:t>
      </w:r>
      <w:r w:rsidRPr="006C4DEE">
        <w:rPr>
          <w:rFonts w:asciiTheme="majorHAnsi" w:eastAsia="Times New Roman" w:hAnsiTheme="majorHAnsi" w:cstheme="majorHAnsi"/>
          <w:bCs/>
          <w:color w:val="000000"/>
          <w:sz w:val="24"/>
          <w:szCs w:val="24"/>
        </w:rPr>
        <w:t xml:space="preserve">em perspectiva </w:t>
      </w:r>
      <w:proofErr w:type="spellStart"/>
      <w:r w:rsidRPr="006C4DEE">
        <w:rPr>
          <w:rFonts w:asciiTheme="majorHAnsi" w:eastAsia="Times New Roman" w:hAnsiTheme="majorHAnsi" w:cstheme="majorHAnsi"/>
          <w:bCs/>
          <w:color w:val="000000"/>
          <w:sz w:val="24"/>
          <w:szCs w:val="24"/>
        </w:rPr>
        <w:t>inter</w:t>
      </w:r>
      <w:proofErr w:type="spellEnd"/>
      <w:r w:rsidRPr="006C4DEE">
        <w:rPr>
          <w:rFonts w:asciiTheme="majorHAnsi" w:eastAsia="Times New Roman" w:hAnsiTheme="majorHAnsi" w:cstheme="majorHAnsi"/>
          <w:bCs/>
          <w:color w:val="000000"/>
          <w:sz w:val="24"/>
          <w:szCs w:val="24"/>
        </w:rPr>
        <w:t xml:space="preserve"> e transdisciplinar, </w:t>
      </w:r>
      <w:r w:rsidRPr="006C4DEE">
        <w:rPr>
          <w:rFonts w:asciiTheme="majorHAnsi" w:hAnsiTheme="majorHAnsi" w:cstheme="majorHAnsi"/>
          <w:sz w:val="24"/>
          <w:szCs w:val="24"/>
        </w:rPr>
        <w:t xml:space="preserve">atividades de ensino, de pesquisa e de extensão contando com o apoio, na consecução de seus objetivos, de organização administrativa, didático-científica e de distribuição de pessoal. </w:t>
      </w:r>
    </w:p>
    <w:p w14:paraId="2DCEE9EF" w14:textId="77777777" w:rsidR="006C4DEE" w:rsidRPr="006C4DEE" w:rsidRDefault="006C4DEE" w:rsidP="006C4DEE">
      <w:pPr>
        <w:widowControl w:val="0"/>
        <w:pBdr>
          <w:top w:val="nil"/>
          <w:left w:val="nil"/>
          <w:bottom w:val="nil"/>
          <w:right w:val="nil"/>
          <w:between w:val="nil"/>
        </w:pBdr>
        <w:tabs>
          <w:tab w:val="clear" w:pos="1615"/>
          <w:tab w:val="left" w:pos="8364"/>
        </w:tabs>
        <w:spacing w:after="0" w:line="276" w:lineRule="auto"/>
        <w:ind w:left="12" w:hanging="6"/>
        <w:jc w:val="both"/>
        <w:rPr>
          <w:rFonts w:asciiTheme="majorHAnsi" w:hAnsiTheme="majorHAnsi" w:cstheme="majorHAnsi"/>
          <w:sz w:val="24"/>
          <w:szCs w:val="24"/>
        </w:rPr>
      </w:pPr>
      <w:r w:rsidRPr="006C4DEE">
        <w:rPr>
          <w:rFonts w:asciiTheme="majorHAnsi" w:hAnsiTheme="majorHAnsi" w:cstheme="majorHAnsi"/>
          <w:sz w:val="24"/>
          <w:szCs w:val="24"/>
        </w:rPr>
        <w:t xml:space="preserve">Parágrafo único. As atribuições e a estrutura organizacional das Unidades Acadêmicas e Administrativas estão dispostas no Título I, Capítulo IV do Estatuto da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podendo ser feitas alterações conforme determinação do Conselho Universitário.</w:t>
      </w:r>
    </w:p>
    <w:p w14:paraId="75F1343D" w14:textId="77777777" w:rsidR="006C4DEE" w:rsidRPr="006C4DEE" w:rsidRDefault="006C4DEE" w:rsidP="006C4DEE">
      <w:pPr>
        <w:tabs>
          <w:tab w:val="clear" w:pos="1615"/>
          <w:tab w:val="left" w:pos="8364"/>
        </w:tabs>
        <w:autoSpaceDE w:val="0"/>
        <w:autoSpaceDN w:val="0"/>
        <w:adjustRightInd w:val="0"/>
        <w:spacing w:after="0" w:line="276" w:lineRule="auto"/>
        <w:jc w:val="both"/>
        <w:rPr>
          <w:rFonts w:asciiTheme="majorHAnsi" w:hAnsiTheme="majorHAnsi" w:cstheme="majorHAnsi"/>
          <w:sz w:val="24"/>
          <w:szCs w:val="24"/>
        </w:rPr>
      </w:pPr>
    </w:p>
    <w:p w14:paraId="416DEDC3" w14:textId="77777777" w:rsidR="006C4DEE" w:rsidRPr="006C4DEE" w:rsidRDefault="006C4DEE" w:rsidP="006C4DEE">
      <w:pPr>
        <w:widowControl w:val="0"/>
        <w:pBdr>
          <w:top w:val="nil"/>
          <w:left w:val="nil"/>
          <w:bottom w:val="nil"/>
          <w:right w:val="nil"/>
          <w:between w:val="nil"/>
        </w:pBdr>
        <w:tabs>
          <w:tab w:val="clear" w:pos="1615"/>
          <w:tab w:val="left" w:pos="8364"/>
        </w:tabs>
        <w:spacing w:after="0" w:line="276" w:lineRule="auto"/>
        <w:ind w:left="12" w:hanging="6"/>
        <w:jc w:val="both"/>
        <w:rPr>
          <w:rFonts w:asciiTheme="majorHAnsi" w:eastAsia="Times New Roman" w:hAnsiTheme="majorHAnsi" w:cstheme="majorHAnsi"/>
          <w:bCs/>
          <w:color w:val="000000"/>
          <w:sz w:val="24"/>
          <w:szCs w:val="24"/>
        </w:rPr>
      </w:pPr>
      <w:r w:rsidRPr="006C4DEE">
        <w:rPr>
          <w:rFonts w:asciiTheme="majorHAnsi" w:hAnsiTheme="majorHAnsi" w:cstheme="majorHAnsi"/>
          <w:sz w:val="24"/>
          <w:szCs w:val="24"/>
        </w:rPr>
        <w:t xml:space="preserve">Art. 27. </w:t>
      </w:r>
      <w:r w:rsidRPr="006C4DEE">
        <w:rPr>
          <w:rFonts w:asciiTheme="majorHAnsi" w:eastAsia="Times New Roman" w:hAnsiTheme="majorHAnsi" w:cstheme="majorHAnsi"/>
          <w:bCs/>
          <w:color w:val="000000"/>
          <w:sz w:val="24"/>
          <w:szCs w:val="24"/>
        </w:rPr>
        <w:t>As Unidades Acadêmicas</w:t>
      </w:r>
      <w:r w:rsidRPr="006C4DEE">
        <w:rPr>
          <w:rFonts w:asciiTheme="majorHAnsi" w:eastAsia="Times New Roman" w:hAnsiTheme="majorHAnsi" w:cstheme="majorHAnsi"/>
          <w:b/>
          <w:color w:val="000000"/>
          <w:sz w:val="24"/>
          <w:szCs w:val="24"/>
        </w:rPr>
        <w:t xml:space="preserve"> </w:t>
      </w:r>
      <w:r w:rsidRPr="006C4DEE">
        <w:rPr>
          <w:rFonts w:asciiTheme="majorHAnsi" w:eastAsia="Times New Roman" w:hAnsiTheme="majorHAnsi" w:cstheme="majorHAnsi"/>
          <w:bCs/>
          <w:sz w:val="24"/>
          <w:szCs w:val="24"/>
        </w:rPr>
        <w:t xml:space="preserve">e Administrativas, conforme o Art. 32 do Estatuto, serão </w:t>
      </w:r>
      <w:r w:rsidRPr="006C4DEE">
        <w:rPr>
          <w:rFonts w:asciiTheme="majorHAnsi" w:eastAsia="Times New Roman" w:hAnsiTheme="majorHAnsi" w:cstheme="majorHAnsi"/>
          <w:bCs/>
          <w:color w:val="000000"/>
          <w:sz w:val="24"/>
          <w:szCs w:val="24"/>
        </w:rPr>
        <w:t>conformadas pelos seguintes núcleos de conhecimento:</w:t>
      </w:r>
    </w:p>
    <w:p w14:paraId="3147375E" w14:textId="77777777" w:rsidR="006C4DEE" w:rsidRPr="006C4DEE" w:rsidRDefault="006C4DEE" w:rsidP="006C4DEE">
      <w:pPr>
        <w:tabs>
          <w:tab w:val="clear" w:pos="1615"/>
          <w:tab w:val="left" w:pos="8364"/>
        </w:tabs>
        <w:autoSpaceDE w:val="0"/>
        <w:autoSpaceDN w:val="0"/>
        <w:adjustRightInd w:val="0"/>
        <w:spacing w:after="0" w:line="276" w:lineRule="auto"/>
        <w:ind w:left="6"/>
        <w:jc w:val="both"/>
        <w:rPr>
          <w:rFonts w:asciiTheme="majorHAnsi" w:hAnsiTheme="majorHAnsi" w:cstheme="majorHAnsi"/>
          <w:sz w:val="24"/>
          <w:szCs w:val="24"/>
        </w:rPr>
      </w:pPr>
      <w:r w:rsidRPr="006C4DEE">
        <w:rPr>
          <w:rFonts w:asciiTheme="majorHAnsi" w:eastAsia="Times New Roman" w:hAnsiTheme="majorHAnsi" w:cstheme="majorHAnsi"/>
          <w:bCs/>
          <w:color w:val="000000"/>
          <w:sz w:val="24"/>
          <w:szCs w:val="24"/>
        </w:rPr>
        <w:t xml:space="preserve">I – Núcleo de </w:t>
      </w:r>
      <w:r w:rsidRPr="006C4DEE">
        <w:rPr>
          <w:rFonts w:asciiTheme="majorHAnsi" w:hAnsiTheme="majorHAnsi" w:cstheme="majorHAnsi"/>
          <w:sz w:val="24"/>
          <w:szCs w:val="24"/>
        </w:rPr>
        <w:t>Engenharia e Tecnologias;</w:t>
      </w:r>
    </w:p>
    <w:p w14:paraId="1423EFB6" w14:textId="77777777" w:rsidR="006C4DEE" w:rsidRPr="006C4DEE" w:rsidRDefault="006C4DEE" w:rsidP="006C4DEE">
      <w:pPr>
        <w:tabs>
          <w:tab w:val="clear" w:pos="1615"/>
          <w:tab w:val="left" w:pos="8364"/>
        </w:tabs>
        <w:autoSpaceDE w:val="0"/>
        <w:autoSpaceDN w:val="0"/>
        <w:adjustRightInd w:val="0"/>
        <w:spacing w:after="0" w:line="276" w:lineRule="auto"/>
        <w:ind w:left="6"/>
        <w:jc w:val="both"/>
        <w:rPr>
          <w:rFonts w:asciiTheme="majorHAnsi" w:hAnsiTheme="majorHAnsi" w:cstheme="majorHAnsi"/>
          <w:sz w:val="24"/>
          <w:szCs w:val="24"/>
        </w:rPr>
      </w:pPr>
      <w:r w:rsidRPr="006C4DEE">
        <w:rPr>
          <w:rFonts w:asciiTheme="majorHAnsi" w:eastAsia="Times New Roman" w:hAnsiTheme="majorHAnsi" w:cstheme="majorHAnsi"/>
          <w:bCs/>
          <w:color w:val="000000"/>
          <w:sz w:val="24"/>
          <w:szCs w:val="24"/>
        </w:rPr>
        <w:t xml:space="preserve">II – Núcleo de </w:t>
      </w:r>
      <w:r w:rsidRPr="006C4DEE">
        <w:rPr>
          <w:rFonts w:asciiTheme="majorHAnsi" w:hAnsiTheme="majorHAnsi" w:cstheme="majorHAnsi"/>
          <w:sz w:val="24"/>
          <w:szCs w:val="24"/>
        </w:rPr>
        <w:t xml:space="preserve">Vida, Saúde e Meio Ambiente; </w:t>
      </w:r>
    </w:p>
    <w:p w14:paraId="41AFD56F" w14:textId="77777777" w:rsidR="006C4DEE" w:rsidRPr="006C4DEE" w:rsidRDefault="006C4DEE" w:rsidP="006C4DEE">
      <w:pPr>
        <w:tabs>
          <w:tab w:val="clear" w:pos="1615"/>
          <w:tab w:val="left" w:pos="8364"/>
        </w:tabs>
        <w:autoSpaceDE w:val="0"/>
        <w:autoSpaceDN w:val="0"/>
        <w:adjustRightInd w:val="0"/>
        <w:spacing w:after="0" w:line="276" w:lineRule="auto"/>
        <w:ind w:left="6"/>
        <w:jc w:val="both"/>
        <w:rPr>
          <w:rFonts w:asciiTheme="majorHAnsi" w:hAnsiTheme="majorHAnsi" w:cstheme="majorHAnsi"/>
          <w:sz w:val="24"/>
          <w:szCs w:val="24"/>
        </w:rPr>
      </w:pPr>
      <w:r w:rsidRPr="006C4DEE">
        <w:rPr>
          <w:rFonts w:asciiTheme="majorHAnsi" w:eastAsia="Times New Roman" w:hAnsiTheme="majorHAnsi" w:cstheme="majorHAnsi"/>
          <w:bCs/>
          <w:color w:val="000000"/>
          <w:sz w:val="24"/>
          <w:szCs w:val="24"/>
        </w:rPr>
        <w:t xml:space="preserve">III – Núcleo de </w:t>
      </w:r>
      <w:r w:rsidRPr="006C4DEE">
        <w:rPr>
          <w:rFonts w:asciiTheme="majorHAnsi" w:hAnsiTheme="majorHAnsi" w:cstheme="majorHAnsi"/>
          <w:sz w:val="24"/>
          <w:szCs w:val="24"/>
        </w:rPr>
        <w:t xml:space="preserve">Política, Economia e Sociedade; </w:t>
      </w:r>
    </w:p>
    <w:p w14:paraId="119BE5A2" w14:textId="77777777" w:rsidR="006C4DEE" w:rsidRPr="006C4DEE" w:rsidRDefault="006C4DEE" w:rsidP="006C4DEE">
      <w:pPr>
        <w:tabs>
          <w:tab w:val="clear" w:pos="1615"/>
          <w:tab w:val="left" w:pos="8364"/>
        </w:tabs>
        <w:spacing w:after="0" w:line="276" w:lineRule="auto"/>
        <w:ind w:left="6"/>
        <w:jc w:val="both"/>
        <w:rPr>
          <w:rFonts w:asciiTheme="majorHAnsi" w:hAnsiTheme="majorHAnsi" w:cstheme="majorHAnsi"/>
          <w:sz w:val="24"/>
          <w:szCs w:val="24"/>
        </w:rPr>
      </w:pPr>
      <w:r w:rsidRPr="006C4DEE">
        <w:rPr>
          <w:rFonts w:asciiTheme="majorHAnsi" w:eastAsia="Times New Roman" w:hAnsiTheme="majorHAnsi" w:cstheme="majorHAnsi"/>
          <w:bCs/>
          <w:color w:val="000000"/>
          <w:sz w:val="24"/>
          <w:szCs w:val="24"/>
        </w:rPr>
        <w:t>IV</w:t>
      </w:r>
      <w:r w:rsidRPr="006C4DEE">
        <w:rPr>
          <w:rFonts w:asciiTheme="majorHAnsi" w:eastAsia="Times New Roman" w:hAnsiTheme="majorHAnsi" w:cstheme="majorHAnsi"/>
          <w:bCs/>
          <w:color w:val="000000"/>
          <w:sz w:val="24"/>
          <w:szCs w:val="24"/>
        </w:rPr>
        <w:softHyphen/>
        <w:t xml:space="preserve"> – Núcleo de </w:t>
      </w:r>
      <w:r w:rsidRPr="006C4DEE">
        <w:rPr>
          <w:rFonts w:asciiTheme="majorHAnsi" w:hAnsiTheme="majorHAnsi" w:cstheme="majorHAnsi"/>
          <w:sz w:val="24"/>
          <w:szCs w:val="24"/>
        </w:rPr>
        <w:t xml:space="preserve">Educação, Artes e Letras. </w:t>
      </w:r>
    </w:p>
    <w:p w14:paraId="24C53751" w14:textId="77777777" w:rsidR="006C4DEE" w:rsidRPr="006C4DEE" w:rsidRDefault="006C4DEE" w:rsidP="006C4DEE">
      <w:pPr>
        <w:widowControl w:val="0"/>
        <w:pBdr>
          <w:top w:val="nil"/>
          <w:left w:val="nil"/>
          <w:bottom w:val="nil"/>
          <w:right w:val="nil"/>
          <w:between w:val="nil"/>
        </w:pBdr>
        <w:tabs>
          <w:tab w:val="clear" w:pos="1615"/>
          <w:tab w:val="left" w:pos="8364"/>
        </w:tabs>
        <w:spacing w:after="0" w:line="276" w:lineRule="auto"/>
        <w:ind w:left="6"/>
        <w:jc w:val="both"/>
        <w:rPr>
          <w:rFonts w:asciiTheme="majorHAnsi" w:eastAsia="Times New Roman" w:hAnsiTheme="majorHAnsi" w:cstheme="majorHAnsi"/>
          <w:sz w:val="24"/>
          <w:szCs w:val="24"/>
        </w:rPr>
      </w:pPr>
      <w:r w:rsidRPr="006C4DEE">
        <w:rPr>
          <w:rFonts w:asciiTheme="majorHAnsi" w:eastAsia="Times New Roman" w:hAnsiTheme="majorHAnsi" w:cstheme="majorHAnsi"/>
          <w:sz w:val="24"/>
          <w:szCs w:val="24"/>
        </w:rPr>
        <w:t xml:space="preserve">Parágrafo único. O Conselho Universitário poderá </w:t>
      </w:r>
      <w:proofErr w:type="gramStart"/>
      <w:r w:rsidRPr="006C4DEE">
        <w:rPr>
          <w:rFonts w:asciiTheme="majorHAnsi" w:eastAsia="Times New Roman" w:hAnsiTheme="majorHAnsi" w:cstheme="majorHAnsi"/>
          <w:sz w:val="24"/>
          <w:szCs w:val="24"/>
        </w:rPr>
        <w:t>criar novas</w:t>
      </w:r>
      <w:proofErr w:type="gramEnd"/>
      <w:r w:rsidRPr="006C4DEE">
        <w:rPr>
          <w:rFonts w:asciiTheme="majorHAnsi" w:eastAsia="Times New Roman" w:hAnsiTheme="majorHAnsi" w:cstheme="majorHAnsi"/>
          <w:sz w:val="24"/>
          <w:szCs w:val="24"/>
        </w:rPr>
        <w:t xml:space="preserve"> </w:t>
      </w:r>
      <w:r w:rsidRPr="006C4DEE">
        <w:rPr>
          <w:rFonts w:asciiTheme="majorHAnsi" w:eastAsia="Times New Roman" w:hAnsiTheme="majorHAnsi" w:cstheme="majorHAnsi"/>
          <w:bCs/>
          <w:sz w:val="24"/>
          <w:szCs w:val="24"/>
        </w:rPr>
        <w:t xml:space="preserve">Unidades Acadêmicas e </w:t>
      </w:r>
      <w:r w:rsidRPr="006C4DEE">
        <w:rPr>
          <w:rFonts w:asciiTheme="majorHAnsi" w:eastAsia="Times New Roman" w:hAnsiTheme="majorHAnsi" w:cstheme="majorHAnsi"/>
          <w:bCs/>
          <w:sz w:val="24"/>
          <w:szCs w:val="24"/>
        </w:rPr>
        <w:lastRenderedPageBreak/>
        <w:t>Administrativas</w:t>
      </w:r>
      <w:r w:rsidRPr="006C4DEE">
        <w:rPr>
          <w:rFonts w:asciiTheme="majorHAnsi" w:eastAsia="Times New Roman" w:hAnsiTheme="majorHAnsi" w:cstheme="majorHAnsi"/>
          <w:sz w:val="24"/>
          <w:szCs w:val="24"/>
        </w:rPr>
        <w:t xml:space="preserve">, assim como fundir, extinguir ou alterar as já existentes. </w:t>
      </w:r>
    </w:p>
    <w:p w14:paraId="3CE7F27F" w14:textId="77777777" w:rsidR="006C4DEE" w:rsidRPr="006C4DEE" w:rsidRDefault="006C4DEE" w:rsidP="006C4DEE">
      <w:pPr>
        <w:widowControl w:val="0"/>
        <w:pBdr>
          <w:top w:val="nil"/>
          <w:left w:val="nil"/>
          <w:bottom w:val="nil"/>
          <w:right w:val="nil"/>
          <w:between w:val="nil"/>
        </w:pBdr>
        <w:tabs>
          <w:tab w:val="clear" w:pos="1615"/>
          <w:tab w:val="left" w:pos="8364"/>
        </w:tabs>
        <w:spacing w:after="0" w:line="276" w:lineRule="auto"/>
        <w:ind w:left="12" w:hanging="6"/>
        <w:jc w:val="both"/>
        <w:rPr>
          <w:rFonts w:asciiTheme="majorHAnsi" w:hAnsiTheme="majorHAnsi" w:cstheme="majorHAnsi"/>
          <w:sz w:val="24"/>
          <w:szCs w:val="24"/>
        </w:rPr>
      </w:pPr>
    </w:p>
    <w:p w14:paraId="294EC456" w14:textId="77777777" w:rsidR="006C4DEE" w:rsidRPr="006C4DEE" w:rsidRDefault="006C4DEE" w:rsidP="006C4DEE">
      <w:pPr>
        <w:widowControl w:val="0"/>
        <w:pBdr>
          <w:top w:val="nil"/>
          <w:left w:val="nil"/>
          <w:bottom w:val="nil"/>
          <w:right w:val="nil"/>
          <w:between w:val="nil"/>
        </w:pBdr>
        <w:tabs>
          <w:tab w:val="clear" w:pos="1615"/>
          <w:tab w:val="left" w:pos="8364"/>
        </w:tabs>
        <w:spacing w:after="0" w:line="276" w:lineRule="auto"/>
        <w:ind w:left="12" w:hanging="6"/>
        <w:jc w:val="both"/>
        <w:rPr>
          <w:rFonts w:asciiTheme="majorHAnsi" w:hAnsiTheme="majorHAnsi" w:cstheme="majorHAnsi"/>
          <w:sz w:val="24"/>
          <w:szCs w:val="24"/>
        </w:rPr>
      </w:pPr>
      <w:r w:rsidRPr="006C4DEE">
        <w:rPr>
          <w:rFonts w:asciiTheme="majorHAnsi" w:hAnsiTheme="majorHAnsi" w:cstheme="majorHAnsi"/>
          <w:sz w:val="24"/>
          <w:szCs w:val="24"/>
        </w:rPr>
        <w:t xml:space="preserve">Art. 28. Cada Unidade Acadêmica terá estrutura de gestão própria e autônoma, conforme previsto no Título II, Capítulo IV e Seção II do Estatuto da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respeitadas as normativas do Conselho Universitário.</w:t>
      </w:r>
    </w:p>
    <w:p w14:paraId="4DCED4AF" w14:textId="77777777" w:rsidR="006C4DEE" w:rsidRPr="006C4DEE" w:rsidRDefault="006C4DEE" w:rsidP="006C4DEE">
      <w:pPr>
        <w:tabs>
          <w:tab w:val="clear" w:pos="1615"/>
          <w:tab w:val="left" w:pos="8364"/>
        </w:tabs>
        <w:autoSpaceDE w:val="0"/>
        <w:autoSpaceDN w:val="0"/>
        <w:adjustRightInd w:val="0"/>
        <w:spacing w:after="0" w:line="276" w:lineRule="auto"/>
        <w:jc w:val="both"/>
        <w:rPr>
          <w:rFonts w:asciiTheme="majorHAnsi" w:hAnsiTheme="majorHAnsi" w:cstheme="majorHAnsi"/>
          <w:sz w:val="24"/>
          <w:szCs w:val="24"/>
          <w:shd w:val="clear" w:color="auto" w:fill="FFFFFF"/>
        </w:rPr>
      </w:pPr>
      <w:r w:rsidRPr="006C4DEE">
        <w:rPr>
          <w:rFonts w:asciiTheme="majorHAnsi" w:hAnsiTheme="majorHAnsi" w:cstheme="majorHAnsi"/>
          <w:spacing w:val="-4"/>
          <w:sz w:val="24"/>
          <w:szCs w:val="24"/>
        </w:rPr>
        <w:t>Parágrafo único. Alterações na legislação e na estrutura indicada no caput deste artigo, inclusive</w:t>
      </w:r>
      <w:r w:rsidRPr="006C4DEE">
        <w:rPr>
          <w:rFonts w:asciiTheme="majorHAnsi" w:hAnsiTheme="majorHAnsi" w:cstheme="majorHAnsi"/>
          <w:sz w:val="24"/>
          <w:szCs w:val="24"/>
        </w:rPr>
        <w:t xml:space="preserve"> no que refere ao processo de eleição de dirigentes (Diretor(a) e Vice-Diretor(a)) poderão </w:t>
      </w:r>
      <w:r w:rsidRPr="006C4DEE">
        <w:rPr>
          <w:rFonts w:asciiTheme="majorHAnsi" w:hAnsiTheme="majorHAnsi" w:cstheme="majorHAnsi"/>
          <w:spacing w:val="-4"/>
          <w:sz w:val="24"/>
          <w:szCs w:val="24"/>
        </w:rPr>
        <w:t xml:space="preserve">ser efetuadas exclusivamente pelo Conselho Universitário </w:t>
      </w:r>
      <w:r w:rsidRPr="006C4DEE">
        <w:rPr>
          <w:rFonts w:asciiTheme="majorHAnsi" w:eastAsia="Times New Roman" w:hAnsiTheme="majorHAnsi" w:cstheme="majorHAnsi"/>
          <w:spacing w:val="-4"/>
          <w:sz w:val="24"/>
          <w:szCs w:val="24"/>
        </w:rPr>
        <w:t>que, respeitando os dispositivos</w:t>
      </w:r>
      <w:r w:rsidRPr="006C4DEE">
        <w:rPr>
          <w:rFonts w:asciiTheme="majorHAnsi" w:eastAsia="Times New Roman" w:hAnsiTheme="majorHAnsi" w:cstheme="majorHAnsi"/>
          <w:sz w:val="24"/>
          <w:szCs w:val="24"/>
        </w:rPr>
        <w:t xml:space="preserve"> legais, </w:t>
      </w:r>
      <w:r w:rsidRPr="006C4DEE">
        <w:rPr>
          <w:rFonts w:asciiTheme="majorHAnsi" w:hAnsiTheme="majorHAnsi" w:cstheme="majorHAnsi"/>
          <w:sz w:val="24"/>
          <w:szCs w:val="24"/>
          <w:shd w:val="clear" w:color="auto" w:fill="FFFFFF"/>
        </w:rPr>
        <w:t xml:space="preserve">poderá </w:t>
      </w:r>
      <w:proofErr w:type="gramStart"/>
      <w:r w:rsidRPr="006C4DEE">
        <w:rPr>
          <w:rFonts w:asciiTheme="majorHAnsi" w:hAnsiTheme="majorHAnsi" w:cstheme="majorHAnsi"/>
          <w:sz w:val="24"/>
          <w:szCs w:val="24"/>
          <w:shd w:val="clear" w:color="auto" w:fill="FFFFFF"/>
        </w:rPr>
        <w:t>criar novas</w:t>
      </w:r>
      <w:proofErr w:type="gramEnd"/>
      <w:r w:rsidRPr="006C4DEE">
        <w:rPr>
          <w:rFonts w:asciiTheme="majorHAnsi" w:hAnsiTheme="majorHAnsi" w:cstheme="majorHAnsi"/>
          <w:sz w:val="24"/>
          <w:szCs w:val="24"/>
          <w:shd w:val="clear" w:color="auto" w:fill="FFFFFF"/>
        </w:rPr>
        <w:t>, além de fundir, extinguir e alterar as estruturas já existentes.</w:t>
      </w:r>
    </w:p>
    <w:p w14:paraId="12C21551" w14:textId="77777777" w:rsidR="006C4DEE" w:rsidRPr="006C4DEE" w:rsidRDefault="006C4DEE" w:rsidP="006C4DEE">
      <w:pPr>
        <w:tabs>
          <w:tab w:val="clear" w:pos="1615"/>
          <w:tab w:val="left" w:pos="8364"/>
        </w:tabs>
        <w:autoSpaceDE w:val="0"/>
        <w:autoSpaceDN w:val="0"/>
        <w:adjustRightInd w:val="0"/>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 </w:t>
      </w:r>
    </w:p>
    <w:p w14:paraId="3AB892CD"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29. As Unidades Acadêmicas e Administrativas da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xml:space="preserve"> serão criadas de acordo com o estabelecido no Art. 37 do Estatuto da Universidade, que contempla: </w:t>
      </w:r>
    </w:p>
    <w:p w14:paraId="55E49C29" w14:textId="77777777" w:rsidR="006C4DEE" w:rsidRPr="006C4DEE" w:rsidRDefault="006C4DEE" w:rsidP="006C4DEE">
      <w:pPr>
        <w:widowControl w:val="0"/>
        <w:pBdr>
          <w:top w:val="nil"/>
          <w:left w:val="nil"/>
          <w:bottom w:val="nil"/>
          <w:right w:val="nil"/>
          <w:between w:val="nil"/>
        </w:pBdr>
        <w:tabs>
          <w:tab w:val="clear" w:pos="1615"/>
          <w:tab w:val="left" w:pos="8364"/>
        </w:tabs>
        <w:spacing w:after="0" w:line="276" w:lineRule="auto"/>
        <w:ind w:left="426"/>
        <w:jc w:val="both"/>
        <w:rPr>
          <w:rFonts w:asciiTheme="majorHAnsi" w:hAnsiTheme="majorHAnsi" w:cstheme="majorHAnsi"/>
          <w:sz w:val="24"/>
          <w:szCs w:val="24"/>
          <w:shd w:val="clear" w:color="auto" w:fill="FFFFFF"/>
        </w:rPr>
      </w:pPr>
      <w:bookmarkStart w:id="6" w:name="_Hlk94538907"/>
      <w:r w:rsidRPr="006C4DEE">
        <w:rPr>
          <w:rFonts w:asciiTheme="majorHAnsi" w:hAnsiTheme="majorHAnsi" w:cstheme="majorHAnsi"/>
          <w:sz w:val="24"/>
          <w:szCs w:val="24"/>
          <w:shd w:val="clear" w:color="auto" w:fill="FFFFFF"/>
        </w:rPr>
        <w:t>I – Congregação;</w:t>
      </w:r>
    </w:p>
    <w:p w14:paraId="3E47BAFE" w14:textId="77777777" w:rsidR="006C4DEE" w:rsidRPr="006C4DEE" w:rsidRDefault="006C4DEE" w:rsidP="006C4DEE">
      <w:pPr>
        <w:widowControl w:val="0"/>
        <w:pBdr>
          <w:top w:val="nil"/>
          <w:left w:val="nil"/>
          <w:bottom w:val="nil"/>
          <w:right w:val="nil"/>
          <w:between w:val="nil"/>
        </w:pBdr>
        <w:tabs>
          <w:tab w:val="clear" w:pos="1615"/>
          <w:tab w:val="left" w:pos="8364"/>
        </w:tabs>
        <w:spacing w:after="0" w:line="276" w:lineRule="auto"/>
        <w:ind w:left="426"/>
        <w:jc w:val="both"/>
        <w:rPr>
          <w:rFonts w:asciiTheme="majorHAnsi" w:hAnsiTheme="majorHAnsi" w:cstheme="majorHAnsi"/>
          <w:sz w:val="24"/>
          <w:szCs w:val="24"/>
          <w:shd w:val="clear" w:color="auto" w:fill="FFFFFF"/>
        </w:rPr>
      </w:pPr>
      <w:r w:rsidRPr="006C4DEE">
        <w:rPr>
          <w:rFonts w:asciiTheme="majorHAnsi" w:hAnsiTheme="majorHAnsi" w:cstheme="majorHAnsi"/>
          <w:sz w:val="24"/>
          <w:szCs w:val="24"/>
          <w:shd w:val="clear" w:color="auto" w:fill="FFFFFF"/>
        </w:rPr>
        <w:t>II – Conselho de Interação com a Comunidade;</w:t>
      </w:r>
    </w:p>
    <w:p w14:paraId="60DD83E7" w14:textId="77777777" w:rsidR="006C4DEE" w:rsidRPr="006C4DEE" w:rsidRDefault="006C4DEE" w:rsidP="006C4DEE">
      <w:pPr>
        <w:widowControl w:val="0"/>
        <w:pBdr>
          <w:top w:val="nil"/>
          <w:left w:val="nil"/>
          <w:bottom w:val="nil"/>
          <w:right w:val="nil"/>
          <w:between w:val="nil"/>
        </w:pBdr>
        <w:tabs>
          <w:tab w:val="clear" w:pos="1615"/>
          <w:tab w:val="left" w:pos="8364"/>
        </w:tabs>
        <w:spacing w:after="0" w:line="276" w:lineRule="auto"/>
        <w:ind w:left="426"/>
        <w:jc w:val="both"/>
        <w:rPr>
          <w:rFonts w:asciiTheme="majorHAnsi" w:eastAsia="Times New Roman" w:hAnsiTheme="majorHAnsi" w:cstheme="majorHAnsi"/>
          <w:color w:val="000000"/>
          <w:sz w:val="24"/>
          <w:szCs w:val="24"/>
        </w:rPr>
      </w:pPr>
      <w:r w:rsidRPr="006C4DEE">
        <w:rPr>
          <w:rFonts w:asciiTheme="majorHAnsi" w:eastAsia="Times New Roman" w:hAnsiTheme="majorHAnsi" w:cstheme="majorHAnsi"/>
          <w:color w:val="000000"/>
          <w:sz w:val="24"/>
          <w:szCs w:val="24"/>
        </w:rPr>
        <w:t>III – Gabinete do Diretor(a);</w:t>
      </w:r>
    </w:p>
    <w:p w14:paraId="2D1A28C2" w14:textId="77777777" w:rsidR="006C4DEE" w:rsidRPr="006C4DEE" w:rsidRDefault="006C4DEE" w:rsidP="006C4DEE">
      <w:pPr>
        <w:tabs>
          <w:tab w:val="clear" w:pos="1615"/>
          <w:tab w:val="left" w:pos="8364"/>
        </w:tabs>
        <w:autoSpaceDE w:val="0"/>
        <w:autoSpaceDN w:val="0"/>
        <w:adjustRightInd w:val="0"/>
        <w:spacing w:after="0" w:line="276" w:lineRule="auto"/>
        <w:ind w:left="426"/>
        <w:jc w:val="both"/>
        <w:rPr>
          <w:rFonts w:asciiTheme="majorHAnsi" w:hAnsiTheme="majorHAnsi" w:cstheme="majorHAnsi"/>
          <w:sz w:val="24"/>
          <w:szCs w:val="24"/>
        </w:rPr>
      </w:pPr>
      <w:bookmarkStart w:id="7" w:name="_Hlk97052713"/>
      <w:r w:rsidRPr="006C4DEE">
        <w:rPr>
          <w:rFonts w:asciiTheme="majorHAnsi" w:eastAsia="Times New Roman" w:hAnsiTheme="majorHAnsi" w:cstheme="majorHAnsi"/>
          <w:color w:val="000000"/>
          <w:sz w:val="24"/>
          <w:szCs w:val="24"/>
        </w:rPr>
        <w:t xml:space="preserve">IV – </w:t>
      </w:r>
      <w:r w:rsidRPr="006C4DEE">
        <w:rPr>
          <w:rFonts w:asciiTheme="majorHAnsi" w:hAnsiTheme="majorHAnsi" w:cstheme="majorHAnsi"/>
          <w:sz w:val="24"/>
          <w:szCs w:val="24"/>
        </w:rPr>
        <w:t>Secretaria de Assuntos Administrativos;</w:t>
      </w:r>
    </w:p>
    <w:p w14:paraId="5F9A6D45" w14:textId="77777777" w:rsidR="006C4DEE" w:rsidRPr="006C4DEE" w:rsidRDefault="006C4DEE" w:rsidP="006C4DEE">
      <w:pPr>
        <w:tabs>
          <w:tab w:val="clear" w:pos="1615"/>
          <w:tab w:val="left" w:pos="8364"/>
        </w:tabs>
        <w:autoSpaceDE w:val="0"/>
        <w:autoSpaceDN w:val="0"/>
        <w:adjustRightInd w:val="0"/>
        <w:spacing w:after="0" w:line="276" w:lineRule="auto"/>
        <w:ind w:left="426"/>
        <w:jc w:val="both"/>
        <w:rPr>
          <w:rFonts w:asciiTheme="majorHAnsi" w:hAnsiTheme="majorHAnsi" w:cstheme="majorHAnsi"/>
          <w:sz w:val="24"/>
          <w:szCs w:val="24"/>
        </w:rPr>
      </w:pPr>
      <w:r w:rsidRPr="006C4DEE">
        <w:rPr>
          <w:rFonts w:asciiTheme="majorHAnsi" w:hAnsiTheme="majorHAnsi" w:cstheme="majorHAnsi"/>
          <w:sz w:val="24"/>
          <w:szCs w:val="24"/>
        </w:rPr>
        <w:t>V – Secretaria de Assuntos Acadêmicos e Extensão;</w:t>
      </w:r>
      <w:r w:rsidRPr="006C4DEE">
        <w:rPr>
          <w:rFonts w:asciiTheme="majorHAnsi" w:eastAsia="Times New Roman" w:hAnsiTheme="majorHAnsi" w:cstheme="majorHAnsi"/>
          <w:color w:val="000000"/>
          <w:sz w:val="24"/>
          <w:szCs w:val="24"/>
        </w:rPr>
        <w:t xml:space="preserve"> </w:t>
      </w:r>
    </w:p>
    <w:p w14:paraId="425EE541" w14:textId="77777777" w:rsidR="006C4DEE" w:rsidRPr="006C4DEE" w:rsidRDefault="006C4DEE" w:rsidP="006C4DEE">
      <w:pPr>
        <w:tabs>
          <w:tab w:val="clear" w:pos="1615"/>
          <w:tab w:val="left" w:pos="8364"/>
        </w:tabs>
        <w:autoSpaceDE w:val="0"/>
        <w:autoSpaceDN w:val="0"/>
        <w:adjustRightInd w:val="0"/>
        <w:spacing w:after="0" w:line="276" w:lineRule="auto"/>
        <w:ind w:left="426"/>
        <w:jc w:val="both"/>
        <w:rPr>
          <w:rFonts w:asciiTheme="majorHAnsi" w:hAnsiTheme="majorHAnsi" w:cstheme="majorHAnsi"/>
          <w:sz w:val="24"/>
          <w:szCs w:val="24"/>
        </w:rPr>
      </w:pPr>
      <w:r w:rsidRPr="006C4DEE">
        <w:rPr>
          <w:rFonts w:asciiTheme="majorHAnsi" w:hAnsiTheme="majorHAnsi" w:cstheme="majorHAnsi"/>
          <w:sz w:val="24"/>
          <w:szCs w:val="24"/>
        </w:rPr>
        <w:t xml:space="preserve">VI – Coordenação de Cursos de Graduação;  </w:t>
      </w:r>
    </w:p>
    <w:p w14:paraId="4D8DCBC0" w14:textId="77777777" w:rsidR="006C4DEE" w:rsidRPr="006C4DEE" w:rsidRDefault="006C4DEE" w:rsidP="006C4DEE">
      <w:pPr>
        <w:tabs>
          <w:tab w:val="clear" w:pos="1615"/>
          <w:tab w:val="left" w:pos="8364"/>
        </w:tabs>
        <w:autoSpaceDE w:val="0"/>
        <w:autoSpaceDN w:val="0"/>
        <w:adjustRightInd w:val="0"/>
        <w:spacing w:after="0" w:line="276" w:lineRule="auto"/>
        <w:ind w:left="426"/>
        <w:jc w:val="both"/>
        <w:rPr>
          <w:rFonts w:asciiTheme="majorHAnsi" w:hAnsiTheme="majorHAnsi" w:cstheme="majorHAnsi"/>
          <w:sz w:val="24"/>
          <w:szCs w:val="24"/>
        </w:rPr>
      </w:pPr>
      <w:r w:rsidRPr="006C4DEE">
        <w:rPr>
          <w:rFonts w:asciiTheme="majorHAnsi" w:hAnsiTheme="majorHAnsi" w:cstheme="majorHAnsi"/>
          <w:sz w:val="24"/>
          <w:szCs w:val="24"/>
        </w:rPr>
        <w:t xml:space="preserve">VII – Coordenação de Programas de Pesquisa e Pós-graduação;  </w:t>
      </w:r>
    </w:p>
    <w:p w14:paraId="53CE561F" w14:textId="77777777" w:rsidR="006C4DEE" w:rsidRPr="006C4DEE" w:rsidRDefault="006C4DEE" w:rsidP="006C4DEE">
      <w:pPr>
        <w:tabs>
          <w:tab w:val="clear" w:pos="1615"/>
          <w:tab w:val="left" w:pos="8364"/>
        </w:tabs>
        <w:autoSpaceDE w:val="0"/>
        <w:autoSpaceDN w:val="0"/>
        <w:adjustRightInd w:val="0"/>
        <w:spacing w:after="0" w:line="276" w:lineRule="auto"/>
        <w:ind w:left="426"/>
        <w:jc w:val="both"/>
        <w:rPr>
          <w:rFonts w:asciiTheme="majorHAnsi" w:hAnsiTheme="majorHAnsi" w:cstheme="majorHAnsi"/>
          <w:sz w:val="24"/>
          <w:szCs w:val="24"/>
        </w:rPr>
      </w:pPr>
      <w:r w:rsidRPr="006C4DEE">
        <w:rPr>
          <w:rFonts w:asciiTheme="majorHAnsi" w:hAnsiTheme="majorHAnsi" w:cstheme="majorHAnsi"/>
          <w:sz w:val="24"/>
          <w:szCs w:val="24"/>
        </w:rPr>
        <w:t xml:space="preserve">VIII – Coordenação de Programas de Extensão; </w:t>
      </w:r>
    </w:p>
    <w:p w14:paraId="2DCAC724" w14:textId="77777777" w:rsidR="006C4DEE" w:rsidRPr="006C4DEE" w:rsidRDefault="006C4DEE" w:rsidP="006C4DEE">
      <w:pPr>
        <w:tabs>
          <w:tab w:val="clear" w:pos="1615"/>
          <w:tab w:val="left" w:pos="8364"/>
        </w:tabs>
        <w:autoSpaceDE w:val="0"/>
        <w:autoSpaceDN w:val="0"/>
        <w:adjustRightInd w:val="0"/>
        <w:spacing w:after="0" w:line="276" w:lineRule="auto"/>
        <w:ind w:left="426"/>
        <w:jc w:val="both"/>
        <w:rPr>
          <w:rFonts w:asciiTheme="majorHAnsi" w:hAnsiTheme="majorHAnsi" w:cstheme="majorHAnsi"/>
          <w:sz w:val="24"/>
          <w:szCs w:val="24"/>
        </w:rPr>
      </w:pPr>
      <w:r w:rsidRPr="006C4DEE">
        <w:rPr>
          <w:rFonts w:asciiTheme="majorHAnsi" w:hAnsiTheme="majorHAnsi" w:cstheme="majorHAnsi"/>
          <w:sz w:val="24"/>
          <w:szCs w:val="24"/>
        </w:rPr>
        <w:t>IX – Coordenação de Diversidade, Acesso e Permanência;</w:t>
      </w:r>
    </w:p>
    <w:p w14:paraId="57468EC9" w14:textId="77777777" w:rsidR="006C4DEE" w:rsidRPr="006C4DEE" w:rsidRDefault="006C4DEE" w:rsidP="006C4DEE">
      <w:pPr>
        <w:widowControl w:val="0"/>
        <w:pBdr>
          <w:top w:val="nil"/>
          <w:left w:val="nil"/>
          <w:bottom w:val="nil"/>
          <w:right w:val="nil"/>
          <w:between w:val="nil"/>
        </w:pBdr>
        <w:tabs>
          <w:tab w:val="clear" w:pos="1615"/>
          <w:tab w:val="left" w:pos="8364"/>
        </w:tabs>
        <w:spacing w:after="0" w:line="276" w:lineRule="auto"/>
        <w:ind w:left="426"/>
        <w:jc w:val="both"/>
        <w:rPr>
          <w:rFonts w:asciiTheme="majorHAnsi" w:eastAsia="Times New Roman" w:hAnsiTheme="majorHAnsi" w:cstheme="majorHAnsi"/>
          <w:color w:val="000000"/>
          <w:sz w:val="24"/>
          <w:szCs w:val="24"/>
        </w:rPr>
      </w:pPr>
      <w:r w:rsidRPr="006C4DEE">
        <w:rPr>
          <w:rFonts w:asciiTheme="majorHAnsi" w:eastAsia="Times New Roman" w:hAnsiTheme="majorHAnsi" w:cstheme="majorHAnsi"/>
          <w:color w:val="000000"/>
          <w:sz w:val="24"/>
          <w:szCs w:val="24"/>
        </w:rPr>
        <w:t xml:space="preserve">X – Biblioteca Setorial; </w:t>
      </w:r>
    </w:p>
    <w:p w14:paraId="48E0A5A3" w14:textId="77777777" w:rsidR="006C4DEE" w:rsidRPr="006C4DEE" w:rsidRDefault="006C4DEE" w:rsidP="006C4DEE">
      <w:pPr>
        <w:widowControl w:val="0"/>
        <w:pBdr>
          <w:top w:val="nil"/>
          <w:left w:val="nil"/>
          <w:bottom w:val="nil"/>
          <w:right w:val="nil"/>
          <w:between w:val="nil"/>
        </w:pBdr>
        <w:tabs>
          <w:tab w:val="clear" w:pos="1615"/>
          <w:tab w:val="left" w:pos="8364"/>
        </w:tabs>
        <w:spacing w:line="276" w:lineRule="auto"/>
        <w:ind w:left="426"/>
        <w:jc w:val="both"/>
        <w:rPr>
          <w:rFonts w:asciiTheme="majorHAnsi" w:eastAsia="Times New Roman" w:hAnsiTheme="majorHAnsi" w:cstheme="majorHAnsi"/>
          <w:color w:val="000000"/>
          <w:sz w:val="24"/>
          <w:szCs w:val="24"/>
        </w:rPr>
      </w:pPr>
      <w:r w:rsidRPr="006C4DEE">
        <w:rPr>
          <w:rFonts w:asciiTheme="majorHAnsi" w:eastAsia="Times New Roman" w:hAnsiTheme="majorHAnsi" w:cstheme="majorHAnsi"/>
          <w:color w:val="000000"/>
          <w:sz w:val="24"/>
          <w:szCs w:val="24"/>
        </w:rPr>
        <w:t>XI – Comitê de Avaliação Institucional.</w:t>
      </w:r>
    </w:p>
    <w:bookmarkEnd w:id="6"/>
    <w:bookmarkEnd w:id="7"/>
    <w:p w14:paraId="6D3F3847"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Parágrafo único. Cada Unidade Acadêmica e Administrativa elaborará um Regimento específico que, respeitadas as competências, as atribuições e as estrutura determinadas pelo Conselho Universitário, contemple as especificidades de sua área de conhecimento e de atendimento à comunidade. </w:t>
      </w:r>
    </w:p>
    <w:p w14:paraId="2D5EE25F"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2C1F239D"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Art. 30. A criação de cada uma das Unidades Acadêmicas deverá conter:</w:t>
      </w:r>
    </w:p>
    <w:p w14:paraId="41A6145A"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 – </w:t>
      </w:r>
      <w:proofErr w:type="gramStart"/>
      <w:r w:rsidRPr="006C4DEE">
        <w:rPr>
          <w:rFonts w:asciiTheme="majorHAnsi" w:hAnsiTheme="majorHAnsi" w:cstheme="majorHAnsi"/>
          <w:sz w:val="24"/>
          <w:szCs w:val="24"/>
        </w:rPr>
        <w:t>sua</w:t>
      </w:r>
      <w:proofErr w:type="gramEnd"/>
      <w:r w:rsidRPr="006C4DEE">
        <w:rPr>
          <w:rFonts w:asciiTheme="majorHAnsi" w:hAnsiTheme="majorHAnsi" w:cstheme="majorHAnsi"/>
          <w:sz w:val="24"/>
          <w:szCs w:val="24"/>
        </w:rPr>
        <w:t xml:space="preserve"> finalidade, objetivos e relação com o Plano de Desenvolvimento Institucional;</w:t>
      </w:r>
    </w:p>
    <w:p w14:paraId="1B67A421"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 – </w:t>
      </w:r>
      <w:proofErr w:type="gramStart"/>
      <w:r w:rsidRPr="006C4DEE">
        <w:rPr>
          <w:rFonts w:asciiTheme="majorHAnsi" w:hAnsiTheme="majorHAnsi" w:cstheme="majorHAnsi"/>
          <w:sz w:val="24"/>
          <w:szCs w:val="24"/>
        </w:rPr>
        <w:t>o</w:t>
      </w:r>
      <w:proofErr w:type="gramEnd"/>
      <w:r w:rsidRPr="006C4DEE">
        <w:rPr>
          <w:rFonts w:asciiTheme="majorHAnsi" w:hAnsiTheme="majorHAnsi" w:cstheme="majorHAnsi"/>
          <w:sz w:val="24"/>
          <w:szCs w:val="24"/>
        </w:rPr>
        <w:t xml:space="preserve"> mapeamento das demandas externas a serem atendidas com a sua criação; </w:t>
      </w:r>
    </w:p>
    <w:p w14:paraId="72103AE3"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III – as demandas de infraestrutura física e humana e os recursos materiais e financeiros disponíveis;</w:t>
      </w:r>
    </w:p>
    <w:p w14:paraId="73AFF971"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IV – </w:t>
      </w:r>
      <w:proofErr w:type="gramStart"/>
      <w:r w:rsidRPr="006C4DEE">
        <w:rPr>
          <w:rFonts w:asciiTheme="majorHAnsi" w:hAnsiTheme="majorHAnsi" w:cstheme="majorHAnsi"/>
          <w:sz w:val="24"/>
          <w:szCs w:val="24"/>
        </w:rPr>
        <w:t>a</w:t>
      </w:r>
      <w:proofErr w:type="gramEnd"/>
      <w:r w:rsidRPr="006C4DEE">
        <w:rPr>
          <w:rFonts w:asciiTheme="majorHAnsi" w:hAnsiTheme="majorHAnsi" w:cstheme="majorHAnsi"/>
          <w:sz w:val="24"/>
          <w:szCs w:val="24"/>
        </w:rPr>
        <w:t xml:space="preserve"> descrição das atividades de ensino (cursos de graduação, de pós-graduação e outros previstos) a serem instalados;</w:t>
      </w:r>
    </w:p>
    <w:p w14:paraId="4101624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V – </w:t>
      </w:r>
      <w:proofErr w:type="gramStart"/>
      <w:r w:rsidRPr="006C4DEE">
        <w:rPr>
          <w:rFonts w:asciiTheme="majorHAnsi" w:hAnsiTheme="majorHAnsi" w:cstheme="majorHAnsi"/>
          <w:sz w:val="24"/>
          <w:szCs w:val="24"/>
        </w:rPr>
        <w:t>a</w:t>
      </w:r>
      <w:proofErr w:type="gramEnd"/>
      <w:r w:rsidRPr="006C4DEE">
        <w:rPr>
          <w:rFonts w:asciiTheme="majorHAnsi" w:hAnsiTheme="majorHAnsi" w:cstheme="majorHAnsi"/>
          <w:sz w:val="24"/>
          <w:szCs w:val="24"/>
        </w:rPr>
        <w:t xml:space="preserve"> descrição de atividades e de projetos de pesquisa e de extensão a serem desenvolvidos;</w:t>
      </w:r>
    </w:p>
    <w:p w14:paraId="6D2526B8"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VI – </w:t>
      </w:r>
      <w:proofErr w:type="gramStart"/>
      <w:r w:rsidRPr="006C4DEE">
        <w:rPr>
          <w:rFonts w:asciiTheme="majorHAnsi" w:hAnsiTheme="majorHAnsi" w:cstheme="majorHAnsi"/>
          <w:sz w:val="24"/>
          <w:szCs w:val="24"/>
        </w:rPr>
        <w:t>as</w:t>
      </w:r>
      <w:proofErr w:type="gramEnd"/>
      <w:r w:rsidRPr="006C4DEE">
        <w:rPr>
          <w:rFonts w:asciiTheme="majorHAnsi" w:hAnsiTheme="majorHAnsi" w:cstheme="majorHAnsi"/>
          <w:sz w:val="24"/>
          <w:szCs w:val="24"/>
        </w:rPr>
        <w:t xml:space="preserve"> formas de contratação e/ou captação de recursos humanos por meio de parcerias para sua instalação, bem como de outros aportes e parcerias externas; </w:t>
      </w:r>
    </w:p>
    <w:p w14:paraId="454B5F9F"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VII – o cronograma de implantação;</w:t>
      </w:r>
    </w:p>
    <w:p w14:paraId="77A03D7C"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VIII – o anteprojeto de Regimento Interno.</w:t>
      </w:r>
    </w:p>
    <w:p w14:paraId="5963BF5F"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pacing w:val="-4"/>
          <w:sz w:val="24"/>
          <w:szCs w:val="24"/>
        </w:rPr>
        <w:t>Parágrafo único. A gestão das Unidades Acadêmicas deve buscar a otimização dos recursos</w:t>
      </w:r>
      <w:r w:rsidRPr="006C4DEE">
        <w:rPr>
          <w:rFonts w:asciiTheme="majorHAnsi" w:hAnsiTheme="majorHAnsi" w:cstheme="majorHAnsi"/>
          <w:sz w:val="24"/>
          <w:szCs w:val="24"/>
        </w:rPr>
        <w:t xml:space="preserve"> humanos e concentrar atividades semelhantes para a melhoria do seu funcionamento. </w:t>
      </w:r>
    </w:p>
    <w:p w14:paraId="62B18D21"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5080213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Art. 31. A Congregação é o órgão consultivo, normativo e deliberativo máximo da Unidade Acadêmica, ao qual compete:</w:t>
      </w:r>
    </w:p>
    <w:p w14:paraId="5E8779AC"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 – </w:t>
      </w:r>
      <w:proofErr w:type="gramStart"/>
      <w:r w:rsidRPr="006C4DEE">
        <w:rPr>
          <w:rFonts w:asciiTheme="majorHAnsi" w:hAnsiTheme="majorHAnsi" w:cstheme="majorHAnsi"/>
          <w:sz w:val="24"/>
          <w:szCs w:val="24"/>
        </w:rPr>
        <w:t>exercer</w:t>
      </w:r>
      <w:proofErr w:type="gramEnd"/>
      <w:r w:rsidRPr="006C4DEE">
        <w:rPr>
          <w:rFonts w:asciiTheme="majorHAnsi" w:hAnsiTheme="majorHAnsi" w:cstheme="majorHAnsi"/>
          <w:sz w:val="24"/>
          <w:szCs w:val="24"/>
        </w:rPr>
        <w:t xml:space="preserve">, como órgão, a jurisdição máxima da Unidade; </w:t>
      </w:r>
    </w:p>
    <w:p w14:paraId="0E539FE4"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 – </w:t>
      </w:r>
      <w:proofErr w:type="gramStart"/>
      <w:r w:rsidRPr="006C4DEE">
        <w:rPr>
          <w:rFonts w:asciiTheme="majorHAnsi" w:hAnsiTheme="majorHAnsi" w:cstheme="majorHAnsi"/>
          <w:sz w:val="24"/>
          <w:szCs w:val="24"/>
        </w:rPr>
        <w:t>deliberar</w:t>
      </w:r>
      <w:proofErr w:type="gramEnd"/>
      <w:r w:rsidRPr="006C4DEE">
        <w:rPr>
          <w:rFonts w:asciiTheme="majorHAnsi" w:hAnsiTheme="majorHAnsi" w:cstheme="majorHAnsi"/>
          <w:sz w:val="24"/>
          <w:szCs w:val="24"/>
        </w:rPr>
        <w:t xml:space="preserve"> sobre a criação, a organização, o funcionamento e a extinção de cursos de graduação e de extensão, de programas pós-graduação, além de outros que possam vir a ser propostos, aprovando o número de vagas e a modalidade de oferta, a promoção de eventos e ações de extensão e as atividades e projetos de pesquisa e inovação;</w:t>
      </w:r>
    </w:p>
    <w:p w14:paraId="3929B097"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III – decidir, em grau de recurso, sobre assuntos de natureza acadêmica da Unidade; </w:t>
      </w:r>
    </w:p>
    <w:p w14:paraId="0F6864A1"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IV – </w:t>
      </w:r>
      <w:proofErr w:type="gramStart"/>
      <w:r w:rsidRPr="006C4DEE">
        <w:rPr>
          <w:rFonts w:asciiTheme="majorHAnsi" w:hAnsiTheme="majorHAnsi" w:cstheme="majorHAnsi"/>
          <w:sz w:val="24"/>
          <w:szCs w:val="24"/>
        </w:rPr>
        <w:t>decidir e homologar</w:t>
      </w:r>
      <w:proofErr w:type="gramEnd"/>
      <w:r w:rsidRPr="006C4DEE">
        <w:rPr>
          <w:rFonts w:asciiTheme="majorHAnsi" w:hAnsiTheme="majorHAnsi" w:cstheme="majorHAnsi"/>
          <w:sz w:val="24"/>
          <w:szCs w:val="24"/>
        </w:rPr>
        <w:t xml:space="preserve"> as indicações de docentes para as disciplinas dos cursos lotados na Unidade, feitas pelos coordenadores de curso;</w:t>
      </w:r>
    </w:p>
    <w:p w14:paraId="32E92AD0"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V – </w:t>
      </w:r>
      <w:proofErr w:type="gramStart"/>
      <w:r w:rsidRPr="006C4DEE">
        <w:rPr>
          <w:rFonts w:asciiTheme="majorHAnsi" w:hAnsiTheme="majorHAnsi" w:cstheme="majorHAnsi"/>
          <w:sz w:val="24"/>
          <w:szCs w:val="24"/>
        </w:rPr>
        <w:t>decidir e homologar</w:t>
      </w:r>
      <w:proofErr w:type="gramEnd"/>
      <w:r w:rsidRPr="006C4DEE">
        <w:rPr>
          <w:rFonts w:asciiTheme="majorHAnsi" w:hAnsiTheme="majorHAnsi" w:cstheme="majorHAnsi"/>
          <w:sz w:val="24"/>
          <w:szCs w:val="24"/>
        </w:rPr>
        <w:t xml:space="preserve"> projetos de pesquisa e de extensão e atribuir a respectiva carga horária ao professor;</w:t>
      </w:r>
    </w:p>
    <w:p w14:paraId="361C3B7D"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VI – </w:t>
      </w:r>
      <w:proofErr w:type="gramStart"/>
      <w:r w:rsidRPr="006C4DEE">
        <w:rPr>
          <w:rFonts w:asciiTheme="majorHAnsi" w:hAnsiTheme="majorHAnsi" w:cstheme="majorHAnsi"/>
          <w:sz w:val="24"/>
          <w:szCs w:val="24"/>
        </w:rPr>
        <w:t>decidir</w:t>
      </w:r>
      <w:proofErr w:type="gramEnd"/>
      <w:r w:rsidRPr="006C4DEE">
        <w:rPr>
          <w:rFonts w:asciiTheme="majorHAnsi" w:hAnsiTheme="majorHAnsi" w:cstheme="majorHAnsi"/>
          <w:sz w:val="24"/>
          <w:szCs w:val="24"/>
        </w:rPr>
        <w:t xml:space="preserve"> sobre pedidos de afastamento de docentes para fins de qualificação e de cedência;</w:t>
      </w:r>
    </w:p>
    <w:p w14:paraId="742300A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VII – homologar o plano de capacitação dos docentes elaborados pelas Coordenações de Curso;</w:t>
      </w:r>
    </w:p>
    <w:p w14:paraId="7DDCE320"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VIII – decidir, em grau de recurso, sobre a aplicação das penas previstas neste Regimento e no Estatuto dos Servidores Públicos da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xml:space="preserve">; </w:t>
      </w:r>
    </w:p>
    <w:p w14:paraId="1E02488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IX – </w:t>
      </w:r>
      <w:proofErr w:type="gramStart"/>
      <w:r w:rsidRPr="006C4DEE">
        <w:rPr>
          <w:rFonts w:asciiTheme="majorHAnsi" w:hAnsiTheme="majorHAnsi" w:cstheme="majorHAnsi"/>
          <w:sz w:val="24"/>
          <w:szCs w:val="24"/>
        </w:rPr>
        <w:t>promover e apoiar</w:t>
      </w:r>
      <w:proofErr w:type="gramEnd"/>
      <w:r w:rsidRPr="006C4DEE">
        <w:rPr>
          <w:rFonts w:asciiTheme="majorHAnsi" w:hAnsiTheme="majorHAnsi" w:cstheme="majorHAnsi"/>
          <w:sz w:val="24"/>
          <w:szCs w:val="24"/>
        </w:rPr>
        <w:t xml:space="preserve"> a realização de atividades de Avaliação Institucional conforme orientação da gestão superior;</w:t>
      </w:r>
    </w:p>
    <w:p w14:paraId="58A506EF" w14:textId="77777777" w:rsidR="006C4DEE" w:rsidRPr="006C4DEE" w:rsidRDefault="006C4DEE" w:rsidP="006C4DEE">
      <w:pPr>
        <w:tabs>
          <w:tab w:val="clear" w:pos="1615"/>
        </w:tabs>
        <w:spacing w:after="0" w:line="276" w:lineRule="auto"/>
        <w:jc w:val="both"/>
        <w:rPr>
          <w:rFonts w:asciiTheme="majorHAnsi" w:hAnsiTheme="majorHAnsi" w:cstheme="majorHAnsi"/>
          <w:spacing w:val="-2"/>
          <w:sz w:val="24"/>
          <w:szCs w:val="24"/>
        </w:rPr>
      </w:pPr>
      <w:r w:rsidRPr="006C4DEE">
        <w:rPr>
          <w:rFonts w:asciiTheme="majorHAnsi" w:hAnsiTheme="majorHAnsi" w:cstheme="majorHAnsi"/>
          <w:spacing w:val="-2"/>
          <w:sz w:val="24"/>
          <w:szCs w:val="24"/>
        </w:rPr>
        <w:t xml:space="preserve">X – </w:t>
      </w:r>
      <w:proofErr w:type="gramStart"/>
      <w:r w:rsidRPr="006C4DEE">
        <w:rPr>
          <w:rFonts w:asciiTheme="majorHAnsi" w:hAnsiTheme="majorHAnsi" w:cstheme="majorHAnsi"/>
          <w:spacing w:val="-2"/>
          <w:sz w:val="24"/>
          <w:szCs w:val="24"/>
        </w:rPr>
        <w:t>aprovar</w:t>
      </w:r>
      <w:proofErr w:type="gramEnd"/>
      <w:r w:rsidRPr="006C4DEE">
        <w:rPr>
          <w:rFonts w:asciiTheme="majorHAnsi" w:hAnsiTheme="majorHAnsi" w:cstheme="majorHAnsi"/>
          <w:spacing w:val="-2"/>
          <w:sz w:val="24"/>
          <w:szCs w:val="24"/>
        </w:rPr>
        <w:t xml:space="preserve"> o plano de atividades da Unidade Acadêmica a ser efetuado em cada ano letivo;</w:t>
      </w:r>
    </w:p>
    <w:p w14:paraId="4E07D8E3"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XI – aprovar o relatório de atividades da Unidade referente ao ano que se encerra;</w:t>
      </w:r>
    </w:p>
    <w:p w14:paraId="1E18630B"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XII – elaborar e aprovar, conforme diretrizes e prazos institucionais, a proposta de diretrizes orçamentárias da Unidade para encaminhamento ao Conselho Universitário;</w:t>
      </w:r>
    </w:p>
    <w:p w14:paraId="289C6A0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XIII – aprovar a execução orçamentária da Unidade;</w:t>
      </w:r>
    </w:p>
    <w:p w14:paraId="139C3788"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XIV – elaborar o Regimento da Unidade conforme estrutura definida pelo Conselho Universitário, contemplando as especificidades da área de conhecimento em termos de oferta de cursos, produção de conhecimento, atendimento e serviços disponibilizados à comunidade. </w:t>
      </w:r>
    </w:p>
    <w:p w14:paraId="6B0B1D97"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Parágrafo único. A forma de representação das comunidades interna e externa na composição da Congregação das Unidades Acadêmicas, previstas nos artigos 40 e 41 do Estatuto da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bem como seu respectivo tempo de mandato, serão definidos a partir das características de cada Unidade e aprovados pelo Conselho Universitário.</w:t>
      </w:r>
    </w:p>
    <w:p w14:paraId="247B2B1C" w14:textId="77777777" w:rsidR="006C4DEE" w:rsidRPr="006C4DEE" w:rsidRDefault="006C4DEE" w:rsidP="006C4DEE">
      <w:pPr>
        <w:tabs>
          <w:tab w:val="clear" w:pos="1615"/>
          <w:tab w:val="left" w:pos="8364"/>
        </w:tabs>
        <w:autoSpaceDE w:val="0"/>
        <w:autoSpaceDN w:val="0"/>
        <w:adjustRightInd w:val="0"/>
        <w:spacing w:after="0" w:line="276" w:lineRule="auto"/>
        <w:ind w:left="426" w:hanging="426"/>
        <w:jc w:val="both"/>
        <w:rPr>
          <w:rFonts w:asciiTheme="majorHAnsi" w:hAnsiTheme="majorHAnsi" w:cstheme="majorHAnsi"/>
          <w:sz w:val="24"/>
          <w:szCs w:val="24"/>
        </w:rPr>
      </w:pPr>
    </w:p>
    <w:p w14:paraId="24319163"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Art. 32. O Conselho de Interação com a Comunidade é o órgão consultivo da Unidade Acadêmica e Administrativa, composto por representantes da comunidade externa nas áreas que lhe forem atinentes, e objetiva gerar e fortalecer vínculos entre universidade e entorno, por meio do debate e mútuo apoio nas ações de ensino, de extensão, de pesquisa e de inovação.</w:t>
      </w:r>
    </w:p>
    <w:p w14:paraId="1CA34FF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Parágrafo único. As atribuições do Conselho de Interação com a Comunidade e sua composição, bem como o tempo de mandato de seus integrantes e o regime de reuniões, serão </w:t>
      </w:r>
      <w:proofErr w:type="gramStart"/>
      <w:r w:rsidRPr="006C4DEE">
        <w:rPr>
          <w:rFonts w:asciiTheme="majorHAnsi" w:hAnsiTheme="majorHAnsi" w:cstheme="majorHAnsi"/>
          <w:sz w:val="24"/>
          <w:szCs w:val="24"/>
        </w:rPr>
        <w:t>definidos</w:t>
      </w:r>
      <w:proofErr w:type="gramEnd"/>
      <w:r w:rsidRPr="006C4DEE">
        <w:rPr>
          <w:rFonts w:asciiTheme="majorHAnsi" w:hAnsiTheme="majorHAnsi" w:cstheme="majorHAnsi"/>
          <w:sz w:val="24"/>
          <w:szCs w:val="24"/>
        </w:rPr>
        <w:t xml:space="preserve"> no Regimento das Unidades Acadêmicas, respeitadas as determinações do Conselho Universitário sobre a matéria.</w:t>
      </w:r>
    </w:p>
    <w:p w14:paraId="4040929F"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0845C551" w14:textId="77777777" w:rsidR="006C4DEE" w:rsidRPr="006C4DEE" w:rsidRDefault="006C4DEE" w:rsidP="006C4DEE">
      <w:pPr>
        <w:widowControl w:val="0"/>
        <w:pBdr>
          <w:top w:val="nil"/>
          <w:left w:val="nil"/>
          <w:bottom w:val="nil"/>
          <w:right w:val="nil"/>
          <w:between w:val="nil"/>
        </w:pBdr>
        <w:tabs>
          <w:tab w:val="clear" w:pos="1615"/>
          <w:tab w:val="left" w:pos="8364"/>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lastRenderedPageBreak/>
        <w:t xml:space="preserve">Art. 33. O Gabinete do Diretor(a) é o órgão executivo da gestão da Unidade em todos os aspectos acadêmicos, administrativos e financeiros, sendo a Diretoria ocupada por representantes — Diretor(a) e Vice-Diretor(a) — eleitos pela comunidade conforme os </w:t>
      </w:r>
      <w:proofErr w:type="spellStart"/>
      <w:r w:rsidRPr="006C4DEE">
        <w:rPr>
          <w:rFonts w:asciiTheme="majorHAnsi" w:hAnsiTheme="majorHAnsi" w:cstheme="majorHAnsi"/>
          <w:sz w:val="24"/>
          <w:szCs w:val="24"/>
        </w:rPr>
        <w:t>Arts</w:t>
      </w:r>
      <w:proofErr w:type="spellEnd"/>
      <w:r w:rsidRPr="006C4DEE">
        <w:rPr>
          <w:rFonts w:asciiTheme="majorHAnsi" w:hAnsiTheme="majorHAnsi" w:cstheme="majorHAnsi"/>
          <w:sz w:val="24"/>
          <w:szCs w:val="24"/>
        </w:rPr>
        <w:t xml:space="preserve">. 38 e 39 do Estatuto da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xml:space="preserve">. </w:t>
      </w:r>
    </w:p>
    <w:p w14:paraId="77AF68F3" w14:textId="77777777" w:rsidR="006C4DEE" w:rsidRPr="006C4DEE" w:rsidRDefault="006C4DEE" w:rsidP="006C4DEE">
      <w:pPr>
        <w:tabs>
          <w:tab w:val="clear" w:pos="1615"/>
          <w:tab w:val="left" w:pos="8364"/>
        </w:tabs>
        <w:autoSpaceDE w:val="0"/>
        <w:autoSpaceDN w:val="0"/>
        <w:adjustRightInd w:val="0"/>
        <w:spacing w:after="0" w:line="276" w:lineRule="auto"/>
        <w:ind w:left="425" w:hanging="425"/>
        <w:jc w:val="both"/>
        <w:rPr>
          <w:rFonts w:asciiTheme="majorHAnsi" w:hAnsiTheme="majorHAnsi" w:cstheme="majorHAnsi"/>
          <w:sz w:val="24"/>
          <w:szCs w:val="24"/>
        </w:rPr>
      </w:pPr>
    </w:p>
    <w:p w14:paraId="1F5A18C8" w14:textId="77777777" w:rsidR="006C4DEE" w:rsidRPr="006C4DEE" w:rsidRDefault="006C4DEE" w:rsidP="006C4DEE">
      <w:pPr>
        <w:tabs>
          <w:tab w:val="clear" w:pos="1615"/>
          <w:tab w:val="left" w:pos="8364"/>
        </w:tabs>
        <w:autoSpaceDE w:val="0"/>
        <w:autoSpaceDN w:val="0"/>
        <w:adjustRightInd w:val="0"/>
        <w:spacing w:after="0" w:line="276" w:lineRule="auto"/>
        <w:ind w:left="425" w:hanging="425"/>
        <w:jc w:val="both"/>
        <w:rPr>
          <w:rFonts w:asciiTheme="majorHAnsi" w:hAnsiTheme="majorHAnsi" w:cstheme="majorHAnsi"/>
          <w:sz w:val="24"/>
          <w:szCs w:val="24"/>
        </w:rPr>
      </w:pPr>
      <w:r w:rsidRPr="006C4DEE">
        <w:rPr>
          <w:rFonts w:asciiTheme="majorHAnsi" w:hAnsiTheme="majorHAnsi" w:cstheme="majorHAnsi"/>
          <w:sz w:val="24"/>
          <w:szCs w:val="24"/>
        </w:rPr>
        <w:t xml:space="preserve">Art. 34. Compete ao Diretor de Unidade: </w:t>
      </w:r>
    </w:p>
    <w:p w14:paraId="5E7576B6" w14:textId="77777777" w:rsidR="006C4DEE" w:rsidRPr="006C4DEE" w:rsidRDefault="006C4DEE" w:rsidP="006C4DEE">
      <w:pPr>
        <w:tabs>
          <w:tab w:val="clear" w:pos="1615"/>
          <w:tab w:val="left" w:pos="8364"/>
        </w:tabs>
        <w:autoSpaceDE w:val="0"/>
        <w:autoSpaceDN w:val="0"/>
        <w:adjustRightInd w:val="0"/>
        <w:spacing w:after="0" w:line="276" w:lineRule="auto"/>
        <w:ind w:left="425" w:hanging="425"/>
        <w:jc w:val="both"/>
        <w:rPr>
          <w:rFonts w:asciiTheme="majorHAnsi" w:hAnsiTheme="majorHAnsi" w:cstheme="majorHAnsi"/>
          <w:sz w:val="24"/>
          <w:szCs w:val="24"/>
        </w:rPr>
      </w:pPr>
      <w:r w:rsidRPr="006C4DEE">
        <w:rPr>
          <w:rFonts w:asciiTheme="majorHAnsi" w:hAnsiTheme="majorHAnsi" w:cstheme="majorHAnsi"/>
          <w:sz w:val="24"/>
          <w:szCs w:val="24"/>
        </w:rPr>
        <w:t xml:space="preserve">I – </w:t>
      </w:r>
      <w:proofErr w:type="gramStart"/>
      <w:r w:rsidRPr="006C4DEE">
        <w:rPr>
          <w:rFonts w:asciiTheme="majorHAnsi" w:hAnsiTheme="majorHAnsi" w:cstheme="majorHAnsi"/>
          <w:sz w:val="24"/>
          <w:szCs w:val="24"/>
        </w:rPr>
        <w:t>dirigir</w:t>
      </w:r>
      <w:proofErr w:type="gramEnd"/>
      <w:r w:rsidRPr="006C4DEE">
        <w:rPr>
          <w:rFonts w:asciiTheme="majorHAnsi" w:hAnsiTheme="majorHAnsi" w:cstheme="majorHAnsi"/>
          <w:sz w:val="24"/>
          <w:szCs w:val="24"/>
        </w:rPr>
        <w:t>, coordenar, fiscalizar e superintender as suas atividades;</w:t>
      </w:r>
    </w:p>
    <w:p w14:paraId="5B581DF3" w14:textId="77777777" w:rsidR="006C4DEE" w:rsidRPr="006C4DEE" w:rsidRDefault="006C4DEE" w:rsidP="006C4DEE">
      <w:pPr>
        <w:tabs>
          <w:tab w:val="clear" w:pos="1615"/>
          <w:tab w:val="left" w:pos="8364"/>
        </w:tabs>
        <w:autoSpaceDE w:val="0"/>
        <w:autoSpaceDN w:val="0"/>
        <w:adjustRightInd w:val="0"/>
        <w:spacing w:after="0" w:line="276" w:lineRule="auto"/>
        <w:ind w:left="425" w:hanging="425"/>
        <w:jc w:val="both"/>
        <w:rPr>
          <w:rFonts w:asciiTheme="majorHAnsi" w:hAnsiTheme="majorHAnsi" w:cstheme="majorHAnsi"/>
          <w:sz w:val="24"/>
          <w:szCs w:val="24"/>
        </w:rPr>
      </w:pPr>
      <w:r w:rsidRPr="006C4DEE">
        <w:rPr>
          <w:rFonts w:asciiTheme="majorHAnsi" w:hAnsiTheme="majorHAnsi" w:cstheme="majorHAnsi"/>
          <w:sz w:val="24"/>
          <w:szCs w:val="24"/>
        </w:rPr>
        <w:t xml:space="preserve">II – </w:t>
      </w:r>
      <w:proofErr w:type="gramStart"/>
      <w:r w:rsidRPr="006C4DEE">
        <w:rPr>
          <w:rFonts w:asciiTheme="majorHAnsi" w:hAnsiTheme="majorHAnsi" w:cstheme="majorHAnsi"/>
          <w:sz w:val="24"/>
          <w:szCs w:val="24"/>
        </w:rPr>
        <w:t>convocar e presidir</w:t>
      </w:r>
      <w:proofErr w:type="gramEnd"/>
      <w:r w:rsidRPr="006C4DEE">
        <w:rPr>
          <w:rFonts w:asciiTheme="majorHAnsi" w:hAnsiTheme="majorHAnsi" w:cstheme="majorHAnsi"/>
          <w:sz w:val="24"/>
          <w:szCs w:val="24"/>
        </w:rPr>
        <w:t xml:space="preserve"> as reuniões da Congregação; </w:t>
      </w:r>
    </w:p>
    <w:p w14:paraId="5E81DA74" w14:textId="77777777" w:rsidR="006C4DEE" w:rsidRPr="006C4DEE" w:rsidRDefault="006C4DEE" w:rsidP="006C4DEE">
      <w:pPr>
        <w:tabs>
          <w:tab w:val="clear" w:pos="1615"/>
          <w:tab w:val="left" w:pos="8364"/>
        </w:tabs>
        <w:autoSpaceDE w:val="0"/>
        <w:autoSpaceDN w:val="0"/>
        <w:adjustRightInd w:val="0"/>
        <w:spacing w:after="0" w:line="276" w:lineRule="auto"/>
        <w:ind w:left="425" w:hanging="425"/>
        <w:jc w:val="both"/>
        <w:rPr>
          <w:rFonts w:asciiTheme="majorHAnsi" w:hAnsiTheme="majorHAnsi" w:cstheme="majorHAnsi"/>
          <w:sz w:val="24"/>
          <w:szCs w:val="24"/>
        </w:rPr>
      </w:pPr>
      <w:r w:rsidRPr="006C4DEE">
        <w:rPr>
          <w:rFonts w:asciiTheme="majorHAnsi" w:hAnsiTheme="majorHAnsi" w:cstheme="majorHAnsi"/>
          <w:sz w:val="24"/>
          <w:szCs w:val="24"/>
        </w:rPr>
        <w:t xml:space="preserve">III – fiscalizar a execução do regime didático, zelando pela observância dos horários, programas e atividades dos professores e discentes; </w:t>
      </w:r>
    </w:p>
    <w:p w14:paraId="36A6728D" w14:textId="77777777" w:rsidR="006C4DEE" w:rsidRPr="006C4DEE" w:rsidRDefault="006C4DEE" w:rsidP="006C4DEE">
      <w:pPr>
        <w:tabs>
          <w:tab w:val="clear" w:pos="1615"/>
          <w:tab w:val="left" w:pos="8364"/>
        </w:tabs>
        <w:autoSpaceDE w:val="0"/>
        <w:autoSpaceDN w:val="0"/>
        <w:adjustRightInd w:val="0"/>
        <w:spacing w:after="0" w:line="276" w:lineRule="auto"/>
        <w:ind w:left="425" w:hanging="425"/>
        <w:jc w:val="both"/>
        <w:rPr>
          <w:rFonts w:asciiTheme="majorHAnsi" w:hAnsiTheme="majorHAnsi" w:cstheme="majorHAnsi"/>
          <w:sz w:val="24"/>
          <w:szCs w:val="24"/>
        </w:rPr>
      </w:pPr>
      <w:r w:rsidRPr="006C4DEE">
        <w:rPr>
          <w:rFonts w:asciiTheme="majorHAnsi" w:hAnsiTheme="majorHAnsi" w:cstheme="majorHAnsi"/>
          <w:sz w:val="24"/>
          <w:szCs w:val="24"/>
        </w:rPr>
        <w:t xml:space="preserve">IV – </w:t>
      </w:r>
      <w:proofErr w:type="gramStart"/>
      <w:r w:rsidRPr="006C4DEE">
        <w:rPr>
          <w:rFonts w:asciiTheme="majorHAnsi" w:hAnsiTheme="majorHAnsi" w:cstheme="majorHAnsi"/>
          <w:sz w:val="24"/>
          <w:szCs w:val="24"/>
        </w:rPr>
        <w:t>cumprir</w:t>
      </w:r>
      <w:proofErr w:type="gramEnd"/>
      <w:r w:rsidRPr="006C4DEE">
        <w:rPr>
          <w:rFonts w:asciiTheme="majorHAnsi" w:hAnsiTheme="majorHAnsi" w:cstheme="majorHAnsi"/>
          <w:sz w:val="24"/>
          <w:szCs w:val="24"/>
        </w:rPr>
        <w:t xml:space="preserve"> e fazer cumprir as decisões dos órgãos superiores da Universidade e da Congregação; </w:t>
      </w:r>
    </w:p>
    <w:p w14:paraId="2A855FF8" w14:textId="77777777" w:rsidR="006C4DEE" w:rsidRPr="006C4DEE" w:rsidRDefault="006C4DEE" w:rsidP="006C4DEE">
      <w:pPr>
        <w:tabs>
          <w:tab w:val="clear" w:pos="1615"/>
          <w:tab w:val="left" w:pos="8364"/>
        </w:tabs>
        <w:autoSpaceDE w:val="0"/>
        <w:autoSpaceDN w:val="0"/>
        <w:adjustRightInd w:val="0"/>
        <w:spacing w:after="0" w:line="276" w:lineRule="auto"/>
        <w:ind w:left="425" w:hanging="425"/>
        <w:jc w:val="both"/>
        <w:rPr>
          <w:rFonts w:asciiTheme="majorHAnsi" w:hAnsiTheme="majorHAnsi" w:cstheme="majorHAnsi"/>
          <w:sz w:val="24"/>
          <w:szCs w:val="24"/>
        </w:rPr>
      </w:pPr>
      <w:r w:rsidRPr="006C4DEE">
        <w:rPr>
          <w:rFonts w:asciiTheme="majorHAnsi" w:hAnsiTheme="majorHAnsi" w:cstheme="majorHAnsi"/>
          <w:sz w:val="24"/>
          <w:szCs w:val="24"/>
        </w:rPr>
        <w:t xml:space="preserve">V – </w:t>
      </w:r>
      <w:proofErr w:type="gramStart"/>
      <w:r w:rsidRPr="006C4DEE">
        <w:rPr>
          <w:rFonts w:asciiTheme="majorHAnsi" w:hAnsiTheme="majorHAnsi" w:cstheme="majorHAnsi"/>
          <w:sz w:val="24"/>
          <w:szCs w:val="24"/>
        </w:rPr>
        <w:t>propor</w:t>
      </w:r>
      <w:proofErr w:type="gramEnd"/>
      <w:r w:rsidRPr="006C4DEE">
        <w:rPr>
          <w:rFonts w:asciiTheme="majorHAnsi" w:hAnsiTheme="majorHAnsi" w:cstheme="majorHAnsi"/>
          <w:sz w:val="24"/>
          <w:szCs w:val="24"/>
        </w:rPr>
        <w:t xml:space="preserve"> ou determinar ao órgão competente a abertura de inquéritos administrativos; </w:t>
      </w:r>
    </w:p>
    <w:p w14:paraId="59BF7147" w14:textId="77777777" w:rsidR="006C4DEE" w:rsidRPr="006C4DEE" w:rsidRDefault="006C4DEE" w:rsidP="006C4DEE">
      <w:pPr>
        <w:tabs>
          <w:tab w:val="clear" w:pos="1615"/>
          <w:tab w:val="left" w:pos="8364"/>
        </w:tabs>
        <w:autoSpaceDE w:val="0"/>
        <w:autoSpaceDN w:val="0"/>
        <w:adjustRightInd w:val="0"/>
        <w:spacing w:after="0" w:line="276" w:lineRule="auto"/>
        <w:ind w:left="425" w:hanging="425"/>
        <w:jc w:val="both"/>
        <w:rPr>
          <w:rFonts w:asciiTheme="majorHAnsi" w:hAnsiTheme="majorHAnsi" w:cstheme="majorHAnsi"/>
          <w:sz w:val="24"/>
          <w:szCs w:val="24"/>
        </w:rPr>
      </w:pPr>
      <w:r w:rsidRPr="006C4DEE">
        <w:rPr>
          <w:rFonts w:asciiTheme="majorHAnsi" w:hAnsiTheme="majorHAnsi" w:cstheme="majorHAnsi"/>
          <w:sz w:val="24"/>
          <w:szCs w:val="24"/>
        </w:rPr>
        <w:t xml:space="preserve">VI – </w:t>
      </w:r>
      <w:proofErr w:type="gramStart"/>
      <w:r w:rsidRPr="006C4DEE">
        <w:rPr>
          <w:rFonts w:asciiTheme="majorHAnsi" w:hAnsiTheme="majorHAnsi" w:cstheme="majorHAnsi"/>
          <w:sz w:val="24"/>
          <w:szCs w:val="24"/>
        </w:rPr>
        <w:t>fiscalizar</w:t>
      </w:r>
      <w:proofErr w:type="gramEnd"/>
      <w:r w:rsidRPr="006C4DEE">
        <w:rPr>
          <w:rFonts w:asciiTheme="majorHAnsi" w:hAnsiTheme="majorHAnsi" w:cstheme="majorHAnsi"/>
          <w:sz w:val="24"/>
          <w:szCs w:val="24"/>
        </w:rPr>
        <w:t xml:space="preserve"> o cumprimento da legislação de ensino do DF, no âmbito da Unidade; </w:t>
      </w:r>
    </w:p>
    <w:p w14:paraId="206995E0" w14:textId="77777777" w:rsidR="006C4DEE" w:rsidRPr="006C4DEE" w:rsidRDefault="006C4DEE" w:rsidP="006C4DEE">
      <w:pPr>
        <w:tabs>
          <w:tab w:val="clear" w:pos="1615"/>
          <w:tab w:val="left" w:pos="8364"/>
        </w:tabs>
        <w:autoSpaceDE w:val="0"/>
        <w:autoSpaceDN w:val="0"/>
        <w:adjustRightInd w:val="0"/>
        <w:spacing w:after="0" w:line="276" w:lineRule="auto"/>
        <w:ind w:left="425" w:hanging="425"/>
        <w:jc w:val="both"/>
        <w:rPr>
          <w:rFonts w:asciiTheme="majorHAnsi" w:hAnsiTheme="majorHAnsi" w:cstheme="majorHAnsi"/>
          <w:sz w:val="24"/>
          <w:szCs w:val="24"/>
        </w:rPr>
      </w:pPr>
      <w:r w:rsidRPr="006C4DEE">
        <w:rPr>
          <w:rFonts w:asciiTheme="majorHAnsi" w:hAnsiTheme="majorHAnsi" w:cstheme="majorHAnsi"/>
          <w:sz w:val="24"/>
          <w:szCs w:val="24"/>
        </w:rPr>
        <w:t xml:space="preserve">VII – baixar atos normativos decorrentes das decisões da Congregação e delegar competência, nos limites de suas atribuições; </w:t>
      </w:r>
    </w:p>
    <w:p w14:paraId="0DA76721" w14:textId="77777777" w:rsidR="006C4DEE" w:rsidRPr="006C4DEE" w:rsidRDefault="006C4DEE" w:rsidP="006C4DEE">
      <w:pPr>
        <w:tabs>
          <w:tab w:val="clear" w:pos="1615"/>
          <w:tab w:val="left" w:pos="8364"/>
        </w:tabs>
        <w:autoSpaceDE w:val="0"/>
        <w:autoSpaceDN w:val="0"/>
        <w:adjustRightInd w:val="0"/>
        <w:spacing w:after="0" w:line="276" w:lineRule="auto"/>
        <w:ind w:left="425" w:hanging="425"/>
        <w:jc w:val="both"/>
        <w:rPr>
          <w:rFonts w:asciiTheme="majorHAnsi" w:hAnsiTheme="majorHAnsi" w:cstheme="majorHAnsi"/>
          <w:sz w:val="24"/>
          <w:szCs w:val="24"/>
        </w:rPr>
      </w:pPr>
      <w:r w:rsidRPr="006C4DEE">
        <w:rPr>
          <w:rFonts w:asciiTheme="majorHAnsi" w:hAnsiTheme="majorHAnsi" w:cstheme="majorHAnsi"/>
          <w:sz w:val="24"/>
          <w:szCs w:val="24"/>
        </w:rPr>
        <w:t xml:space="preserve">VIII – exercer o poder disciplinar no âmbito da Unidade; </w:t>
      </w:r>
    </w:p>
    <w:p w14:paraId="6A2C0BAB" w14:textId="77777777" w:rsidR="006C4DEE" w:rsidRPr="006C4DEE" w:rsidRDefault="006C4DEE" w:rsidP="006C4DEE">
      <w:pPr>
        <w:tabs>
          <w:tab w:val="clear" w:pos="1615"/>
          <w:tab w:val="left" w:pos="8364"/>
        </w:tabs>
        <w:autoSpaceDE w:val="0"/>
        <w:autoSpaceDN w:val="0"/>
        <w:adjustRightInd w:val="0"/>
        <w:spacing w:after="0" w:line="276" w:lineRule="auto"/>
        <w:ind w:left="425" w:hanging="425"/>
        <w:jc w:val="both"/>
        <w:rPr>
          <w:rFonts w:asciiTheme="majorHAnsi" w:hAnsiTheme="majorHAnsi" w:cstheme="majorHAnsi"/>
          <w:sz w:val="24"/>
          <w:szCs w:val="24"/>
        </w:rPr>
      </w:pPr>
      <w:r w:rsidRPr="006C4DEE">
        <w:rPr>
          <w:rFonts w:asciiTheme="majorHAnsi" w:hAnsiTheme="majorHAnsi" w:cstheme="majorHAnsi"/>
          <w:sz w:val="24"/>
          <w:szCs w:val="24"/>
        </w:rPr>
        <w:t xml:space="preserve">IX – </w:t>
      </w:r>
      <w:proofErr w:type="gramStart"/>
      <w:r w:rsidRPr="006C4DEE">
        <w:rPr>
          <w:rFonts w:asciiTheme="majorHAnsi" w:hAnsiTheme="majorHAnsi" w:cstheme="majorHAnsi"/>
          <w:sz w:val="24"/>
          <w:szCs w:val="24"/>
        </w:rPr>
        <w:t>apresentar</w:t>
      </w:r>
      <w:proofErr w:type="gramEnd"/>
      <w:r w:rsidRPr="006C4DEE">
        <w:rPr>
          <w:rFonts w:asciiTheme="majorHAnsi" w:hAnsiTheme="majorHAnsi" w:cstheme="majorHAnsi"/>
          <w:sz w:val="24"/>
          <w:szCs w:val="24"/>
        </w:rPr>
        <w:t xml:space="preserve"> ao Reitor(a), nos prazos fixados e após apreciação pela Congregação, o Plano de Atividades da Unidade (previsto para o ano seguinte) e o Relatório de Atividades do ano que se encerra; </w:t>
      </w:r>
    </w:p>
    <w:p w14:paraId="36C87F2E" w14:textId="77777777" w:rsidR="006C4DEE" w:rsidRPr="006C4DEE" w:rsidRDefault="006C4DEE" w:rsidP="006C4DEE">
      <w:pPr>
        <w:tabs>
          <w:tab w:val="clear" w:pos="1615"/>
          <w:tab w:val="left" w:pos="8364"/>
        </w:tabs>
        <w:autoSpaceDE w:val="0"/>
        <w:autoSpaceDN w:val="0"/>
        <w:adjustRightInd w:val="0"/>
        <w:spacing w:after="0" w:line="276" w:lineRule="auto"/>
        <w:ind w:left="425" w:hanging="425"/>
        <w:jc w:val="both"/>
        <w:rPr>
          <w:rFonts w:asciiTheme="majorHAnsi" w:hAnsiTheme="majorHAnsi" w:cstheme="majorHAnsi"/>
          <w:sz w:val="24"/>
          <w:szCs w:val="24"/>
        </w:rPr>
      </w:pPr>
      <w:r w:rsidRPr="006C4DEE">
        <w:rPr>
          <w:rFonts w:asciiTheme="majorHAnsi" w:hAnsiTheme="majorHAnsi" w:cstheme="majorHAnsi"/>
          <w:sz w:val="24"/>
          <w:szCs w:val="24"/>
        </w:rPr>
        <w:t xml:space="preserve">X – </w:t>
      </w:r>
      <w:proofErr w:type="gramStart"/>
      <w:r w:rsidRPr="006C4DEE">
        <w:rPr>
          <w:rFonts w:asciiTheme="majorHAnsi" w:hAnsiTheme="majorHAnsi" w:cstheme="majorHAnsi"/>
          <w:sz w:val="24"/>
          <w:szCs w:val="24"/>
        </w:rPr>
        <w:t>exercer</w:t>
      </w:r>
      <w:proofErr w:type="gramEnd"/>
      <w:r w:rsidRPr="006C4DEE">
        <w:rPr>
          <w:rFonts w:asciiTheme="majorHAnsi" w:hAnsiTheme="majorHAnsi" w:cstheme="majorHAnsi"/>
          <w:sz w:val="24"/>
          <w:szCs w:val="24"/>
        </w:rPr>
        <w:t xml:space="preserve"> outras atribuições que lhe forem conferidas pelo Estatuto, por este Regimento ou por delegação superior.</w:t>
      </w:r>
    </w:p>
    <w:p w14:paraId="44C3DC4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Parágrafo único. As essas atribuições poderão ser acrescidas outras pelo Conselho Universitário ou pela Congregação da Unidade, em função de especificidades de área.</w:t>
      </w:r>
    </w:p>
    <w:p w14:paraId="28E778F3" w14:textId="77777777" w:rsidR="006C4DEE" w:rsidRPr="006C4DEE" w:rsidRDefault="006C4DEE" w:rsidP="006C4DEE">
      <w:pPr>
        <w:tabs>
          <w:tab w:val="clear" w:pos="1615"/>
          <w:tab w:val="left" w:pos="8364"/>
        </w:tabs>
        <w:autoSpaceDE w:val="0"/>
        <w:autoSpaceDN w:val="0"/>
        <w:adjustRightInd w:val="0"/>
        <w:spacing w:after="0" w:line="276" w:lineRule="auto"/>
        <w:ind w:left="425" w:hanging="425"/>
        <w:jc w:val="both"/>
        <w:rPr>
          <w:rFonts w:asciiTheme="majorHAnsi" w:hAnsiTheme="majorHAnsi" w:cstheme="majorHAnsi"/>
          <w:sz w:val="24"/>
          <w:szCs w:val="24"/>
        </w:rPr>
      </w:pPr>
    </w:p>
    <w:p w14:paraId="5317C93C" w14:textId="77777777" w:rsidR="006C4DEE" w:rsidRPr="006C4DEE" w:rsidRDefault="006C4DEE" w:rsidP="006C4DEE">
      <w:pPr>
        <w:tabs>
          <w:tab w:val="clear" w:pos="1615"/>
          <w:tab w:val="left" w:pos="8364"/>
        </w:tabs>
        <w:autoSpaceDE w:val="0"/>
        <w:autoSpaceDN w:val="0"/>
        <w:adjustRightInd w:val="0"/>
        <w:spacing w:after="0" w:line="276" w:lineRule="auto"/>
        <w:ind w:left="426" w:hanging="426"/>
        <w:jc w:val="both"/>
        <w:rPr>
          <w:rFonts w:asciiTheme="majorHAnsi" w:hAnsiTheme="majorHAnsi" w:cstheme="majorHAnsi"/>
          <w:sz w:val="24"/>
          <w:szCs w:val="24"/>
        </w:rPr>
      </w:pPr>
      <w:r w:rsidRPr="006C4DEE">
        <w:rPr>
          <w:rFonts w:asciiTheme="majorHAnsi" w:hAnsiTheme="majorHAnsi" w:cstheme="majorHAnsi"/>
          <w:sz w:val="24"/>
          <w:szCs w:val="24"/>
        </w:rPr>
        <w:t xml:space="preserve">Art. 35. A Secretaria de Assuntos Administrativos será responsável, no âmbito das Unidades por: </w:t>
      </w:r>
    </w:p>
    <w:p w14:paraId="528FDD29" w14:textId="77777777" w:rsidR="006C4DEE" w:rsidRPr="006C4DEE" w:rsidRDefault="006C4DEE" w:rsidP="006C4DEE">
      <w:pPr>
        <w:tabs>
          <w:tab w:val="clear" w:pos="1615"/>
        </w:tabs>
        <w:autoSpaceDE w:val="0"/>
        <w:autoSpaceDN w:val="0"/>
        <w:adjustRightInd w:val="0"/>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 – planejamento e orçamento; </w:t>
      </w:r>
    </w:p>
    <w:p w14:paraId="742449FB" w14:textId="77777777" w:rsidR="006C4DEE" w:rsidRPr="006C4DEE" w:rsidRDefault="006C4DEE" w:rsidP="006C4DEE">
      <w:pPr>
        <w:tabs>
          <w:tab w:val="clear" w:pos="1615"/>
          <w:tab w:val="left" w:pos="8364"/>
        </w:tabs>
        <w:autoSpaceDE w:val="0"/>
        <w:autoSpaceDN w:val="0"/>
        <w:adjustRightInd w:val="0"/>
        <w:spacing w:after="0" w:line="276" w:lineRule="auto"/>
        <w:ind w:left="426" w:hanging="426"/>
        <w:jc w:val="both"/>
        <w:rPr>
          <w:rFonts w:asciiTheme="majorHAnsi" w:hAnsiTheme="majorHAnsi" w:cstheme="majorHAnsi"/>
          <w:sz w:val="24"/>
          <w:szCs w:val="24"/>
        </w:rPr>
      </w:pPr>
      <w:r w:rsidRPr="006C4DEE">
        <w:rPr>
          <w:rFonts w:asciiTheme="majorHAnsi" w:hAnsiTheme="majorHAnsi" w:cstheme="majorHAnsi"/>
          <w:sz w:val="24"/>
          <w:szCs w:val="24"/>
        </w:rPr>
        <w:t xml:space="preserve">II – </w:t>
      </w:r>
      <w:proofErr w:type="gramStart"/>
      <w:r w:rsidRPr="006C4DEE">
        <w:rPr>
          <w:rFonts w:asciiTheme="majorHAnsi" w:hAnsiTheme="majorHAnsi" w:cstheme="majorHAnsi"/>
          <w:sz w:val="24"/>
          <w:szCs w:val="24"/>
        </w:rPr>
        <w:t>contabilidade</w:t>
      </w:r>
      <w:proofErr w:type="gramEnd"/>
      <w:r w:rsidRPr="006C4DEE">
        <w:rPr>
          <w:rFonts w:asciiTheme="majorHAnsi" w:hAnsiTheme="majorHAnsi" w:cstheme="majorHAnsi"/>
          <w:sz w:val="24"/>
          <w:szCs w:val="24"/>
        </w:rPr>
        <w:t xml:space="preserve"> e custos governamentais, além da execução orçamentária e financeira;</w:t>
      </w:r>
    </w:p>
    <w:p w14:paraId="2F370517" w14:textId="77777777" w:rsidR="006C4DEE" w:rsidRPr="006C4DEE" w:rsidRDefault="006C4DEE" w:rsidP="006C4DEE">
      <w:pPr>
        <w:tabs>
          <w:tab w:val="clear" w:pos="1615"/>
          <w:tab w:val="left" w:pos="8364"/>
        </w:tabs>
        <w:autoSpaceDE w:val="0"/>
        <w:autoSpaceDN w:val="0"/>
        <w:adjustRightInd w:val="0"/>
        <w:spacing w:after="0" w:line="276" w:lineRule="auto"/>
        <w:ind w:left="426" w:hanging="426"/>
        <w:jc w:val="both"/>
        <w:rPr>
          <w:rFonts w:asciiTheme="majorHAnsi" w:hAnsiTheme="majorHAnsi" w:cstheme="majorHAnsi"/>
          <w:sz w:val="24"/>
          <w:szCs w:val="24"/>
        </w:rPr>
      </w:pPr>
      <w:r w:rsidRPr="006C4DEE">
        <w:rPr>
          <w:rFonts w:asciiTheme="majorHAnsi" w:hAnsiTheme="majorHAnsi" w:cstheme="majorHAnsi"/>
          <w:sz w:val="24"/>
          <w:szCs w:val="24"/>
        </w:rPr>
        <w:t>III – instrução de processos, bem como de contratos, de convênios e de acordos administrativos;</w:t>
      </w:r>
    </w:p>
    <w:p w14:paraId="6CCB1433" w14:textId="77777777" w:rsidR="006C4DEE" w:rsidRPr="006C4DEE" w:rsidRDefault="006C4DEE" w:rsidP="006C4DEE">
      <w:pPr>
        <w:tabs>
          <w:tab w:val="clear" w:pos="1615"/>
          <w:tab w:val="left" w:pos="8364"/>
        </w:tabs>
        <w:autoSpaceDE w:val="0"/>
        <w:autoSpaceDN w:val="0"/>
        <w:adjustRightInd w:val="0"/>
        <w:spacing w:after="0" w:line="276" w:lineRule="auto"/>
        <w:ind w:left="426" w:hanging="426"/>
        <w:jc w:val="both"/>
        <w:rPr>
          <w:rFonts w:asciiTheme="majorHAnsi" w:hAnsiTheme="majorHAnsi" w:cstheme="majorHAnsi"/>
          <w:sz w:val="24"/>
          <w:szCs w:val="24"/>
        </w:rPr>
      </w:pPr>
      <w:r w:rsidRPr="006C4DEE">
        <w:rPr>
          <w:rFonts w:asciiTheme="majorHAnsi" w:hAnsiTheme="majorHAnsi" w:cstheme="majorHAnsi"/>
          <w:sz w:val="24"/>
          <w:szCs w:val="24"/>
        </w:rPr>
        <w:t xml:space="preserve">IV – </w:t>
      </w:r>
      <w:proofErr w:type="gramStart"/>
      <w:r w:rsidRPr="006C4DEE">
        <w:rPr>
          <w:rFonts w:asciiTheme="majorHAnsi" w:hAnsiTheme="majorHAnsi" w:cstheme="majorHAnsi"/>
          <w:sz w:val="24"/>
          <w:szCs w:val="24"/>
        </w:rPr>
        <w:t>infraestrutura</w:t>
      </w:r>
      <w:proofErr w:type="gramEnd"/>
      <w:r w:rsidRPr="006C4DEE">
        <w:rPr>
          <w:rFonts w:asciiTheme="majorHAnsi" w:hAnsiTheme="majorHAnsi" w:cstheme="majorHAnsi"/>
          <w:sz w:val="24"/>
          <w:szCs w:val="24"/>
        </w:rPr>
        <w:t xml:space="preserve"> física, patrimônio, com respectiva manutenção e serviços gerais;</w:t>
      </w:r>
    </w:p>
    <w:p w14:paraId="45D2E85B" w14:textId="77777777" w:rsidR="006C4DEE" w:rsidRPr="006C4DEE" w:rsidRDefault="006C4DEE" w:rsidP="006C4DEE">
      <w:pPr>
        <w:tabs>
          <w:tab w:val="clear" w:pos="1615"/>
        </w:tabs>
        <w:autoSpaceDE w:val="0"/>
        <w:autoSpaceDN w:val="0"/>
        <w:adjustRightInd w:val="0"/>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V – </w:t>
      </w:r>
      <w:proofErr w:type="gramStart"/>
      <w:r w:rsidRPr="006C4DEE">
        <w:rPr>
          <w:rFonts w:asciiTheme="majorHAnsi" w:hAnsiTheme="majorHAnsi" w:cstheme="majorHAnsi"/>
          <w:sz w:val="24"/>
          <w:szCs w:val="24"/>
        </w:rPr>
        <w:t>aquisição</w:t>
      </w:r>
      <w:proofErr w:type="gramEnd"/>
      <w:r w:rsidRPr="006C4DEE">
        <w:rPr>
          <w:rFonts w:asciiTheme="majorHAnsi" w:hAnsiTheme="majorHAnsi" w:cstheme="majorHAnsi"/>
          <w:sz w:val="24"/>
          <w:szCs w:val="24"/>
        </w:rPr>
        <w:t xml:space="preserve"> de recursos materiais e audiovisuais;</w:t>
      </w:r>
    </w:p>
    <w:p w14:paraId="4728C067" w14:textId="77777777" w:rsidR="006C4DEE" w:rsidRPr="006C4DEE" w:rsidRDefault="006C4DEE" w:rsidP="006C4DEE">
      <w:pPr>
        <w:tabs>
          <w:tab w:val="clear" w:pos="1615"/>
          <w:tab w:val="left" w:pos="8364"/>
        </w:tabs>
        <w:autoSpaceDE w:val="0"/>
        <w:autoSpaceDN w:val="0"/>
        <w:adjustRightInd w:val="0"/>
        <w:spacing w:after="0" w:line="276" w:lineRule="auto"/>
        <w:ind w:left="426" w:hanging="426"/>
        <w:jc w:val="both"/>
        <w:rPr>
          <w:rFonts w:asciiTheme="majorHAnsi" w:hAnsiTheme="majorHAnsi" w:cstheme="majorHAnsi"/>
          <w:spacing w:val="-2"/>
          <w:sz w:val="24"/>
          <w:szCs w:val="24"/>
        </w:rPr>
      </w:pPr>
      <w:r w:rsidRPr="006C4DEE">
        <w:rPr>
          <w:rFonts w:asciiTheme="majorHAnsi" w:hAnsiTheme="majorHAnsi" w:cstheme="majorHAnsi"/>
          <w:spacing w:val="-2"/>
          <w:sz w:val="24"/>
          <w:szCs w:val="24"/>
        </w:rPr>
        <w:t xml:space="preserve">VI – </w:t>
      </w:r>
      <w:proofErr w:type="gramStart"/>
      <w:r w:rsidRPr="006C4DEE">
        <w:rPr>
          <w:rFonts w:asciiTheme="majorHAnsi" w:hAnsiTheme="majorHAnsi" w:cstheme="majorHAnsi"/>
          <w:spacing w:val="-2"/>
          <w:sz w:val="24"/>
          <w:szCs w:val="24"/>
        </w:rPr>
        <w:t>apoio</w:t>
      </w:r>
      <w:proofErr w:type="gramEnd"/>
      <w:r w:rsidRPr="006C4DEE">
        <w:rPr>
          <w:rFonts w:asciiTheme="majorHAnsi" w:hAnsiTheme="majorHAnsi" w:cstheme="majorHAnsi"/>
          <w:spacing w:val="-2"/>
          <w:sz w:val="24"/>
          <w:szCs w:val="24"/>
        </w:rPr>
        <w:t xml:space="preserve"> ao desenvolvimento de sistemas e de gestão de redes e de tecnologia de informação (TI); </w:t>
      </w:r>
    </w:p>
    <w:p w14:paraId="016A04FD" w14:textId="77777777" w:rsidR="006C4DEE" w:rsidRPr="006C4DEE" w:rsidRDefault="006C4DEE" w:rsidP="006C4DEE">
      <w:pPr>
        <w:tabs>
          <w:tab w:val="clear" w:pos="1615"/>
          <w:tab w:val="left" w:pos="8364"/>
        </w:tabs>
        <w:autoSpaceDE w:val="0"/>
        <w:autoSpaceDN w:val="0"/>
        <w:adjustRightInd w:val="0"/>
        <w:spacing w:after="0" w:line="276" w:lineRule="auto"/>
        <w:ind w:left="426" w:hanging="426"/>
        <w:jc w:val="both"/>
        <w:rPr>
          <w:rFonts w:asciiTheme="majorHAnsi" w:hAnsiTheme="majorHAnsi" w:cstheme="majorHAnsi"/>
          <w:sz w:val="24"/>
          <w:szCs w:val="24"/>
        </w:rPr>
      </w:pPr>
      <w:r w:rsidRPr="006C4DEE">
        <w:rPr>
          <w:rFonts w:asciiTheme="majorHAnsi" w:hAnsiTheme="majorHAnsi" w:cstheme="majorHAnsi"/>
          <w:sz w:val="24"/>
          <w:szCs w:val="24"/>
        </w:rPr>
        <w:t xml:space="preserve">VII – planejamento orçamentário e gestão de recursos financeiros; </w:t>
      </w:r>
    </w:p>
    <w:p w14:paraId="5B4E2205" w14:textId="77777777" w:rsidR="006C4DEE" w:rsidRPr="006C4DEE" w:rsidRDefault="006C4DEE" w:rsidP="006C4DEE">
      <w:pPr>
        <w:tabs>
          <w:tab w:val="clear" w:pos="1615"/>
          <w:tab w:val="left" w:pos="8364"/>
        </w:tabs>
        <w:autoSpaceDE w:val="0"/>
        <w:autoSpaceDN w:val="0"/>
        <w:adjustRightInd w:val="0"/>
        <w:spacing w:after="0" w:line="276" w:lineRule="auto"/>
        <w:ind w:left="426" w:hanging="426"/>
        <w:jc w:val="both"/>
        <w:rPr>
          <w:rFonts w:asciiTheme="majorHAnsi" w:hAnsiTheme="majorHAnsi" w:cstheme="majorHAnsi"/>
          <w:sz w:val="24"/>
          <w:szCs w:val="24"/>
        </w:rPr>
      </w:pPr>
      <w:r w:rsidRPr="006C4DEE">
        <w:rPr>
          <w:rFonts w:asciiTheme="majorHAnsi" w:hAnsiTheme="majorHAnsi" w:cstheme="majorHAnsi"/>
          <w:sz w:val="24"/>
          <w:szCs w:val="24"/>
        </w:rPr>
        <w:t>VIII – apoio às ações de gestão de pessoas.</w:t>
      </w:r>
    </w:p>
    <w:p w14:paraId="5F7BF7ED"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Parágrafo único. As essas atribuições poderão ser acrescidas outras pelo Conselho Universitário ou pela Congregação da Unidade, em função de especificidades de área.</w:t>
      </w:r>
    </w:p>
    <w:p w14:paraId="31E329CC" w14:textId="77777777" w:rsidR="006C4DEE" w:rsidRPr="006C4DEE" w:rsidRDefault="006C4DEE" w:rsidP="006C4DEE">
      <w:pPr>
        <w:tabs>
          <w:tab w:val="clear" w:pos="1615"/>
          <w:tab w:val="left" w:pos="8364"/>
        </w:tabs>
        <w:autoSpaceDE w:val="0"/>
        <w:autoSpaceDN w:val="0"/>
        <w:adjustRightInd w:val="0"/>
        <w:spacing w:after="0" w:line="276" w:lineRule="auto"/>
        <w:ind w:left="426" w:hanging="426"/>
        <w:jc w:val="both"/>
        <w:rPr>
          <w:rFonts w:asciiTheme="majorHAnsi" w:hAnsiTheme="majorHAnsi" w:cstheme="majorHAnsi"/>
          <w:sz w:val="24"/>
          <w:szCs w:val="24"/>
        </w:rPr>
      </w:pPr>
    </w:p>
    <w:p w14:paraId="72C743C2" w14:textId="77777777" w:rsidR="006C4DEE" w:rsidRPr="006C4DEE" w:rsidRDefault="006C4DEE" w:rsidP="006C4DEE">
      <w:pPr>
        <w:tabs>
          <w:tab w:val="clear" w:pos="1615"/>
          <w:tab w:val="left" w:pos="8364"/>
        </w:tabs>
        <w:autoSpaceDE w:val="0"/>
        <w:autoSpaceDN w:val="0"/>
        <w:adjustRightInd w:val="0"/>
        <w:spacing w:after="0" w:line="276" w:lineRule="auto"/>
        <w:jc w:val="both"/>
        <w:rPr>
          <w:rFonts w:asciiTheme="majorHAnsi" w:hAnsiTheme="majorHAnsi" w:cstheme="majorHAnsi"/>
          <w:spacing w:val="-2"/>
          <w:sz w:val="24"/>
          <w:szCs w:val="24"/>
        </w:rPr>
      </w:pPr>
      <w:r w:rsidRPr="006C4DEE">
        <w:rPr>
          <w:rFonts w:asciiTheme="majorHAnsi" w:hAnsiTheme="majorHAnsi" w:cstheme="majorHAnsi"/>
          <w:sz w:val="24"/>
          <w:szCs w:val="24"/>
        </w:rPr>
        <w:t xml:space="preserve">Art. 36. Secretaria de Assuntos Acadêmicos e Extensão é responsável pelo atendimento e pela gestão de todos os temas relativos às atividades acadêmicas dos estudantes —independentemente do nível e modalidade do curso — e dos docentes. </w:t>
      </w:r>
      <w:r w:rsidRPr="006C4DEE">
        <w:rPr>
          <w:rFonts w:asciiTheme="majorHAnsi" w:hAnsiTheme="majorHAnsi" w:cstheme="majorHAnsi"/>
          <w:spacing w:val="-2"/>
          <w:sz w:val="24"/>
          <w:szCs w:val="24"/>
        </w:rPr>
        <w:t xml:space="preserve">Haverá uma única Secretaria para atender as coordenações e os estudantes dos cursos. </w:t>
      </w:r>
    </w:p>
    <w:p w14:paraId="617F62B5"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lastRenderedPageBreak/>
        <w:t>Parágrafo único. As essas atribuições poderão ser acrescidas outras pelo Conselho Universitário ou pela Congregação da Unidade, em função de especificidades de área.</w:t>
      </w:r>
    </w:p>
    <w:p w14:paraId="6EFAB60F" w14:textId="77777777" w:rsidR="006C4DEE" w:rsidRPr="006C4DEE" w:rsidRDefault="006C4DEE" w:rsidP="006C4DEE">
      <w:pPr>
        <w:tabs>
          <w:tab w:val="clear" w:pos="1615"/>
          <w:tab w:val="left" w:pos="8364"/>
        </w:tabs>
        <w:autoSpaceDE w:val="0"/>
        <w:autoSpaceDN w:val="0"/>
        <w:adjustRightInd w:val="0"/>
        <w:spacing w:after="0" w:line="276" w:lineRule="auto"/>
        <w:ind w:left="426" w:hanging="426"/>
        <w:jc w:val="both"/>
        <w:rPr>
          <w:rFonts w:asciiTheme="majorHAnsi" w:hAnsiTheme="majorHAnsi" w:cstheme="majorHAnsi"/>
          <w:sz w:val="24"/>
          <w:szCs w:val="24"/>
        </w:rPr>
      </w:pPr>
    </w:p>
    <w:p w14:paraId="23274467" w14:textId="77777777" w:rsidR="006C4DEE" w:rsidRPr="006C4DEE" w:rsidRDefault="006C4DEE" w:rsidP="006C4DEE">
      <w:pPr>
        <w:tabs>
          <w:tab w:val="clear" w:pos="1615"/>
          <w:tab w:val="left" w:pos="426"/>
          <w:tab w:val="left" w:pos="1560"/>
          <w:tab w:val="left" w:pos="8364"/>
        </w:tabs>
        <w:autoSpaceDE w:val="0"/>
        <w:autoSpaceDN w:val="0"/>
        <w:adjustRightInd w:val="0"/>
        <w:spacing w:after="0" w:line="276" w:lineRule="auto"/>
        <w:jc w:val="both"/>
        <w:rPr>
          <w:rFonts w:asciiTheme="majorHAnsi" w:hAnsiTheme="majorHAnsi" w:cstheme="majorHAnsi"/>
          <w:sz w:val="24"/>
          <w:szCs w:val="24"/>
        </w:rPr>
      </w:pPr>
      <w:r w:rsidRPr="006C4DEE">
        <w:rPr>
          <w:rFonts w:asciiTheme="majorHAnsi" w:hAnsiTheme="majorHAnsi" w:cstheme="majorHAnsi"/>
          <w:spacing w:val="-2"/>
          <w:sz w:val="24"/>
          <w:szCs w:val="24"/>
        </w:rPr>
        <w:t>Art. 37. A Coordenação de Cursos de Graduação é o órgão que, congregando o conjunto de</w:t>
      </w:r>
      <w:r w:rsidRPr="006C4DEE">
        <w:rPr>
          <w:rFonts w:asciiTheme="majorHAnsi" w:hAnsiTheme="majorHAnsi" w:cstheme="majorHAnsi"/>
          <w:sz w:val="24"/>
          <w:szCs w:val="24"/>
        </w:rPr>
        <w:t xml:space="preserve"> Cursos oferecidos no Segundo Ciclo de uma determinada Unidade, será responsável por:</w:t>
      </w:r>
    </w:p>
    <w:p w14:paraId="3477ED13" w14:textId="77777777" w:rsidR="006C4DEE" w:rsidRPr="006C4DEE" w:rsidRDefault="006C4DEE" w:rsidP="006C4DEE">
      <w:pPr>
        <w:widowControl w:val="0"/>
        <w:pBdr>
          <w:top w:val="nil"/>
          <w:left w:val="nil"/>
          <w:bottom w:val="nil"/>
          <w:right w:val="nil"/>
          <w:between w:val="nil"/>
        </w:pBdr>
        <w:tabs>
          <w:tab w:val="clear" w:pos="1615"/>
          <w:tab w:val="left" w:pos="426"/>
          <w:tab w:val="left" w:pos="8364"/>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 – </w:t>
      </w:r>
      <w:proofErr w:type="gramStart"/>
      <w:r w:rsidRPr="006C4DEE">
        <w:rPr>
          <w:rFonts w:asciiTheme="majorHAnsi" w:hAnsiTheme="majorHAnsi" w:cstheme="majorHAnsi"/>
          <w:sz w:val="24"/>
          <w:szCs w:val="24"/>
        </w:rPr>
        <w:t>aplicar e desenvolver</w:t>
      </w:r>
      <w:proofErr w:type="gramEnd"/>
      <w:r w:rsidRPr="006C4DEE">
        <w:rPr>
          <w:rFonts w:asciiTheme="majorHAnsi" w:hAnsiTheme="majorHAnsi" w:cstheme="majorHAnsi"/>
          <w:sz w:val="24"/>
          <w:szCs w:val="24"/>
        </w:rPr>
        <w:t xml:space="preserve">, no âmbito das Unidades, a política de ensino e de formação profissional da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xml:space="preserve"> segundo as normas estabelecidas pelo CEPE, de modo a orientar e a supervisionar as Coordenações de curso e docentes visando ao bom funcionamento das referidas atividades;  </w:t>
      </w:r>
    </w:p>
    <w:p w14:paraId="77CEBA94" w14:textId="77777777" w:rsidR="006C4DEE" w:rsidRPr="006C4DEE" w:rsidRDefault="006C4DEE" w:rsidP="006C4DEE">
      <w:pPr>
        <w:widowControl w:val="0"/>
        <w:pBdr>
          <w:top w:val="nil"/>
          <w:left w:val="nil"/>
          <w:bottom w:val="nil"/>
          <w:right w:val="nil"/>
          <w:between w:val="nil"/>
        </w:pBdr>
        <w:tabs>
          <w:tab w:val="clear" w:pos="1615"/>
          <w:tab w:val="left" w:pos="426"/>
          <w:tab w:val="left" w:pos="8364"/>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 – </w:t>
      </w:r>
      <w:proofErr w:type="gramStart"/>
      <w:r w:rsidRPr="006C4DEE">
        <w:rPr>
          <w:rFonts w:asciiTheme="majorHAnsi" w:hAnsiTheme="majorHAnsi" w:cstheme="majorHAnsi"/>
          <w:sz w:val="24"/>
          <w:szCs w:val="24"/>
        </w:rPr>
        <w:t>apoiar</w:t>
      </w:r>
      <w:proofErr w:type="gramEnd"/>
      <w:r w:rsidRPr="006C4DEE">
        <w:rPr>
          <w:rFonts w:asciiTheme="majorHAnsi" w:hAnsiTheme="majorHAnsi" w:cstheme="majorHAnsi"/>
          <w:sz w:val="24"/>
          <w:szCs w:val="24"/>
        </w:rPr>
        <w:t xml:space="preserve"> a elaboração, o acompanhamento e a constantemente avaliação do Projeto Pedagógico dos Cursos (PPC); </w:t>
      </w:r>
    </w:p>
    <w:p w14:paraId="50D8C74F" w14:textId="77777777" w:rsidR="006C4DEE" w:rsidRPr="006C4DEE" w:rsidRDefault="006C4DEE" w:rsidP="006C4DEE">
      <w:pPr>
        <w:widowControl w:val="0"/>
        <w:pBdr>
          <w:top w:val="nil"/>
          <w:left w:val="nil"/>
          <w:bottom w:val="nil"/>
          <w:right w:val="nil"/>
          <w:between w:val="nil"/>
        </w:pBdr>
        <w:tabs>
          <w:tab w:val="clear" w:pos="1615"/>
          <w:tab w:val="left" w:pos="426"/>
          <w:tab w:val="left" w:pos="8364"/>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III – apoiar a elaboração do currículo dos cursos, com apoio no PPC, visando a posterior aprovação do CEPE; </w:t>
      </w:r>
    </w:p>
    <w:p w14:paraId="2763122B" w14:textId="77777777" w:rsidR="006C4DEE" w:rsidRPr="006C4DEE" w:rsidRDefault="006C4DEE" w:rsidP="006C4DEE">
      <w:pPr>
        <w:widowControl w:val="0"/>
        <w:pBdr>
          <w:top w:val="nil"/>
          <w:left w:val="nil"/>
          <w:bottom w:val="nil"/>
          <w:right w:val="nil"/>
          <w:between w:val="nil"/>
        </w:pBdr>
        <w:tabs>
          <w:tab w:val="clear" w:pos="1615"/>
          <w:tab w:val="left" w:pos="426"/>
          <w:tab w:val="left" w:pos="8364"/>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IV – </w:t>
      </w:r>
      <w:proofErr w:type="gramStart"/>
      <w:r w:rsidRPr="006C4DEE">
        <w:rPr>
          <w:rFonts w:asciiTheme="majorHAnsi" w:hAnsiTheme="majorHAnsi" w:cstheme="majorHAnsi"/>
          <w:sz w:val="24"/>
          <w:szCs w:val="24"/>
        </w:rPr>
        <w:t>aprovar</w:t>
      </w:r>
      <w:proofErr w:type="gramEnd"/>
      <w:r w:rsidRPr="006C4DEE">
        <w:rPr>
          <w:rFonts w:asciiTheme="majorHAnsi" w:hAnsiTheme="majorHAnsi" w:cstheme="majorHAnsi"/>
          <w:sz w:val="24"/>
          <w:szCs w:val="24"/>
        </w:rPr>
        <w:t xml:space="preserve"> as indicações de professores para as disciplinas dos cursos; </w:t>
      </w:r>
    </w:p>
    <w:p w14:paraId="1EBCC7C0" w14:textId="77777777" w:rsidR="006C4DEE" w:rsidRPr="006C4DEE" w:rsidRDefault="006C4DEE" w:rsidP="006C4DEE">
      <w:pPr>
        <w:widowControl w:val="0"/>
        <w:pBdr>
          <w:top w:val="nil"/>
          <w:left w:val="nil"/>
          <w:bottom w:val="nil"/>
          <w:right w:val="nil"/>
          <w:between w:val="nil"/>
        </w:pBdr>
        <w:tabs>
          <w:tab w:val="clear" w:pos="1615"/>
          <w:tab w:val="left" w:pos="426"/>
          <w:tab w:val="left" w:pos="8364"/>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V – </w:t>
      </w:r>
      <w:proofErr w:type="gramStart"/>
      <w:r w:rsidRPr="006C4DEE">
        <w:rPr>
          <w:rFonts w:asciiTheme="majorHAnsi" w:hAnsiTheme="majorHAnsi" w:cstheme="majorHAnsi"/>
          <w:sz w:val="24"/>
          <w:szCs w:val="24"/>
        </w:rPr>
        <w:t>apoiar</w:t>
      </w:r>
      <w:proofErr w:type="gramEnd"/>
      <w:r w:rsidRPr="006C4DEE">
        <w:rPr>
          <w:rFonts w:asciiTheme="majorHAnsi" w:hAnsiTheme="majorHAnsi" w:cstheme="majorHAnsi"/>
          <w:sz w:val="24"/>
          <w:szCs w:val="24"/>
        </w:rPr>
        <w:t xml:space="preserve"> as Coordenações de curso nas providências para obtenção dos recursos físicos e humanos necessários ao bom funcionamento dos cursos;</w:t>
      </w:r>
    </w:p>
    <w:p w14:paraId="4B47D935" w14:textId="77777777" w:rsidR="006C4DEE" w:rsidRPr="006C4DEE" w:rsidRDefault="006C4DEE" w:rsidP="006C4DEE">
      <w:pPr>
        <w:widowControl w:val="0"/>
        <w:pBdr>
          <w:top w:val="nil"/>
          <w:left w:val="nil"/>
          <w:bottom w:val="nil"/>
          <w:right w:val="nil"/>
          <w:between w:val="nil"/>
        </w:pBdr>
        <w:tabs>
          <w:tab w:val="clear" w:pos="1615"/>
          <w:tab w:val="left" w:pos="426"/>
          <w:tab w:val="left" w:pos="8364"/>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VI – </w:t>
      </w:r>
      <w:proofErr w:type="gramStart"/>
      <w:r w:rsidRPr="006C4DEE">
        <w:rPr>
          <w:rFonts w:asciiTheme="majorHAnsi" w:hAnsiTheme="majorHAnsi" w:cstheme="majorHAnsi"/>
          <w:sz w:val="24"/>
          <w:szCs w:val="24"/>
        </w:rPr>
        <w:t>definir</w:t>
      </w:r>
      <w:proofErr w:type="gramEnd"/>
      <w:r w:rsidRPr="006C4DEE">
        <w:rPr>
          <w:rFonts w:asciiTheme="majorHAnsi" w:hAnsiTheme="majorHAnsi" w:cstheme="majorHAnsi"/>
          <w:sz w:val="24"/>
          <w:szCs w:val="24"/>
        </w:rPr>
        <w:t xml:space="preserve"> questões relativas à abertura de cursos, à oferta de vagas, a matrículas e à transferência de discentes;</w:t>
      </w:r>
    </w:p>
    <w:p w14:paraId="1E649289" w14:textId="77777777" w:rsidR="006C4DEE" w:rsidRPr="006C4DEE" w:rsidRDefault="006C4DEE" w:rsidP="006C4DEE">
      <w:pPr>
        <w:widowControl w:val="0"/>
        <w:pBdr>
          <w:top w:val="nil"/>
          <w:left w:val="nil"/>
          <w:bottom w:val="nil"/>
          <w:right w:val="nil"/>
          <w:between w:val="nil"/>
        </w:pBdr>
        <w:tabs>
          <w:tab w:val="clear" w:pos="1615"/>
          <w:tab w:val="left" w:pos="426"/>
          <w:tab w:val="left" w:pos="8364"/>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VII – apreciar as recomendações e os requerimentos de docentes e de estudantes sobre assuntos de interesse do curso;</w:t>
      </w:r>
    </w:p>
    <w:p w14:paraId="135641CD" w14:textId="77777777" w:rsidR="006C4DEE" w:rsidRPr="006C4DEE" w:rsidRDefault="006C4DEE" w:rsidP="006C4DEE">
      <w:pPr>
        <w:widowControl w:val="0"/>
        <w:pBdr>
          <w:top w:val="nil"/>
          <w:left w:val="nil"/>
          <w:bottom w:val="nil"/>
          <w:right w:val="nil"/>
          <w:between w:val="nil"/>
        </w:pBdr>
        <w:tabs>
          <w:tab w:val="clear" w:pos="1615"/>
          <w:tab w:val="left" w:pos="426"/>
          <w:tab w:val="left" w:pos="8364"/>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VIII – representar sua Unidade em órgão competente, em caso de processos de infração disciplinar discente e/ou docente.</w:t>
      </w:r>
    </w:p>
    <w:p w14:paraId="6F271981" w14:textId="77777777" w:rsidR="006C4DEE" w:rsidRPr="006C4DEE" w:rsidRDefault="006C4DEE" w:rsidP="006C4DEE">
      <w:pPr>
        <w:pStyle w:val="PargrafodaLista"/>
        <w:tabs>
          <w:tab w:val="clear" w:pos="1615"/>
          <w:tab w:val="left" w:pos="426"/>
          <w:tab w:val="left" w:pos="8364"/>
        </w:tabs>
        <w:autoSpaceDE w:val="0"/>
        <w:autoSpaceDN w:val="0"/>
        <w:adjustRightInd w:val="0"/>
        <w:spacing w:after="0" w:line="276" w:lineRule="auto"/>
        <w:ind w:left="0"/>
        <w:jc w:val="both"/>
        <w:rPr>
          <w:rFonts w:asciiTheme="majorHAnsi" w:hAnsiTheme="majorHAnsi" w:cstheme="majorHAnsi"/>
          <w:sz w:val="24"/>
          <w:szCs w:val="24"/>
        </w:rPr>
      </w:pPr>
      <w:r w:rsidRPr="006C4DEE">
        <w:rPr>
          <w:rFonts w:asciiTheme="majorHAnsi" w:hAnsiTheme="majorHAnsi" w:cstheme="majorHAnsi"/>
          <w:sz w:val="24"/>
          <w:szCs w:val="24"/>
        </w:rPr>
        <w: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Todas as atividades dessa Coordenação serão realizadas em consonância com as normativas estabelecidas pelo Conselho de Ensino, Pesquisa e Extensão (CEPE);</w:t>
      </w:r>
    </w:p>
    <w:p w14:paraId="4A0A675E" w14:textId="77777777" w:rsidR="006C4DEE" w:rsidRPr="006C4DEE" w:rsidRDefault="006C4DEE" w:rsidP="006C4DEE">
      <w:pPr>
        <w:tabs>
          <w:tab w:val="clear" w:pos="1615"/>
          <w:tab w:val="left" w:pos="426"/>
          <w:tab w:val="left" w:pos="8364"/>
        </w:tabs>
        <w:autoSpaceDE w:val="0"/>
        <w:autoSpaceDN w:val="0"/>
        <w:adjustRightInd w:val="0"/>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2.</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As Resoluções sobre os cursos de graduação, após aprovadas no âmbito da Congregação da Unidade, passarão por aprovação do CEPE;</w:t>
      </w:r>
    </w:p>
    <w:p w14:paraId="0C2C6495" w14:textId="77777777" w:rsidR="006C4DEE" w:rsidRPr="006C4DEE" w:rsidRDefault="006C4DEE" w:rsidP="006C4DEE">
      <w:pPr>
        <w:widowControl w:val="0"/>
        <w:pBdr>
          <w:top w:val="nil"/>
          <w:left w:val="nil"/>
          <w:bottom w:val="nil"/>
          <w:right w:val="nil"/>
          <w:between w:val="nil"/>
        </w:pBdr>
        <w:tabs>
          <w:tab w:val="clear" w:pos="1615"/>
          <w:tab w:val="left" w:pos="8364"/>
        </w:tabs>
        <w:spacing w:after="0" w:line="276" w:lineRule="auto"/>
        <w:ind w:left="12" w:hanging="12"/>
        <w:jc w:val="both"/>
        <w:rPr>
          <w:rFonts w:asciiTheme="majorHAnsi" w:hAnsiTheme="majorHAnsi" w:cstheme="majorHAnsi"/>
          <w:sz w:val="24"/>
          <w:szCs w:val="24"/>
        </w:rPr>
      </w:pPr>
      <w:r w:rsidRPr="006C4DEE">
        <w:rPr>
          <w:rFonts w:asciiTheme="majorHAnsi" w:hAnsiTheme="majorHAnsi" w:cstheme="majorHAnsi"/>
          <w:sz w:val="24"/>
          <w:szCs w:val="24"/>
        </w:rPr>
        <w:t>§ 3.</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Ocupará a Coordenação do caput deste artigo um dos Coordenadores de Curso de Graduação da Unidade, em processo de eleição, mandato e atribuições a serem definidos para toda a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xml:space="preserve"> pelo Conselho Universitário.</w:t>
      </w:r>
    </w:p>
    <w:p w14:paraId="1E1B5D08" w14:textId="77777777" w:rsidR="006C4DEE" w:rsidRPr="006C4DEE" w:rsidRDefault="006C4DEE" w:rsidP="006C4DEE">
      <w:pPr>
        <w:tabs>
          <w:tab w:val="clear" w:pos="1615"/>
          <w:tab w:val="left" w:pos="426"/>
          <w:tab w:val="left" w:pos="8364"/>
        </w:tabs>
        <w:autoSpaceDE w:val="0"/>
        <w:autoSpaceDN w:val="0"/>
        <w:adjustRightInd w:val="0"/>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4.</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 regime de reuniões e de atividades da Coordenação de Cursos de Graduação será estabelecido no âmbito de cada Unidade, considerado o contexto e as demandas específicos.</w:t>
      </w:r>
    </w:p>
    <w:p w14:paraId="1ACCB887"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5.</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As essas atribuições poderão ser acrescidas outras pelo Conselho Universitário ou pela Congregação da Unidade, em função de especificidades de área.</w:t>
      </w:r>
    </w:p>
    <w:p w14:paraId="3ACFC47F" w14:textId="77777777" w:rsidR="006C4DEE" w:rsidRPr="006C4DEE" w:rsidRDefault="006C4DEE" w:rsidP="006C4DEE">
      <w:pPr>
        <w:tabs>
          <w:tab w:val="clear" w:pos="1615"/>
          <w:tab w:val="left" w:pos="426"/>
          <w:tab w:val="left" w:pos="8364"/>
        </w:tabs>
        <w:autoSpaceDE w:val="0"/>
        <w:autoSpaceDN w:val="0"/>
        <w:adjustRightInd w:val="0"/>
        <w:spacing w:after="0" w:line="276" w:lineRule="auto"/>
        <w:jc w:val="both"/>
        <w:rPr>
          <w:rFonts w:asciiTheme="majorHAnsi" w:hAnsiTheme="majorHAnsi" w:cstheme="majorHAnsi"/>
          <w:sz w:val="24"/>
          <w:szCs w:val="24"/>
        </w:rPr>
      </w:pPr>
    </w:p>
    <w:p w14:paraId="4FB2117B" w14:textId="77777777" w:rsidR="006C4DEE" w:rsidRPr="006C4DEE" w:rsidRDefault="006C4DEE" w:rsidP="006C4DEE">
      <w:pPr>
        <w:tabs>
          <w:tab w:val="clear" w:pos="1615"/>
          <w:tab w:val="left" w:pos="426"/>
          <w:tab w:val="left" w:pos="8364"/>
        </w:tabs>
        <w:autoSpaceDE w:val="0"/>
        <w:autoSpaceDN w:val="0"/>
        <w:adjustRightInd w:val="0"/>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38.  Cada curso de graduação terá Coordenador próprio, eleito entre seus pares, que o represente junto da Coordenação de Cursos de Graduação. </w:t>
      </w:r>
    </w:p>
    <w:p w14:paraId="7D557140" w14:textId="77777777" w:rsidR="006C4DEE" w:rsidRPr="006C4DEE" w:rsidRDefault="006C4DEE" w:rsidP="006C4DEE">
      <w:pPr>
        <w:widowControl w:val="0"/>
        <w:pBdr>
          <w:top w:val="nil"/>
          <w:left w:val="nil"/>
          <w:bottom w:val="nil"/>
          <w:right w:val="nil"/>
          <w:between w:val="nil"/>
        </w:pBdr>
        <w:tabs>
          <w:tab w:val="clear" w:pos="1615"/>
          <w:tab w:val="left" w:pos="8364"/>
        </w:tabs>
        <w:spacing w:after="0" w:line="276" w:lineRule="auto"/>
        <w:ind w:left="12" w:hanging="12"/>
        <w:jc w:val="both"/>
        <w:rPr>
          <w:rFonts w:asciiTheme="majorHAnsi" w:hAnsiTheme="majorHAnsi" w:cstheme="majorHAnsi"/>
          <w:sz w:val="24"/>
          <w:szCs w:val="24"/>
        </w:rPr>
      </w:pPr>
      <w:r w:rsidRPr="006C4DEE">
        <w:rPr>
          <w:rFonts w:asciiTheme="majorHAnsi" w:hAnsiTheme="majorHAnsi" w:cstheme="majorHAnsi"/>
          <w:sz w:val="24"/>
          <w:szCs w:val="24"/>
        </w:rPr>
        <w: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As atribuições do Coordenador de Curso serão determinadas pelo CEPE.</w:t>
      </w:r>
    </w:p>
    <w:p w14:paraId="51E68EB9" w14:textId="77777777" w:rsidR="006C4DEE" w:rsidRPr="006C4DEE" w:rsidRDefault="006C4DEE" w:rsidP="006C4DEE">
      <w:pPr>
        <w:tabs>
          <w:tab w:val="clear" w:pos="1615"/>
          <w:tab w:val="left" w:pos="426"/>
          <w:tab w:val="left" w:pos="8364"/>
        </w:tabs>
        <w:autoSpaceDE w:val="0"/>
        <w:autoSpaceDN w:val="0"/>
        <w:adjustRightInd w:val="0"/>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2.</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 Coordenador de Curso, no exercício de suas funções, contará com um Núcleo Docente Estruturante (NDE), constituído por docentes atuantes no curso, o qual terá atribuições de acompanhamento, além de prover a concepção, a consolidação e a contínua atualização do Projeto Pedagógico do Curso.</w:t>
      </w:r>
    </w:p>
    <w:p w14:paraId="14FE2D65" w14:textId="77777777" w:rsidR="006C4DEE" w:rsidRPr="006C4DEE" w:rsidRDefault="006C4DEE" w:rsidP="006C4DEE">
      <w:pPr>
        <w:widowControl w:val="0"/>
        <w:pBdr>
          <w:top w:val="nil"/>
          <w:left w:val="nil"/>
          <w:bottom w:val="nil"/>
          <w:right w:val="nil"/>
          <w:between w:val="nil"/>
        </w:pBdr>
        <w:tabs>
          <w:tab w:val="clear" w:pos="1615"/>
          <w:tab w:val="left" w:pos="8364"/>
        </w:tabs>
        <w:spacing w:after="0" w:line="276" w:lineRule="auto"/>
        <w:ind w:left="12" w:hanging="12"/>
        <w:jc w:val="both"/>
        <w:rPr>
          <w:rFonts w:asciiTheme="majorHAnsi" w:hAnsiTheme="majorHAnsi" w:cstheme="majorHAnsi"/>
          <w:sz w:val="24"/>
          <w:szCs w:val="24"/>
        </w:rPr>
      </w:pPr>
      <w:r w:rsidRPr="006C4DEE">
        <w:rPr>
          <w:rFonts w:asciiTheme="majorHAnsi" w:hAnsiTheme="majorHAnsi" w:cstheme="majorHAnsi"/>
          <w:sz w:val="24"/>
          <w:szCs w:val="24"/>
        </w:rPr>
        <w:t>§ 3.</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 coordenador de curso será substituído, nas suas faltas ou impedimentos eventuais, por </w:t>
      </w:r>
      <w:r w:rsidRPr="006C4DEE">
        <w:rPr>
          <w:rFonts w:asciiTheme="majorHAnsi" w:hAnsiTheme="majorHAnsi" w:cstheme="majorHAnsi"/>
          <w:sz w:val="24"/>
          <w:szCs w:val="24"/>
        </w:rPr>
        <w:lastRenderedPageBreak/>
        <w:t>professor especialmente designado pelo NDE.</w:t>
      </w:r>
    </w:p>
    <w:p w14:paraId="76203B87" w14:textId="77777777" w:rsidR="006C4DEE" w:rsidRPr="006C4DEE" w:rsidRDefault="006C4DEE" w:rsidP="006C4DEE">
      <w:pPr>
        <w:tabs>
          <w:tab w:val="clear" w:pos="1615"/>
          <w:tab w:val="left" w:pos="426"/>
          <w:tab w:val="left" w:pos="8364"/>
        </w:tabs>
        <w:autoSpaceDE w:val="0"/>
        <w:autoSpaceDN w:val="0"/>
        <w:adjustRightInd w:val="0"/>
        <w:spacing w:after="0" w:line="276" w:lineRule="auto"/>
        <w:jc w:val="both"/>
        <w:rPr>
          <w:rFonts w:asciiTheme="majorHAnsi" w:hAnsiTheme="majorHAnsi" w:cstheme="majorHAnsi"/>
          <w:color w:val="202124"/>
          <w:sz w:val="24"/>
          <w:szCs w:val="24"/>
          <w:shd w:val="clear" w:color="auto" w:fill="FFFFFF"/>
        </w:rPr>
      </w:pPr>
    </w:p>
    <w:p w14:paraId="4D98A0F4" w14:textId="77777777" w:rsidR="006C4DEE" w:rsidRPr="006C4DEE" w:rsidRDefault="006C4DEE" w:rsidP="006C4DEE">
      <w:pPr>
        <w:widowControl w:val="0"/>
        <w:pBdr>
          <w:top w:val="nil"/>
          <w:left w:val="nil"/>
          <w:bottom w:val="nil"/>
          <w:right w:val="nil"/>
          <w:between w:val="nil"/>
        </w:pBdr>
        <w:tabs>
          <w:tab w:val="clear" w:pos="1615"/>
          <w:tab w:val="left" w:pos="426"/>
          <w:tab w:val="left" w:pos="8364"/>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Art. 39. A Coordenação de Programas de Pesquisa e Pós-graduação é o órgão que, congregando o conjunto de programas de mestrado e de doutorado (Terceiro Ciclo) de uma determinada Unidade, será responsável por:</w:t>
      </w:r>
    </w:p>
    <w:p w14:paraId="736394AB" w14:textId="77777777" w:rsidR="006C4DEE" w:rsidRPr="006C4DEE" w:rsidRDefault="006C4DEE" w:rsidP="006C4DEE">
      <w:pPr>
        <w:widowControl w:val="0"/>
        <w:pBdr>
          <w:top w:val="nil"/>
          <w:left w:val="nil"/>
          <w:bottom w:val="nil"/>
          <w:right w:val="nil"/>
          <w:between w:val="nil"/>
        </w:pBdr>
        <w:tabs>
          <w:tab w:val="clear" w:pos="1615"/>
          <w:tab w:val="left" w:pos="426"/>
          <w:tab w:val="left" w:pos="8364"/>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 – </w:t>
      </w:r>
      <w:proofErr w:type="gramStart"/>
      <w:r w:rsidRPr="006C4DEE">
        <w:rPr>
          <w:rFonts w:asciiTheme="majorHAnsi" w:hAnsiTheme="majorHAnsi" w:cstheme="majorHAnsi"/>
          <w:sz w:val="24"/>
          <w:szCs w:val="24"/>
        </w:rPr>
        <w:t>aplicar e desenvolver</w:t>
      </w:r>
      <w:proofErr w:type="gramEnd"/>
      <w:r w:rsidRPr="006C4DEE">
        <w:rPr>
          <w:rFonts w:asciiTheme="majorHAnsi" w:hAnsiTheme="majorHAnsi" w:cstheme="majorHAnsi"/>
          <w:sz w:val="24"/>
          <w:szCs w:val="24"/>
        </w:rPr>
        <w:t xml:space="preserve"> a política de Pesquisa e de Pós-graduação segundo as normas estabelecidas pelo CEPE no âmbito das Unidades, de modo a orientar e a supervisionar as Coordenações dos Programas de Pós-graduação e docentes visando ao bom funcionamento;</w:t>
      </w:r>
    </w:p>
    <w:p w14:paraId="4E4B50C4" w14:textId="77777777" w:rsidR="006C4DEE" w:rsidRPr="006C4DEE" w:rsidRDefault="006C4DEE" w:rsidP="006C4DEE">
      <w:pPr>
        <w:widowControl w:val="0"/>
        <w:pBdr>
          <w:top w:val="nil"/>
          <w:left w:val="nil"/>
          <w:bottom w:val="nil"/>
          <w:right w:val="nil"/>
          <w:between w:val="nil"/>
        </w:pBdr>
        <w:tabs>
          <w:tab w:val="clear" w:pos="1615"/>
          <w:tab w:val="left" w:pos="426"/>
          <w:tab w:val="left" w:pos="8364"/>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 – </w:t>
      </w:r>
      <w:proofErr w:type="gramStart"/>
      <w:r w:rsidRPr="006C4DEE">
        <w:rPr>
          <w:rFonts w:asciiTheme="majorHAnsi" w:hAnsiTheme="majorHAnsi" w:cstheme="majorHAnsi"/>
          <w:sz w:val="24"/>
          <w:szCs w:val="24"/>
        </w:rPr>
        <w:t>revalidar ou reconhecer</w:t>
      </w:r>
      <w:proofErr w:type="gramEnd"/>
      <w:r w:rsidRPr="006C4DEE">
        <w:rPr>
          <w:rFonts w:asciiTheme="majorHAnsi" w:hAnsiTheme="majorHAnsi" w:cstheme="majorHAnsi"/>
          <w:sz w:val="24"/>
          <w:szCs w:val="24"/>
        </w:rPr>
        <w:t xml:space="preserve"> títulos de pós-graduação; </w:t>
      </w:r>
    </w:p>
    <w:p w14:paraId="3A6657BB" w14:textId="77777777" w:rsidR="006C4DEE" w:rsidRPr="006C4DEE" w:rsidRDefault="006C4DEE" w:rsidP="006C4DEE">
      <w:pPr>
        <w:tabs>
          <w:tab w:val="clear" w:pos="1615"/>
        </w:tabs>
        <w:spacing w:after="0" w:line="276" w:lineRule="auto"/>
        <w:rPr>
          <w:rFonts w:asciiTheme="majorHAnsi" w:hAnsiTheme="majorHAnsi" w:cstheme="majorHAnsi"/>
          <w:sz w:val="24"/>
          <w:szCs w:val="24"/>
        </w:rPr>
      </w:pPr>
      <w:r w:rsidRPr="006C4DEE">
        <w:rPr>
          <w:rFonts w:asciiTheme="majorHAnsi" w:hAnsiTheme="majorHAnsi" w:cstheme="majorHAnsi"/>
          <w:sz w:val="24"/>
          <w:szCs w:val="24"/>
        </w:rPr>
        <w:t xml:space="preserve">III – manifestar-se sobre criação, suspensão ou extinção de programas de pós-graduação de sua Unidade; </w:t>
      </w:r>
    </w:p>
    <w:p w14:paraId="03406353" w14:textId="77777777" w:rsidR="006C4DEE" w:rsidRPr="006C4DEE" w:rsidRDefault="006C4DEE" w:rsidP="006C4DEE">
      <w:pPr>
        <w:tabs>
          <w:tab w:val="clear" w:pos="1615"/>
        </w:tabs>
        <w:spacing w:after="0" w:line="276" w:lineRule="auto"/>
        <w:rPr>
          <w:rFonts w:asciiTheme="majorHAnsi" w:hAnsiTheme="majorHAnsi" w:cstheme="majorHAnsi"/>
          <w:sz w:val="24"/>
          <w:szCs w:val="24"/>
        </w:rPr>
      </w:pPr>
      <w:r w:rsidRPr="006C4DEE">
        <w:rPr>
          <w:rFonts w:asciiTheme="majorHAnsi" w:hAnsiTheme="majorHAnsi" w:cstheme="majorHAnsi"/>
          <w:sz w:val="24"/>
          <w:szCs w:val="24"/>
        </w:rPr>
        <w:t xml:space="preserve">IV – </w:t>
      </w:r>
      <w:proofErr w:type="gramStart"/>
      <w:r w:rsidRPr="006C4DEE">
        <w:rPr>
          <w:rFonts w:asciiTheme="majorHAnsi" w:hAnsiTheme="majorHAnsi" w:cstheme="majorHAnsi"/>
          <w:sz w:val="24"/>
          <w:szCs w:val="24"/>
        </w:rPr>
        <w:t>apoiar</w:t>
      </w:r>
      <w:proofErr w:type="gramEnd"/>
      <w:r w:rsidRPr="006C4DEE">
        <w:rPr>
          <w:rFonts w:asciiTheme="majorHAnsi" w:hAnsiTheme="majorHAnsi" w:cstheme="majorHAnsi"/>
          <w:sz w:val="24"/>
          <w:szCs w:val="24"/>
        </w:rPr>
        <w:t xml:space="preserve"> a construção dos currículos e dos regimentos dos programas de pós-graduação; </w:t>
      </w:r>
    </w:p>
    <w:p w14:paraId="582F1814" w14:textId="77777777" w:rsidR="006C4DEE" w:rsidRPr="006C4DEE" w:rsidRDefault="006C4DEE" w:rsidP="006C4DEE">
      <w:pPr>
        <w:tabs>
          <w:tab w:val="clear" w:pos="1615"/>
        </w:tabs>
        <w:spacing w:after="0" w:line="276" w:lineRule="auto"/>
        <w:rPr>
          <w:rFonts w:asciiTheme="majorHAnsi" w:hAnsiTheme="majorHAnsi" w:cstheme="majorHAnsi"/>
          <w:sz w:val="24"/>
          <w:szCs w:val="24"/>
        </w:rPr>
      </w:pPr>
      <w:r w:rsidRPr="006C4DEE">
        <w:rPr>
          <w:rFonts w:asciiTheme="majorHAnsi" w:hAnsiTheme="majorHAnsi" w:cstheme="majorHAnsi"/>
          <w:sz w:val="24"/>
          <w:szCs w:val="24"/>
        </w:rPr>
        <w:t xml:space="preserve">V – </w:t>
      </w:r>
      <w:proofErr w:type="gramStart"/>
      <w:r w:rsidRPr="006C4DEE">
        <w:rPr>
          <w:rFonts w:asciiTheme="majorHAnsi" w:hAnsiTheme="majorHAnsi" w:cstheme="majorHAnsi"/>
          <w:sz w:val="24"/>
          <w:szCs w:val="24"/>
        </w:rPr>
        <w:t>estabelecer e aprovar</w:t>
      </w:r>
      <w:proofErr w:type="gramEnd"/>
      <w:r w:rsidRPr="006C4DEE">
        <w:rPr>
          <w:rFonts w:asciiTheme="majorHAnsi" w:hAnsiTheme="majorHAnsi" w:cstheme="majorHAnsi"/>
          <w:sz w:val="24"/>
          <w:szCs w:val="24"/>
        </w:rPr>
        <w:t xml:space="preserve"> os programas, os projetos e as atividades de pesquisa de sua Unidade; </w:t>
      </w:r>
    </w:p>
    <w:p w14:paraId="21BBA890" w14:textId="77777777" w:rsidR="006C4DEE" w:rsidRPr="006C4DEE" w:rsidRDefault="006C4DEE" w:rsidP="006C4DEE">
      <w:pPr>
        <w:widowControl w:val="0"/>
        <w:pBdr>
          <w:top w:val="nil"/>
          <w:left w:val="nil"/>
          <w:bottom w:val="nil"/>
          <w:right w:val="nil"/>
          <w:between w:val="nil"/>
        </w:pBdr>
        <w:tabs>
          <w:tab w:val="clear" w:pos="1615"/>
          <w:tab w:val="left" w:pos="426"/>
          <w:tab w:val="left" w:pos="8364"/>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VI – </w:t>
      </w:r>
      <w:proofErr w:type="gramStart"/>
      <w:r w:rsidRPr="006C4DEE">
        <w:rPr>
          <w:rFonts w:asciiTheme="majorHAnsi" w:hAnsiTheme="majorHAnsi" w:cstheme="majorHAnsi"/>
          <w:sz w:val="24"/>
          <w:szCs w:val="24"/>
        </w:rPr>
        <w:t>apoiar</w:t>
      </w:r>
      <w:proofErr w:type="gramEnd"/>
      <w:r w:rsidRPr="006C4DEE">
        <w:rPr>
          <w:rFonts w:asciiTheme="majorHAnsi" w:hAnsiTheme="majorHAnsi" w:cstheme="majorHAnsi"/>
          <w:sz w:val="24"/>
          <w:szCs w:val="24"/>
        </w:rPr>
        <w:t xml:space="preserve"> as Coordenações de curso de Pós-Graduação nas providências para obtenção dos recursos físicos e humanos necessários ao seu bom funcionamento;</w:t>
      </w:r>
    </w:p>
    <w:p w14:paraId="373E5901" w14:textId="77777777" w:rsidR="006C4DEE" w:rsidRPr="006C4DEE" w:rsidRDefault="006C4DEE" w:rsidP="006C4DEE">
      <w:pPr>
        <w:widowControl w:val="0"/>
        <w:pBdr>
          <w:top w:val="nil"/>
          <w:left w:val="nil"/>
          <w:bottom w:val="nil"/>
          <w:right w:val="nil"/>
          <w:between w:val="nil"/>
        </w:pBdr>
        <w:tabs>
          <w:tab w:val="clear" w:pos="1615"/>
          <w:tab w:val="left" w:pos="426"/>
          <w:tab w:val="left" w:pos="8364"/>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VII – apreciar as recomendações e requerimentos de docentes e de estudantes sobre assuntos de interesse dos programas;</w:t>
      </w:r>
    </w:p>
    <w:p w14:paraId="6DE95A25" w14:textId="77777777" w:rsidR="006C4DEE" w:rsidRPr="006C4DEE" w:rsidRDefault="006C4DEE" w:rsidP="006C4DEE">
      <w:pPr>
        <w:widowControl w:val="0"/>
        <w:pBdr>
          <w:top w:val="nil"/>
          <w:left w:val="nil"/>
          <w:bottom w:val="nil"/>
          <w:right w:val="nil"/>
          <w:between w:val="nil"/>
        </w:pBdr>
        <w:tabs>
          <w:tab w:val="clear" w:pos="1615"/>
          <w:tab w:val="left" w:pos="426"/>
          <w:tab w:val="left" w:pos="8364"/>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VIII – representar sua Unidade em órgão competente, em caso de processos de infração disciplinar discente e/ou docente.</w:t>
      </w:r>
    </w:p>
    <w:p w14:paraId="2C343507" w14:textId="77777777" w:rsidR="006C4DEE" w:rsidRPr="006C4DEE" w:rsidRDefault="006C4DEE" w:rsidP="006C4DEE">
      <w:pPr>
        <w:tabs>
          <w:tab w:val="clear" w:pos="1615"/>
        </w:tabs>
        <w:spacing w:after="0" w:line="276" w:lineRule="auto"/>
        <w:rPr>
          <w:rFonts w:asciiTheme="majorHAnsi" w:hAnsiTheme="majorHAnsi" w:cstheme="majorHAnsi"/>
          <w:sz w:val="24"/>
          <w:szCs w:val="24"/>
        </w:rPr>
      </w:pPr>
      <w:r w:rsidRPr="006C4DEE">
        <w:rPr>
          <w:rFonts w:asciiTheme="majorHAnsi" w:hAnsiTheme="majorHAnsi" w:cstheme="majorHAnsi"/>
          <w:sz w:val="24"/>
          <w:szCs w:val="24"/>
        </w:rPr>
        <w:t xml:space="preserve">IX – </w:t>
      </w:r>
      <w:proofErr w:type="gramStart"/>
      <w:r w:rsidRPr="006C4DEE">
        <w:rPr>
          <w:rFonts w:asciiTheme="majorHAnsi" w:hAnsiTheme="majorHAnsi" w:cstheme="majorHAnsi"/>
          <w:sz w:val="24"/>
          <w:szCs w:val="24"/>
        </w:rPr>
        <w:t>propor</w:t>
      </w:r>
      <w:proofErr w:type="gramEnd"/>
      <w:r w:rsidRPr="006C4DEE">
        <w:rPr>
          <w:rFonts w:asciiTheme="majorHAnsi" w:hAnsiTheme="majorHAnsi" w:cstheme="majorHAnsi"/>
          <w:sz w:val="24"/>
          <w:szCs w:val="24"/>
        </w:rPr>
        <w:t xml:space="preserve"> ao Conselho de Ensino, Pesquisa e Extensão normas e resoluções que regulamentem as atividades de pesquisa e de pós-graduação; </w:t>
      </w:r>
    </w:p>
    <w:p w14:paraId="69E3237C" w14:textId="77777777" w:rsidR="006C4DEE" w:rsidRPr="006C4DEE" w:rsidRDefault="006C4DEE" w:rsidP="006C4DEE">
      <w:pPr>
        <w:tabs>
          <w:tab w:val="clear" w:pos="1615"/>
        </w:tabs>
        <w:spacing w:after="0" w:line="276" w:lineRule="auto"/>
        <w:rPr>
          <w:rFonts w:asciiTheme="majorHAnsi" w:hAnsiTheme="majorHAnsi" w:cstheme="majorHAnsi"/>
          <w:sz w:val="24"/>
          <w:szCs w:val="24"/>
        </w:rPr>
      </w:pPr>
      <w:r w:rsidRPr="006C4DEE">
        <w:rPr>
          <w:rFonts w:asciiTheme="majorHAnsi" w:hAnsiTheme="majorHAnsi" w:cstheme="majorHAnsi"/>
          <w:sz w:val="24"/>
          <w:szCs w:val="24"/>
        </w:rPr>
        <w:t xml:space="preserve">X – </w:t>
      </w:r>
      <w:proofErr w:type="gramStart"/>
      <w:r w:rsidRPr="006C4DEE">
        <w:rPr>
          <w:rFonts w:asciiTheme="majorHAnsi" w:hAnsiTheme="majorHAnsi" w:cstheme="majorHAnsi"/>
          <w:sz w:val="24"/>
          <w:szCs w:val="24"/>
        </w:rPr>
        <w:t>propor</w:t>
      </w:r>
      <w:proofErr w:type="gramEnd"/>
      <w:r w:rsidRPr="006C4DEE">
        <w:rPr>
          <w:rFonts w:asciiTheme="majorHAnsi" w:hAnsiTheme="majorHAnsi" w:cstheme="majorHAnsi"/>
          <w:sz w:val="24"/>
          <w:szCs w:val="24"/>
        </w:rPr>
        <w:t xml:space="preserve"> ao CEPE e a outros órgãos competentes mecanismos de aperfeiçoamento do processo de avaliação das atividades de pesquisa e da pós-graduação. </w:t>
      </w:r>
    </w:p>
    <w:p w14:paraId="49D53300" w14:textId="77777777" w:rsidR="006C4DEE" w:rsidRPr="006C4DEE" w:rsidRDefault="006C4DEE" w:rsidP="006C4DEE">
      <w:pPr>
        <w:pStyle w:val="PargrafodaLista"/>
        <w:tabs>
          <w:tab w:val="clear" w:pos="1615"/>
          <w:tab w:val="left" w:pos="426"/>
          <w:tab w:val="left" w:pos="8364"/>
        </w:tabs>
        <w:autoSpaceDE w:val="0"/>
        <w:autoSpaceDN w:val="0"/>
        <w:adjustRightInd w:val="0"/>
        <w:spacing w:after="0" w:line="276" w:lineRule="auto"/>
        <w:ind w:left="0"/>
        <w:jc w:val="both"/>
        <w:rPr>
          <w:rFonts w:asciiTheme="majorHAnsi" w:hAnsiTheme="majorHAnsi" w:cstheme="majorHAnsi"/>
          <w:sz w:val="24"/>
          <w:szCs w:val="24"/>
        </w:rPr>
      </w:pPr>
      <w:r w:rsidRPr="006C4DEE">
        <w:rPr>
          <w:rFonts w:asciiTheme="majorHAnsi" w:hAnsiTheme="majorHAnsi" w:cstheme="majorHAnsi"/>
          <w:sz w:val="24"/>
          <w:szCs w:val="24"/>
        </w:rPr>
        <w: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Todas as atividades desta Coordenação serão propostas em consonância com as normativas estabelecidas pelo Conselho de Ensino, Pesquisa e Extensão (CEPE);</w:t>
      </w:r>
    </w:p>
    <w:p w14:paraId="13125082" w14:textId="77777777" w:rsidR="006C4DEE" w:rsidRPr="006C4DEE" w:rsidRDefault="006C4DEE" w:rsidP="006C4DEE">
      <w:pPr>
        <w:tabs>
          <w:tab w:val="clear" w:pos="1615"/>
          <w:tab w:val="left" w:pos="426"/>
          <w:tab w:val="left" w:pos="8364"/>
        </w:tabs>
        <w:autoSpaceDE w:val="0"/>
        <w:autoSpaceDN w:val="0"/>
        <w:adjustRightInd w:val="0"/>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2.</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As Resoluções sobre os programas de pós-graduação, após aprovadas no âmbito da Congregação da Unidade, passarão por aprovação do CEPE;</w:t>
      </w:r>
    </w:p>
    <w:p w14:paraId="40A745F8" w14:textId="77777777" w:rsidR="006C4DEE" w:rsidRPr="006C4DEE" w:rsidRDefault="006C4DEE" w:rsidP="006C4DEE">
      <w:pPr>
        <w:widowControl w:val="0"/>
        <w:pBdr>
          <w:top w:val="nil"/>
          <w:left w:val="nil"/>
          <w:bottom w:val="nil"/>
          <w:right w:val="nil"/>
          <w:between w:val="nil"/>
        </w:pBdr>
        <w:tabs>
          <w:tab w:val="clear" w:pos="1615"/>
          <w:tab w:val="left" w:pos="8364"/>
        </w:tabs>
        <w:spacing w:after="0" w:line="276" w:lineRule="auto"/>
        <w:ind w:left="12" w:hanging="12"/>
        <w:jc w:val="both"/>
        <w:rPr>
          <w:rFonts w:asciiTheme="majorHAnsi" w:hAnsiTheme="majorHAnsi" w:cstheme="majorHAnsi"/>
          <w:sz w:val="24"/>
          <w:szCs w:val="24"/>
        </w:rPr>
      </w:pPr>
      <w:r w:rsidRPr="006C4DEE">
        <w:rPr>
          <w:rFonts w:asciiTheme="majorHAnsi" w:hAnsiTheme="majorHAnsi" w:cstheme="majorHAnsi"/>
          <w:sz w:val="24"/>
          <w:szCs w:val="24"/>
        </w:rPr>
        <w:t>§ 3.</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Ocupará a Coordenação do caput deste artigo um dos Coordenadores de Programa de Pós-Graduação da Unidade, em processo de eleição, mandato e atribuições a serem definidos, para toda a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pelo Conselho Universitário.</w:t>
      </w:r>
    </w:p>
    <w:p w14:paraId="6C342484" w14:textId="77777777" w:rsidR="006C4DEE" w:rsidRPr="006C4DEE" w:rsidRDefault="006C4DEE" w:rsidP="006C4DEE">
      <w:pPr>
        <w:tabs>
          <w:tab w:val="clear" w:pos="1615"/>
          <w:tab w:val="left" w:pos="426"/>
          <w:tab w:val="left" w:pos="8364"/>
        </w:tabs>
        <w:autoSpaceDE w:val="0"/>
        <w:autoSpaceDN w:val="0"/>
        <w:adjustRightInd w:val="0"/>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4.</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 regime de reuniões e de atividades da Coordenação de Cursos de Pós-Graduação será </w:t>
      </w:r>
      <w:r w:rsidRPr="006C4DEE">
        <w:rPr>
          <w:rFonts w:asciiTheme="majorHAnsi" w:hAnsiTheme="majorHAnsi" w:cstheme="majorHAnsi"/>
          <w:spacing w:val="-4"/>
          <w:sz w:val="24"/>
          <w:szCs w:val="24"/>
        </w:rPr>
        <w:t>estabelecido no âmbito de cada Unidade, considerado o contexto e as demandas específicos.</w:t>
      </w:r>
    </w:p>
    <w:p w14:paraId="2769CB9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5.</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A essas atribuições poderão ser acrescidas outras pelo Conselho Universitário ou pela Congregação da Unidade, em função de especificidades de área.</w:t>
      </w:r>
    </w:p>
    <w:p w14:paraId="20B478F0" w14:textId="77777777" w:rsidR="006C4DEE" w:rsidRPr="006C4DEE" w:rsidRDefault="006C4DEE" w:rsidP="006C4DEE">
      <w:pPr>
        <w:tabs>
          <w:tab w:val="clear" w:pos="1615"/>
          <w:tab w:val="left" w:pos="426"/>
          <w:tab w:val="left" w:pos="8364"/>
        </w:tabs>
        <w:autoSpaceDE w:val="0"/>
        <w:autoSpaceDN w:val="0"/>
        <w:adjustRightInd w:val="0"/>
        <w:spacing w:after="0" w:line="276" w:lineRule="auto"/>
        <w:jc w:val="both"/>
        <w:rPr>
          <w:rFonts w:asciiTheme="majorHAnsi" w:hAnsiTheme="majorHAnsi" w:cstheme="majorHAnsi"/>
          <w:sz w:val="24"/>
          <w:szCs w:val="24"/>
        </w:rPr>
      </w:pPr>
    </w:p>
    <w:p w14:paraId="4690462F" w14:textId="77777777" w:rsidR="006C4DEE" w:rsidRPr="006C4DEE" w:rsidRDefault="006C4DEE" w:rsidP="006C4DEE">
      <w:pPr>
        <w:tabs>
          <w:tab w:val="clear" w:pos="1615"/>
          <w:tab w:val="left" w:pos="426"/>
          <w:tab w:val="left" w:pos="8364"/>
        </w:tabs>
        <w:autoSpaceDE w:val="0"/>
        <w:autoSpaceDN w:val="0"/>
        <w:adjustRightInd w:val="0"/>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40. Cada programa de Pós-graduação terá Coordenador próprio, eleito entre seus pares de programa, como determinado pela CAPES, que o represente também junto da Coordenação de Pesquisa e Pós-Graduação da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xml:space="preserve">. </w:t>
      </w:r>
    </w:p>
    <w:p w14:paraId="27E15F5A" w14:textId="77777777" w:rsidR="006C4DEE" w:rsidRPr="006C4DEE" w:rsidRDefault="006C4DEE" w:rsidP="006C4DEE">
      <w:pPr>
        <w:widowControl w:val="0"/>
        <w:pBdr>
          <w:top w:val="nil"/>
          <w:left w:val="nil"/>
          <w:bottom w:val="nil"/>
          <w:right w:val="nil"/>
          <w:between w:val="nil"/>
        </w:pBdr>
        <w:tabs>
          <w:tab w:val="clear" w:pos="1615"/>
          <w:tab w:val="left" w:pos="8364"/>
        </w:tabs>
        <w:spacing w:after="0" w:line="276" w:lineRule="auto"/>
        <w:ind w:left="12" w:hanging="12"/>
        <w:jc w:val="both"/>
        <w:rPr>
          <w:rFonts w:asciiTheme="majorHAnsi" w:hAnsiTheme="majorHAnsi" w:cstheme="majorHAnsi"/>
          <w:sz w:val="24"/>
          <w:szCs w:val="24"/>
        </w:rPr>
      </w:pPr>
      <w:r w:rsidRPr="006C4DEE">
        <w:rPr>
          <w:rFonts w:asciiTheme="majorHAnsi" w:hAnsiTheme="majorHAnsi" w:cstheme="majorHAnsi"/>
          <w:sz w:val="24"/>
          <w:szCs w:val="24"/>
        </w:rPr>
        <w: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 Coordenador do Programa, no exercício de suas funções, contará com um Colegiado, constituído por seus pares do Programa, visando a apoiar a tomada de decisões nas questões administrativas e acadêmicas.</w:t>
      </w:r>
    </w:p>
    <w:p w14:paraId="0C13D737" w14:textId="77777777" w:rsidR="006C4DEE" w:rsidRPr="006C4DEE" w:rsidRDefault="006C4DEE" w:rsidP="006C4DEE">
      <w:pPr>
        <w:widowControl w:val="0"/>
        <w:pBdr>
          <w:top w:val="nil"/>
          <w:left w:val="nil"/>
          <w:bottom w:val="nil"/>
          <w:right w:val="nil"/>
          <w:between w:val="nil"/>
        </w:pBdr>
        <w:tabs>
          <w:tab w:val="clear" w:pos="1615"/>
          <w:tab w:val="left" w:pos="8364"/>
        </w:tabs>
        <w:spacing w:after="0" w:line="276" w:lineRule="auto"/>
        <w:ind w:left="12" w:hanging="12"/>
        <w:jc w:val="both"/>
        <w:rPr>
          <w:rFonts w:asciiTheme="majorHAnsi" w:hAnsiTheme="majorHAnsi" w:cstheme="majorHAnsi"/>
          <w:sz w:val="24"/>
          <w:szCs w:val="24"/>
        </w:rPr>
      </w:pPr>
      <w:r w:rsidRPr="006C4DEE">
        <w:rPr>
          <w:rFonts w:asciiTheme="majorHAnsi" w:hAnsiTheme="majorHAnsi" w:cstheme="majorHAnsi"/>
          <w:sz w:val="24"/>
          <w:szCs w:val="24"/>
        </w:rPr>
        <w:lastRenderedPageBreak/>
        <w:t>§ 2.</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As atribuições do Coordenador de Programa de Pós-Graduação, bem como de seu Colegiado, serão determinadas pelo CEPE.</w:t>
      </w:r>
    </w:p>
    <w:p w14:paraId="70341273" w14:textId="77777777" w:rsidR="006C4DEE" w:rsidRPr="006C4DEE" w:rsidRDefault="006C4DEE" w:rsidP="006C4DEE">
      <w:pPr>
        <w:widowControl w:val="0"/>
        <w:pBdr>
          <w:top w:val="nil"/>
          <w:left w:val="nil"/>
          <w:bottom w:val="nil"/>
          <w:right w:val="nil"/>
          <w:between w:val="nil"/>
        </w:pBdr>
        <w:tabs>
          <w:tab w:val="clear" w:pos="1615"/>
          <w:tab w:val="left" w:pos="8364"/>
        </w:tabs>
        <w:spacing w:after="0" w:line="276" w:lineRule="auto"/>
        <w:ind w:left="12" w:hanging="12"/>
        <w:jc w:val="both"/>
        <w:rPr>
          <w:rFonts w:asciiTheme="majorHAnsi" w:hAnsiTheme="majorHAnsi" w:cstheme="majorHAnsi"/>
          <w:sz w:val="24"/>
          <w:szCs w:val="24"/>
        </w:rPr>
      </w:pPr>
      <w:r w:rsidRPr="006C4DEE">
        <w:rPr>
          <w:rFonts w:asciiTheme="majorHAnsi" w:hAnsiTheme="majorHAnsi" w:cstheme="majorHAnsi"/>
          <w:sz w:val="24"/>
          <w:szCs w:val="24"/>
        </w:rPr>
        <w:t>§ 3.</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 Coordenador de Programa de Pós-Graduação será substituído, nas suas faltas ou impedimentos eventuais, por um </w:t>
      </w:r>
      <w:proofErr w:type="spellStart"/>
      <w:r w:rsidRPr="006C4DEE">
        <w:rPr>
          <w:rFonts w:asciiTheme="majorHAnsi" w:hAnsiTheme="majorHAnsi" w:cstheme="majorHAnsi"/>
          <w:sz w:val="24"/>
          <w:szCs w:val="24"/>
        </w:rPr>
        <w:t>Vice-Coordenador</w:t>
      </w:r>
      <w:proofErr w:type="spellEnd"/>
      <w:r w:rsidRPr="006C4DEE">
        <w:rPr>
          <w:rFonts w:asciiTheme="majorHAnsi" w:hAnsiTheme="majorHAnsi" w:cstheme="majorHAnsi"/>
          <w:sz w:val="24"/>
          <w:szCs w:val="24"/>
        </w:rPr>
        <w:t xml:space="preserve">, também professor do Colegiado, especialmente designado para tanto. </w:t>
      </w:r>
    </w:p>
    <w:p w14:paraId="18B4ABD5" w14:textId="77777777" w:rsidR="006C4DEE" w:rsidRPr="006C4DEE" w:rsidRDefault="006C4DEE" w:rsidP="006C4DEE">
      <w:pPr>
        <w:widowControl w:val="0"/>
        <w:pBdr>
          <w:top w:val="nil"/>
          <w:left w:val="nil"/>
          <w:bottom w:val="nil"/>
          <w:right w:val="nil"/>
          <w:between w:val="nil"/>
        </w:pBdr>
        <w:tabs>
          <w:tab w:val="clear" w:pos="1615"/>
          <w:tab w:val="left" w:pos="8364"/>
        </w:tabs>
        <w:spacing w:after="0" w:line="276" w:lineRule="auto"/>
        <w:ind w:left="12" w:hanging="12"/>
        <w:jc w:val="both"/>
        <w:rPr>
          <w:rFonts w:asciiTheme="majorHAnsi" w:hAnsiTheme="majorHAnsi" w:cstheme="majorHAnsi"/>
          <w:sz w:val="24"/>
          <w:szCs w:val="24"/>
        </w:rPr>
      </w:pPr>
      <w:r w:rsidRPr="006C4DEE">
        <w:rPr>
          <w:rFonts w:asciiTheme="majorHAnsi" w:hAnsiTheme="majorHAnsi" w:cstheme="majorHAnsi"/>
          <w:sz w:val="24"/>
          <w:szCs w:val="24"/>
        </w:rPr>
        <w:t>§ 4.</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Os Colegiados de Programa de Pós-Graduação terão organização e funcionamento previstos em resolução própria, aprovada pelo CEPE.</w:t>
      </w:r>
    </w:p>
    <w:p w14:paraId="6630CD23" w14:textId="77777777" w:rsidR="006C4DEE" w:rsidRPr="006C4DEE" w:rsidRDefault="006C4DEE" w:rsidP="006C4DEE">
      <w:pPr>
        <w:tabs>
          <w:tab w:val="clear" w:pos="1615"/>
        </w:tabs>
        <w:spacing w:after="0" w:line="276" w:lineRule="auto"/>
        <w:rPr>
          <w:rFonts w:asciiTheme="majorHAnsi" w:hAnsiTheme="majorHAnsi" w:cstheme="majorHAnsi"/>
          <w:sz w:val="24"/>
          <w:szCs w:val="24"/>
        </w:rPr>
      </w:pPr>
    </w:p>
    <w:p w14:paraId="793AB1D8" w14:textId="77777777" w:rsidR="006C4DEE" w:rsidRPr="006C4DEE" w:rsidRDefault="006C4DEE" w:rsidP="006C4DEE">
      <w:pPr>
        <w:widowControl w:val="0"/>
        <w:pBdr>
          <w:top w:val="nil"/>
          <w:left w:val="nil"/>
          <w:bottom w:val="nil"/>
          <w:right w:val="nil"/>
          <w:between w:val="nil"/>
        </w:pBdr>
        <w:tabs>
          <w:tab w:val="clear" w:pos="1615"/>
          <w:tab w:val="left" w:pos="426"/>
          <w:tab w:val="left" w:pos="8364"/>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Art. 41. A Coordenação de Programas de Extensão é o órgão que, congregando o conjunto de Coordenadores de Programas e Projetos de Extensão (cursos de Primeiro Ciclo) de uma determinada Unidade, será responsável por:</w:t>
      </w:r>
    </w:p>
    <w:p w14:paraId="5BC5AE84" w14:textId="77777777" w:rsidR="006C4DEE" w:rsidRPr="006C4DEE" w:rsidRDefault="006C4DEE" w:rsidP="006C4DEE">
      <w:pPr>
        <w:widowControl w:val="0"/>
        <w:pBdr>
          <w:top w:val="nil"/>
          <w:left w:val="nil"/>
          <w:bottom w:val="nil"/>
          <w:right w:val="nil"/>
          <w:between w:val="nil"/>
        </w:pBdr>
        <w:tabs>
          <w:tab w:val="clear" w:pos="1615"/>
          <w:tab w:val="left" w:pos="426"/>
          <w:tab w:val="left" w:pos="8364"/>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 – </w:t>
      </w:r>
      <w:proofErr w:type="gramStart"/>
      <w:r w:rsidRPr="006C4DEE">
        <w:rPr>
          <w:rFonts w:asciiTheme="majorHAnsi" w:hAnsiTheme="majorHAnsi" w:cstheme="majorHAnsi"/>
          <w:sz w:val="24"/>
          <w:szCs w:val="24"/>
        </w:rPr>
        <w:t>aplicar e desenvolver</w:t>
      </w:r>
      <w:proofErr w:type="gramEnd"/>
      <w:r w:rsidRPr="006C4DEE">
        <w:rPr>
          <w:rFonts w:asciiTheme="majorHAnsi" w:hAnsiTheme="majorHAnsi" w:cstheme="majorHAnsi"/>
          <w:sz w:val="24"/>
          <w:szCs w:val="24"/>
        </w:rPr>
        <w:t xml:space="preserve"> as normas e políticas de extensão, de cultura e de arte estabelecidas pelo CEPE no âmbito das Unidades, de modo a orientar e a promover seus programas e projetos de extensão visando ao bom funcionamento;</w:t>
      </w:r>
    </w:p>
    <w:p w14:paraId="49C4F251" w14:textId="77777777" w:rsidR="006C4DEE" w:rsidRPr="006C4DEE" w:rsidRDefault="006C4DEE" w:rsidP="006C4DEE">
      <w:pPr>
        <w:tabs>
          <w:tab w:val="clear" w:pos="1615"/>
        </w:tabs>
        <w:spacing w:after="0" w:line="276" w:lineRule="auto"/>
        <w:rPr>
          <w:rFonts w:asciiTheme="majorHAnsi" w:hAnsiTheme="majorHAnsi" w:cstheme="majorHAnsi"/>
          <w:sz w:val="24"/>
          <w:szCs w:val="24"/>
        </w:rPr>
      </w:pPr>
      <w:r w:rsidRPr="006C4DEE">
        <w:rPr>
          <w:rFonts w:asciiTheme="majorHAnsi" w:hAnsiTheme="majorHAnsi" w:cstheme="majorHAnsi"/>
          <w:sz w:val="24"/>
          <w:szCs w:val="24"/>
        </w:rPr>
        <w:t xml:space="preserve">II – </w:t>
      </w:r>
      <w:proofErr w:type="gramStart"/>
      <w:r w:rsidRPr="006C4DEE">
        <w:rPr>
          <w:rFonts w:asciiTheme="majorHAnsi" w:hAnsiTheme="majorHAnsi" w:cstheme="majorHAnsi"/>
          <w:sz w:val="24"/>
          <w:szCs w:val="24"/>
        </w:rPr>
        <w:t>manifestar-se</w:t>
      </w:r>
      <w:proofErr w:type="gramEnd"/>
      <w:r w:rsidRPr="006C4DEE">
        <w:rPr>
          <w:rFonts w:asciiTheme="majorHAnsi" w:hAnsiTheme="majorHAnsi" w:cstheme="majorHAnsi"/>
          <w:sz w:val="24"/>
          <w:szCs w:val="24"/>
        </w:rPr>
        <w:t xml:space="preserve"> sobre criação, suspensão ou extinção de atividades de extensão, cultura e arte na Unidade; </w:t>
      </w:r>
    </w:p>
    <w:p w14:paraId="2390EAA3" w14:textId="77777777" w:rsidR="006C4DEE" w:rsidRPr="006C4DEE" w:rsidRDefault="006C4DEE" w:rsidP="006C4DEE">
      <w:pPr>
        <w:tabs>
          <w:tab w:val="clear" w:pos="1615"/>
        </w:tabs>
        <w:spacing w:after="0" w:line="276" w:lineRule="auto"/>
        <w:rPr>
          <w:rFonts w:asciiTheme="majorHAnsi" w:hAnsiTheme="majorHAnsi" w:cstheme="majorHAnsi"/>
          <w:sz w:val="24"/>
          <w:szCs w:val="24"/>
        </w:rPr>
      </w:pPr>
      <w:r w:rsidRPr="006C4DEE">
        <w:rPr>
          <w:rFonts w:asciiTheme="majorHAnsi" w:hAnsiTheme="majorHAnsi" w:cstheme="majorHAnsi"/>
          <w:sz w:val="24"/>
          <w:szCs w:val="24"/>
        </w:rPr>
        <w:t xml:space="preserve">III – estabelecer e aprovar os programas, os projetos e as atividades de extensão, de cultura e de arte; </w:t>
      </w:r>
    </w:p>
    <w:p w14:paraId="0986478F" w14:textId="77777777" w:rsidR="006C4DEE" w:rsidRPr="006C4DEE" w:rsidRDefault="006C4DEE" w:rsidP="006C4DEE">
      <w:pPr>
        <w:widowControl w:val="0"/>
        <w:pBdr>
          <w:top w:val="nil"/>
          <w:left w:val="nil"/>
          <w:bottom w:val="nil"/>
          <w:right w:val="nil"/>
          <w:between w:val="nil"/>
        </w:pBdr>
        <w:tabs>
          <w:tab w:val="clear" w:pos="1615"/>
          <w:tab w:val="left" w:pos="426"/>
          <w:tab w:val="left" w:pos="8364"/>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IV – </w:t>
      </w:r>
      <w:proofErr w:type="gramStart"/>
      <w:r w:rsidRPr="006C4DEE">
        <w:rPr>
          <w:rFonts w:asciiTheme="majorHAnsi" w:hAnsiTheme="majorHAnsi" w:cstheme="majorHAnsi"/>
          <w:sz w:val="24"/>
          <w:szCs w:val="24"/>
        </w:rPr>
        <w:t>apoiar</w:t>
      </w:r>
      <w:proofErr w:type="gramEnd"/>
      <w:r w:rsidRPr="006C4DEE">
        <w:rPr>
          <w:rFonts w:asciiTheme="majorHAnsi" w:hAnsiTheme="majorHAnsi" w:cstheme="majorHAnsi"/>
          <w:sz w:val="24"/>
          <w:szCs w:val="24"/>
        </w:rPr>
        <w:t xml:space="preserve"> as Coordenações de programas, os projetos e as atividades de extensão, de cultura e de arte nas providências para obtenção dos recursos físicos e humanos necessários ao seu bom funcionamento;</w:t>
      </w:r>
    </w:p>
    <w:p w14:paraId="7F73F257" w14:textId="77777777" w:rsidR="006C4DEE" w:rsidRPr="006C4DEE" w:rsidRDefault="006C4DEE" w:rsidP="006C4DEE">
      <w:pPr>
        <w:widowControl w:val="0"/>
        <w:pBdr>
          <w:top w:val="nil"/>
          <w:left w:val="nil"/>
          <w:bottom w:val="nil"/>
          <w:right w:val="nil"/>
          <w:between w:val="nil"/>
        </w:pBdr>
        <w:tabs>
          <w:tab w:val="clear" w:pos="1615"/>
          <w:tab w:val="left" w:pos="426"/>
          <w:tab w:val="left" w:pos="8364"/>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V – </w:t>
      </w:r>
      <w:proofErr w:type="gramStart"/>
      <w:r w:rsidRPr="006C4DEE">
        <w:rPr>
          <w:rFonts w:asciiTheme="majorHAnsi" w:hAnsiTheme="majorHAnsi" w:cstheme="majorHAnsi"/>
          <w:sz w:val="24"/>
          <w:szCs w:val="24"/>
        </w:rPr>
        <w:t>apreciar</w:t>
      </w:r>
      <w:proofErr w:type="gramEnd"/>
      <w:r w:rsidRPr="006C4DEE">
        <w:rPr>
          <w:rFonts w:asciiTheme="majorHAnsi" w:hAnsiTheme="majorHAnsi" w:cstheme="majorHAnsi"/>
          <w:sz w:val="24"/>
          <w:szCs w:val="24"/>
        </w:rPr>
        <w:t xml:space="preserve"> as recomendações e os requerimentos de docentes e de estudantes sobre assuntos de interesse dos programas;</w:t>
      </w:r>
    </w:p>
    <w:p w14:paraId="1E24F90E" w14:textId="77777777" w:rsidR="006C4DEE" w:rsidRPr="006C4DEE" w:rsidRDefault="006C4DEE" w:rsidP="006C4DEE">
      <w:pPr>
        <w:widowControl w:val="0"/>
        <w:pBdr>
          <w:top w:val="nil"/>
          <w:left w:val="nil"/>
          <w:bottom w:val="nil"/>
          <w:right w:val="nil"/>
          <w:between w:val="nil"/>
        </w:pBdr>
        <w:tabs>
          <w:tab w:val="clear" w:pos="1615"/>
          <w:tab w:val="left" w:pos="426"/>
          <w:tab w:val="left" w:pos="8364"/>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VI – </w:t>
      </w:r>
      <w:proofErr w:type="gramStart"/>
      <w:r w:rsidRPr="006C4DEE">
        <w:rPr>
          <w:rFonts w:asciiTheme="majorHAnsi" w:hAnsiTheme="majorHAnsi" w:cstheme="majorHAnsi"/>
          <w:sz w:val="24"/>
          <w:szCs w:val="24"/>
        </w:rPr>
        <w:t>representar</w:t>
      </w:r>
      <w:proofErr w:type="gramEnd"/>
      <w:r w:rsidRPr="006C4DEE">
        <w:rPr>
          <w:rFonts w:asciiTheme="majorHAnsi" w:hAnsiTheme="majorHAnsi" w:cstheme="majorHAnsi"/>
          <w:sz w:val="24"/>
          <w:szCs w:val="24"/>
        </w:rPr>
        <w:t xml:space="preserve"> sua Unidade em órgão competente, em caso de processos de infração disciplinar discente e/ou docente;</w:t>
      </w:r>
    </w:p>
    <w:p w14:paraId="0B7354E6" w14:textId="77777777" w:rsidR="006C4DEE" w:rsidRPr="006C4DEE" w:rsidRDefault="006C4DEE" w:rsidP="006C4DEE">
      <w:pPr>
        <w:tabs>
          <w:tab w:val="clear" w:pos="1615"/>
        </w:tabs>
        <w:spacing w:after="0" w:line="276" w:lineRule="auto"/>
        <w:rPr>
          <w:rFonts w:asciiTheme="majorHAnsi" w:hAnsiTheme="majorHAnsi" w:cstheme="majorHAnsi"/>
          <w:sz w:val="24"/>
          <w:szCs w:val="24"/>
        </w:rPr>
      </w:pPr>
      <w:r w:rsidRPr="006C4DEE">
        <w:rPr>
          <w:rFonts w:asciiTheme="majorHAnsi" w:hAnsiTheme="majorHAnsi" w:cstheme="majorHAnsi"/>
          <w:sz w:val="24"/>
          <w:szCs w:val="24"/>
        </w:rPr>
        <w:t xml:space="preserve">VII – propor ao Conselho de Ensino, Pesquisa e Extensão normas e resoluções que regulamentem as atividades de extensão, cultura e arte; </w:t>
      </w:r>
    </w:p>
    <w:p w14:paraId="628CA19E" w14:textId="77777777" w:rsidR="006C4DEE" w:rsidRPr="006C4DEE" w:rsidRDefault="006C4DEE" w:rsidP="006C4DEE">
      <w:pPr>
        <w:tabs>
          <w:tab w:val="clear" w:pos="1615"/>
        </w:tabs>
        <w:spacing w:after="0" w:line="276" w:lineRule="auto"/>
        <w:rPr>
          <w:rFonts w:asciiTheme="majorHAnsi" w:hAnsiTheme="majorHAnsi" w:cstheme="majorHAnsi"/>
          <w:sz w:val="24"/>
          <w:szCs w:val="24"/>
        </w:rPr>
      </w:pPr>
      <w:r w:rsidRPr="006C4DEE">
        <w:rPr>
          <w:rFonts w:asciiTheme="majorHAnsi" w:hAnsiTheme="majorHAnsi" w:cstheme="majorHAnsi"/>
          <w:sz w:val="24"/>
          <w:szCs w:val="24"/>
        </w:rPr>
        <w:t xml:space="preserve">VIII – propor ao CEPE e outros órgãos competentes mecanismos de aperfeiçoamento do processo de avaliação das atividades de extensão, cultura e arte. </w:t>
      </w:r>
    </w:p>
    <w:p w14:paraId="48210EBA" w14:textId="77777777" w:rsidR="006C4DEE" w:rsidRPr="006C4DEE" w:rsidRDefault="006C4DEE" w:rsidP="006C4DEE">
      <w:pPr>
        <w:pStyle w:val="PargrafodaLista"/>
        <w:tabs>
          <w:tab w:val="clear" w:pos="1615"/>
          <w:tab w:val="left" w:pos="426"/>
          <w:tab w:val="left" w:pos="8364"/>
        </w:tabs>
        <w:autoSpaceDE w:val="0"/>
        <w:autoSpaceDN w:val="0"/>
        <w:adjustRightInd w:val="0"/>
        <w:spacing w:after="0" w:line="276" w:lineRule="auto"/>
        <w:ind w:left="0"/>
        <w:jc w:val="both"/>
        <w:rPr>
          <w:rFonts w:asciiTheme="majorHAnsi" w:hAnsiTheme="majorHAnsi" w:cstheme="majorHAnsi"/>
          <w:sz w:val="24"/>
          <w:szCs w:val="24"/>
        </w:rPr>
      </w:pPr>
      <w:r w:rsidRPr="006C4DEE">
        <w:rPr>
          <w:rFonts w:asciiTheme="majorHAnsi" w:hAnsiTheme="majorHAnsi" w:cstheme="majorHAnsi"/>
          <w:sz w:val="24"/>
          <w:szCs w:val="24"/>
        </w:rPr>
        <w: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Cada programa de extensão, de cultura e de arte terá Coordenador próprio.</w:t>
      </w:r>
    </w:p>
    <w:p w14:paraId="373ED7BA" w14:textId="77777777" w:rsidR="006C4DEE" w:rsidRPr="006C4DEE" w:rsidRDefault="006C4DEE" w:rsidP="006C4DEE">
      <w:pPr>
        <w:pStyle w:val="PargrafodaLista"/>
        <w:tabs>
          <w:tab w:val="clear" w:pos="1615"/>
          <w:tab w:val="left" w:pos="426"/>
          <w:tab w:val="left" w:pos="8364"/>
        </w:tabs>
        <w:autoSpaceDE w:val="0"/>
        <w:autoSpaceDN w:val="0"/>
        <w:adjustRightInd w:val="0"/>
        <w:spacing w:after="0" w:line="276" w:lineRule="auto"/>
        <w:ind w:left="0"/>
        <w:jc w:val="both"/>
        <w:rPr>
          <w:rFonts w:asciiTheme="majorHAnsi" w:hAnsiTheme="majorHAnsi" w:cstheme="majorHAnsi"/>
          <w:sz w:val="24"/>
          <w:szCs w:val="24"/>
        </w:rPr>
      </w:pPr>
      <w:r w:rsidRPr="006C4DEE">
        <w:rPr>
          <w:rFonts w:asciiTheme="majorHAnsi" w:hAnsiTheme="majorHAnsi" w:cstheme="majorHAnsi"/>
          <w:sz w:val="24"/>
          <w:szCs w:val="24"/>
        </w:rPr>
        <w:t>§ 2.</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Todas as atividades desta Coordenação serão propostas em consonância com as normativas estabelecidas pelo Conselho de Ensino, Pesquisa e Extensão (CEPE);</w:t>
      </w:r>
    </w:p>
    <w:p w14:paraId="00E6D277" w14:textId="77777777" w:rsidR="006C4DEE" w:rsidRPr="006C4DEE" w:rsidRDefault="006C4DEE" w:rsidP="006C4DEE">
      <w:pPr>
        <w:tabs>
          <w:tab w:val="clear" w:pos="1615"/>
          <w:tab w:val="left" w:pos="426"/>
          <w:tab w:val="left" w:pos="8364"/>
        </w:tabs>
        <w:autoSpaceDE w:val="0"/>
        <w:autoSpaceDN w:val="0"/>
        <w:adjustRightInd w:val="0"/>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3.</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As Resoluções sobre os programas e sobre os projetos de extensão, de cultura e de arte, após aprovadas no âmbito da Congregação da Unidade, passarão por aprovação do CEPE;</w:t>
      </w:r>
    </w:p>
    <w:p w14:paraId="3224D52E" w14:textId="77777777" w:rsidR="006C4DEE" w:rsidRPr="006C4DEE" w:rsidRDefault="006C4DEE" w:rsidP="006C4DEE">
      <w:pPr>
        <w:widowControl w:val="0"/>
        <w:pBdr>
          <w:top w:val="nil"/>
          <w:left w:val="nil"/>
          <w:bottom w:val="nil"/>
          <w:right w:val="nil"/>
          <w:between w:val="nil"/>
        </w:pBdr>
        <w:tabs>
          <w:tab w:val="clear" w:pos="1615"/>
          <w:tab w:val="left" w:pos="8364"/>
        </w:tabs>
        <w:spacing w:after="0" w:line="276" w:lineRule="auto"/>
        <w:ind w:left="12" w:hanging="12"/>
        <w:jc w:val="both"/>
        <w:rPr>
          <w:rFonts w:asciiTheme="majorHAnsi" w:hAnsiTheme="majorHAnsi" w:cstheme="majorHAnsi"/>
          <w:sz w:val="24"/>
          <w:szCs w:val="24"/>
        </w:rPr>
      </w:pPr>
      <w:r w:rsidRPr="006C4DEE">
        <w:rPr>
          <w:rFonts w:asciiTheme="majorHAnsi" w:hAnsiTheme="majorHAnsi" w:cstheme="majorHAnsi"/>
          <w:sz w:val="24"/>
          <w:szCs w:val="24"/>
        </w:rPr>
        <w:t>§ 4.</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Ocupará a Coordenação do caput deste artigo um dos Coordenadores de programa de extensão, de cultura e de arte da Unidade, em processo de eleição, mandato e atribuições a serem definidos para toda a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xml:space="preserve"> pelo Conselho Universitário.</w:t>
      </w:r>
    </w:p>
    <w:p w14:paraId="4A131729" w14:textId="77777777" w:rsidR="006C4DEE" w:rsidRPr="006C4DEE" w:rsidRDefault="006C4DEE" w:rsidP="006C4DEE">
      <w:pPr>
        <w:tabs>
          <w:tab w:val="clear" w:pos="1615"/>
          <w:tab w:val="left" w:pos="426"/>
          <w:tab w:val="left" w:pos="8364"/>
        </w:tabs>
        <w:autoSpaceDE w:val="0"/>
        <w:autoSpaceDN w:val="0"/>
        <w:adjustRightInd w:val="0"/>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5.</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 regime de reuniões e de atividades da Coordenação de extensão, de cultura e de arte será </w:t>
      </w:r>
      <w:r w:rsidRPr="006C4DEE">
        <w:rPr>
          <w:rFonts w:asciiTheme="majorHAnsi" w:hAnsiTheme="majorHAnsi" w:cstheme="majorHAnsi"/>
          <w:spacing w:val="-4"/>
          <w:sz w:val="24"/>
          <w:szCs w:val="24"/>
        </w:rPr>
        <w:t>estabelecido no âmbito de cada Unidade, considerado o contexto e as demandas específicos.</w:t>
      </w:r>
    </w:p>
    <w:p w14:paraId="596C4FE1"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6.</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A essas atribuições poderão ser acrescidas outras pelo Conselho Universitário ou pela Congregação da Unidade, em função de especificidades de área.</w:t>
      </w:r>
    </w:p>
    <w:p w14:paraId="2B4153F0" w14:textId="77777777" w:rsidR="006C4DEE" w:rsidRPr="006C4DEE" w:rsidRDefault="006C4DEE" w:rsidP="006C4DEE">
      <w:pPr>
        <w:tabs>
          <w:tab w:val="clear" w:pos="1615"/>
          <w:tab w:val="left" w:pos="426"/>
          <w:tab w:val="left" w:pos="8364"/>
        </w:tabs>
        <w:autoSpaceDE w:val="0"/>
        <w:autoSpaceDN w:val="0"/>
        <w:adjustRightInd w:val="0"/>
        <w:spacing w:after="0" w:line="276" w:lineRule="auto"/>
        <w:jc w:val="both"/>
        <w:rPr>
          <w:rFonts w:asciiTheme="majorHAnsi" w:hAnsiTheme="majorHAnsi" w:cstheme="majorHAnsi"/>
          <w:sz w:val="24"/>
          <w:szCs w:val="24"/>
        </w:rPr>
      </w:pPr>
    </w:p>
    <w:p w14:paraId="043DF8EE" w14:textId="77777777" w:rsidR="006C4DEE" w:rsidRPr="006C4DEE" w:rsidRDefault="006C4DEE" w:rsidP="006C4DEE">
      <w:pPr>
        <w:tabs>
          <w:tab w:val="clear" w:pos="1615"/>
          <w:tab w:val="left" w:pos="8364"/>
        </w:tabs>
        <w:autoSpaceDE w:val="0"/>
        <w:autoSpaceDN w:val="0"/>
        <w:adjustRightInd w:val="0"/>
        <w:spacing w:after="0" w:line="276" w:lineRule="auto"/>
        <w:ind w:left="426" w:hanging="426"/>
        <w:jc w:val="both"/>
        <w:rPr>
          <w:rFonts w:asciiTheme="majorHAnsi" w:hAnsiTheme="majorHAnsi" w:cstheme="majorHAnsi"/>
          <w:sz w:val="24"/>
          <w:szCs w:val="24"/>
        </w:rPr>
      </w:pPr>
      <w:r w:rsidRPr="006C4DEE">
        <w:rPr>
          <w:rFonts w:asciiTheme="majorHAnsi" w:hAnsiTheme="majorHAnsi" w:cstheme="majorHAnsi"/>
          <w:sz w:val="24"/>
          <w:szCs w:val="24"/>
        </w:rPr>
        <w:t xml:space="preserve">Art. 42. A Coordenação de Diversidade, Acesso e Permanência é o órgão que executará, no âmbito das Unidades Acadêmicas, a política da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xml:space="preserve"> referente ao tema, sendo responsável por:</w:t>
      </w:r>
    </w:p>
    <w:p w14:paraId="588374A9" w14:textId="77777777" w:rsidR="006C4DEE" w:rsidRPr="006C4DEE" w:rsidRDefault="006C4DEE" w:rsidP="006C4DEE">
      <w:pPr>
        <w:tabs>
          <w:tab w:val="clear" w:pos="1615"/>
        </w:tabs>
        <w:spacing w:after="0" w:line="276" w:lineRule="auto"/>
        <w:rPr>
          <w:rFonts w:asciiTheme="majorHAnsi" w:hAnsiTheme="majorHAnsi" w:cstheme="majorHAnsi"/>
          <w:sz w:val="24"/>
          <w:szCs w:val="24"/>
        </w:rPr>
      </w:pPr>
      <w:r w:rsidRPr="006C4DEE">
        <w:rPr>
          <w:rFonts w:asciiTheme="majorHAnsi" w:hAnsiTheme="majorHAnsi" w:cstheme="majorHAnsi"/>
          <w:sz w:val="24"/>
          <w:szCs w:val="24"/>
        </w:rPr>
        <w:t xml:space="preserve">I – </w:t>
      </w:r>
      <w:proofErr w:type="gramStart"/>
      <w:r w:rsidRPr="006C4DEE">
        <w:rPr>
          <w:rFonts w:asciiTheme="majorHAnsi" w:hAnsiTheme="majorHAnsi" w:cstheme="majorHAnsi"/>
          <w:sz w:val="24"/>
          <w:szCs w:val="24"/>
        </w:rPr>
        <w:t>realizar</w:t>
      </w:r>
      <w:proofErr w:type="gramEnd"/>
      <w:r w:rsidRPr="006C4DEE">
        <w:rPr>
          <w:rFonts w:asciiTheme="majorHAnsi" w:hAnsiTheme="majorHAnsi" w:cstheme="majorHAnsi"/>
          <w:sz w:val="24"/>
          <w:szCs w:val="24"/>
        </w:rPr>
        <w:t xml:space="preserve"> o atendimento e a assistência dos estudantes nos temas atinentes à política;</w:t>
      </w:r>
    </w:p>
    <w:p w14:paraId="461F6C0F" w14:textId="77777777" w:rsidR="006C4DEE" w:rsidRPr="006C4DEE" w:rsidRDefault="006C4DEE" w:rsidP="006C4DEE">
      <w:pPr>
        <w:widowControl w:val="0"/>
        <w:pBdr>
          <w:top w:val="nil"/>
          <w:left w:val="nil"/>
          <w:bottom w:val="nil"/>
          <w:right w:val="nil"/>
          <w:between w:val="nil"/>
        </w:pBdr>
        <w:tabs>
          <w:tab w:val="clear" w:pos="1615"/>
          <w:tab w:val="left" w:pos="426"/>
          <w:tab w:val="left" w:pos="8364"/>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 II – </w:t>
      </w:r>
      <w:proofErr w:type="gramStart"/>
      <w:r w:rsidRPr="006C4DEE">
        <w:rPr>
          <w:rFonts w:asciiTheme="majorHAnsi" w:hAnsiTheme="majorHAnsi" w:cstheme="majorHAnsi"/>
          <w:sz w:val="24"/>
          <w:szCs w:val="24"/>
        </w:rPr>
        <w:t>apoiar</w:t>
      </w:r>
      <w:proofErr w:type="gramEnd"/>
      <w:r w:rsidRPr="006C4DEE">
        <w:rPr>
          <w:rFonts w:asciiTheme="majorHAnsi" w:hAnsiTheme="majorHAnsi" w:cstheme="majorHAnsi"/>
          <w:sz w:val="24"/>
          <w:szCs w:val="24"/>
        </w:rPr>
        <w:t xml:space="preserve"> as Coordenações de Curso, servidores docentes e técnico-administrativos (do Primeiro ao Terceiro Ciclo) no suporte e nos atendimentos aos estudantes;</w:t>
      </w:r>
    </w:p>
    <w:p w14:paraId="3E814E2C" w14:textId="77777777" w:rsidR="006C4DEE" w:rsidRPr="006C4DEE" w:rsidRDefault="006C4DEE" w:rsidP="006C4DEE">
      <w:pPr>
        <w:widowControl w:val="0"/>
        <w:pBdr>
          <w:top w:val="nil"/>
          <w:left w:val="nil"/>
          <w:bottom w:val="nil"/>
          <w:right w:val="nil"/>
          <w:between w:val="nil"/>
        </w:pBdr>
        <w:tabs>
          <w:tab w:val="clear" w:pos="1615"/>
          <w:tab w:val="left" w:pos="426"/>
          <w:tab w:val="left" w:pos="8364"/>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III – apreciar as recomendações e os requerimentos de docentes e de estudantes sobre assuntos de interesse da referida política;</w:t>
      </w:r>
    </w:p>
    <w:p w14:paraId="01A0B5D8" w14:textId="77777777" w:rsidR="006C4DEE" w:rsidRPr="006C4DEE" w:rsidRDefault="006C4DEE" w:rsidP="006C4DEE">
      <w:pPr>
        <w:widowControl w:val="0"/>
        <w:pBdr>
          <w:top w:val="nil"/>
          <w:left w:val="nil"/>
          <w:bottom w:val="nil"/>
          <w:right w:val="nil"/>
          <w:between w:val="nil"/>
        </w:pBdr>
        <w:tabs>
          <w:tab w:val="clear" w:pos="1615"/>
          <w:tab w:val="left" w:pos="426"/>
          <w:tab w:val="left" w:pos="8364"/>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IV – </w:t>
      </w:r>
      <w:proofErr w:type="gramStart"/>
      <w:r w:rsidRPr="006C4DEE">
        <w:rPr>
          <w:rFonts w:asciiTheme="majorHAnsi" w:hAnsiTheme="majorHAnsi" w:cstheme="majorHAnsi"/>
          <w:sz w:val="24"/>
          <w:szCs w:val="24"/>
        </w:rPr>
        <w:t>representar</w:t>
      </w:r>
      <w:proofErr w:type="gramEnd"/>
      <w:r w:rsidRPr="006C4DEE">
        <w:rPr>
          <w:rFonts w:asciiTheme="majorHAnsi" w:hAnsiTheme="majorHAnsi" w:cstheme="majorHAnsi"/>
          <w:sz w:val="24"/>
          <w:szCs w:val="24"/>
        </w:rPr>
        <w:t xml:space="preserve"> sua Unidade em órgão competente;</w:t>
      </w:r>
    </w:p>
    <w:p w14:paraId="0D6CDA5E" w14:textId="77777777" w:rsidR="006C4DEE" w:rsidRPr="006C4DEE" w:rsidRDefault="006C4DEE" w:rsidP="006C4DEE">
      <w:pPr>
        <w:tabs>
          <w:tab w:val="clear" w:pos="1615"/>
        </w:tabs>
        <w:spacing w:after="0" w:line="276" w:lineRule="auto"/>
        <w:rPr>
          <w:rFonts w:asciiTheme="majorHAnsi" w:hAnsiTheme="majorHAnsi" w:cstheme="majorHAnsi"/>
          <w:sz w:val="24"/>
          <w:szCs w:val="24"/>
        </w:rPr>
      </w:pPr>
      <w:r w:rsidRPr="006C4DEE">
        <w:rPr>
          <w:rFonts w:asciiTheme="majorHAnsi" w:hAnsiTheme="majorHAnsi" w:cstheme="majorHAnsi"/>
          <w:sz w:val="24"/>
          <w:szCs w:val="24"/>
        </w:rPr>
        <w:t xml:space="preserve">V – </w:t>
      </w:r>
      <w:proofErr w:type="gramStart"/>
      <w:r w:rsidRPr="006C4DEE">
        <w:rPr>
          <w:rFonts w:asciiTheme="majorHAnsi" w:hAnsiTheme="majorHAnsi" w:cstheme="majorHAnsi"/>
          <w:sz w:val="24"/>
          <w:szCs w:val="24"/>
        </w:rPr>
        <w:t>propor</w:t>
      </w:r>
      <w:proofErr w:type="gramEnd"/>
      <w:r w:rsidRPr="006C4DEE">
        <w:rPr>
          <w:rFonts w:asciiTheme="majorHAnsi" w:hAnsiTheme="majorHAnsi" w:cstheme="majorHAnsi"/>
          <w:sz w:val="24"/>
          <w:szCs w:val="24"/>
        </w:rPr>
        <w:t xml:space="preserve"> ao Conselho de Diversidade, Acesso e Permanência normas e resoluções que regulamentem suas atividades; </w:t>
      </w:r>
    </w:p>
    <w:p w14:paraId="2401F2C9" w14:textId="77777777" w:rsidR="006C4DEE" w:rsidRPr="006C4DEE" w:rsidRDefault="006C4DEE" w:rsidP="006C4DEE">
      <w:pPr>
        <w:tabs>
          <w:tab w:val="clear" w:pos="1615"/>
        </w:tabs>
        <w:spacing w:after="0" w:line="276" w:lineRule="auto"/>
        <w:rPr>
          <w:rFonts w:asciiTheme="majorHAnsi" w:hAnsiTheme="majorHAnsi" w:cstheme="majorHAnsi"/>
          <w:sz w:val="24"/>
          <w:szCs w:val="24"/>
        </w:rPr>
      </w:pPr>
      <w:r w:rsidRPr="006C4DEE">
        <w:rPr>
          <w:rFonts w:asciiTheme="majorHAnsi" w:hAnsiTheme="majorHAnsi" w:cstheme="majorHAnsi"/>
          <w:sz w:val="24"/>
          <w:szCs w:val="24"/>
        </w:rPr>
        <w:t xml:space="preserve">VI – </w:t>
      </w:r>
      <w:proofErr w:type="gramStart"/>
      <w:r w:rsidRPr="006C4DEE">
        <w:rPr>
          <w:rFonts w:asciiTheme="majorHAnsi" w:hAnsiTheme="majorHAnsi" w:cstheme="majorHAnsi"/>
          <w:sz w:val="24"/>
          <w:szCs w:val="24"/>
        </w:rPr>
        <w:t>propor</w:t>
      </w:r>
      <w:proofErr w:type="gramEnd"/>
      <w:r w:rsidRPr="006C4DEE">
        <w:rPr>
          <w:rFonts w:asciiTheme="majorHAnsi" w:hAnsiTheme="majorHAnsi" w:cstheme="majorHAnsi"/>
          <w:sz w:val="24"/>
          <w:szCs w:val="24"/>
        </w:rPr>
        <w:t xml:space="preserve"> ao Conselho de Diversidade, Acesso e Permanência e a outros órgãos competentes mecanismos de aperfeiçoamento dos processos relacionados aos estudantes.</w:t>
      </w:r>
    </w:p>
    <w:p w14:paraId="79CBD58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Parágrafo único. As essas atribuições poderão ser acrescidas outras pelo Conselho de Diversidade, Acesso e Permanência ou pela Congregação da Unidade, em função de especificidades de área.</w:t>
      </w:r>
    </w:p>
    <w:p w14:paraId="1BCCAA8D" w14:textId="77777777" w:rsidR="006C4DEE" w:rsidRPr="006C4DEE" w:rsidRDefault="006C4DEE" w:rsidP="006C4DEE">
      <w:pPr>
        <w:tabs>
          <w:tab w:val="clear" w:pos="1615"/>
          <w:tab w:val="left" w:pos="8364"/>
        </w:tabs>
        <w:autoSpaceDE w:val="0"/>
        <w:autoSpaceDN w:val="0"/>
        <w:adjustRightInd w:val="0"/>
        <w:spacing w:after="0" w:line="276" w:lineRule="auto"/>
        <w:ind w:left="426"/>
        <w:jc w:val="both"/>
        <w:rPr>
          <w:rFonts w:asciiTheme="majorHAnsi" w:hAnsiTheme="majorHAnsi" w:cstheme="majorHAnsi"/>
          <w:sz w:val="24"/>
          <w:szCs w:val="24"/>
        </w:rPr>
      </w:pPr>
    </w:p>
    <w:p w14:paraId="15B7AC21" w14:textId="77777777" w:rsidR="006C4DEE" w:rsidRPr="006C4DEE" w:rsidRDefault="006C4DEE" w:rsidP="006C4DEE">
      <w:pPr>
        <w:tabs>
          <w:tab w:val="clear" w:pos="1615"/>
          <w:tab w:val="left" w:pos="8364"/>
        </w:tabs>
        <w:autoSpaceDE w:val="0"/>
        <w:autoSpaceDN w:val="0"/>
        <w:adjustRightInd w:val="0"/>
        <w:spacing w:after="0" w:line="276" w:lineRule="auto"/>
        <w:ind w:left="426" w:hanging="426"/>
        <w:jc w:val="both"/>
        <w:rPr>
          <w:rFonts w:asciiTheme="majorHAnsi" w:hAnsiTheme="majorHAnsi" w:cstheme="majorHAnsi"/>
          <w:sz w:val="24"/>
          <w:szCs w:val="24"/>
        </w:rPr>
      </w:pPr>
      <w:r w:rsidRPr="006C4DEE">
        <w:rPr>
          <w:rFonts w:asciiTheme="majorHAnsi" w:hAnsiTheme="majorHAnsi" w:cstheme="majorHAnsi"/>
          <w:spacing w:val="-4"/>
          <w:sz w:val="24"/>
          <w:szCs w:val="24"/>
        </w:rPr>
        <w:t>Art. 43.</w:t>
      </w:r>
      <w:r w:rsidRPr="006C4DEE">
        <w:rPr>
          <w:rFonts w:asciiTheme="majorHAnsi" w:eastAsia="Times New Roman" w:hAnsiTheme="majorHAnsi" w:cstheme="majorHAnsi"/>
          <w:color w:val="000000"/>
          <w:spacing w:val="-4"/>
          <w:sz w:val="24"/>
          <w:szCs w:val="24"/>
        </w:rPr>
        <w:t xml:space="preserve"> A Biblioteca Setorial é o órgão que </w:t>
      </w:r>
      <w:r w:rsidRPr="006C4DEE">
        <w:rPr>
          <w:rFonts w:asciiTheme="majorHAnsi" w:hAnsiTheme="majorHAnsi" w:cstheme="majorHAnsi"/>
          <w:spacing w:val="-4"/>
          <w:sz w:val="24"/>
          <w:szCs w:val="24"/>
        </w:rPr>
        <w:t>executará, no âmbito das Unidades Acadêmicas, a</w:t>
      </w:r>
      <w:r w:rsidRPr="006C4DEE">
        <w:rPr>
          <w:rFonts w:asciiTheme="majorHAnsi" w:hAnsiTheme="majorHAnsi" w:cstheme="majorHAnsi"/>
          <w:sz w:val="24"/>
          <w:szCs w:val="24"/>
        </w:rPr>
        <w:t xml:space="preserve"> política da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xml:space="preserve"> referente ao tema, sendo responsável pelo atendimento de usuários internos e externos, bem como pela manutenção do acervo físico e eletrônico.</w:t>
      </w:r>
    </w:p>
    <w:p w14:paraId="42533DB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Parágrafo único. As competências e atribuições das Bibliotecas Setoriais, sua estrutura organizacional, seu modo de gestão e seu funcionamento serão definidos pelo CEPE e pela Biblioteca Central da universidade, as quais poderão ser acrescidas de outras pela Congregação da Unidade, em função de especificidades de área.</w:t>
      </w:r>
    </w:p>
    <w:p w14:paraId="0E73532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79499F16" w14:textId="77777777" w:rsidR="006C4DEE" w:rsidRPr="006C4DEE" w:rsidRDefault="006C4DEE" w:rsidP="006C4DEE">
      <w:pPr>
        <w:tabs>
          <w:tab w:val="clear" w:pos="1615"/>
          <w:tab w:val="left" w:pos="8364"/>
        </w:tabs>
        <w:autoSpaceDE w:val="0"/>
        <w:autoSpaceDN w:val="0"/>
        <w:adjustRightInd w:val="0"/>
        <w:spacing w:after="0" w:line="276" w:lineRule="auto"/>
        <w:ind w:left="426" w:hanging="426"/>
        <w:jc w:val="both"/>
        <w:rPr>
          <w:rFonts w:asciiTheme="majorHAnsi" w:hAnsiTheme="majorHAnsi" w:cstheme="majorHAnsi"/>
          <w:sz w:val="24"/>
          <w:szCs w:val="24"/>
        </w:rPr>
      </w:pPr>
      <w:r w:rsidRPr="006C4DEE">
        <w:rPr>
          <w:rFonts w:asciiTheme="majorHAnsi" w:hAnsiTheme="majorHAnsi" w:cstheme="majorHAnsi"/>
          <w:sz w:val="24"/>
          <w:szCs w:val="24"/>
        </w:rPr>
        <w:t xml:space="preserve">Art. 44. O </w:t>
      </w:r>
      <w:r w:rsidRPr="006C4DEE">
        <w:rPr>
          <w:rFonts w:asciiTheme="majorHAnsi" w:eastAsia="Times New Roman" w:hAnsiTheme="majorHAnsi" w:cstheme="majorHAnsi"/>
          <w:color w:val="000000"/>
          <w:sz w:val="24"/>
          <w:szCs w:val="24"/>
        </w:rPr>
        <w:t xml:space="preserve">Comitê de Avaliação Institucional é o órgão que </w:t>
      </w:r>
      <w:r w:rsidRPr="006C4DEE">
        <w:rPr>
          <w:rFonts w:asciiTheme="majorHAnsi" w:hAnsiTheme="majorHAnsi" w:cstheme="majorHAnsi"/>
          <w:sz w:val="24"/>
          <w:szCs w:val="24"/>
        </w:rPr>
        <w:t xml:space="preserve">executará, no âmbito das Unidades Acadêmicas, a política da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xml:space="preserve"> referente ao tema, conforme definida pela Diretoria de Avaliação Institucional. </w:t>
      </w:r>
    </w:p>
    <w:p w14:paraId="1868F75F"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Parágrafo Único. As competências e atribuições dos </w:t>
      </w:r>
      <w:r w:rsidRPr="006C4DEE">
        <w:rPr>
          <w:rFonts w:asciiTheme="majorHAnsi" w:eastAsia="Times New Roman" w:hAnsiTheme="majorHAnsi" w:cstheme="majorHAnsi"/>
          <w:color w:val="000000"/>
          <w:sz w:val="24"/>
          <w:szCs w:val="24"/>
        </w:rPr>
        <w:t>Comitês de Avaliação Institucional</w:t>
      </w:r>
      <w:r w:rsidRPr="006C4DEE">
        <w:rPr>
          <w:rFonts w:asciiTheme="majorHAnsi" w:hAnsiTheme="majorHAnsi" w:cstheme="majorHAnsi"/>
          <w:sz w:val="24"/>
          <w:szCs w:val="24"/>
        </w:rPr>
        <w:t xml:space="preserve">, sua estrutura organizacional, modo de gestão e funcionamento serão definidas pela Câmara </w:t>
      </w:r>
      <w:r w:rsidRPr="006C4DEE">
        <w:rPr>
          <w:rFonts w:asciiTheme="majorHAnsi" w:eastAsia="Times New Roman" w:hAnsiTheme="majorHAnsi" w:cstheme="majorHAnsi"/>
          <w:color w:val="000000"/>
          <w:sz w:val="24"/>
          <w:szCs w:val="24"/>
        </w:rPr>
        <w:t>Fiscal e Administrativa</w:t>
      </w:r>
      <w:r w:rsidRPr="006C4DEE">
        <w:rPr>
          <w:rFonts w:asciiTheme="majorHAnsi" w:hAnsiTheme="majorHAnsi" w:cstheme="majorHAnsi"/>
          <w:sz w:val="24"/>
          <w:szCs w:val="24"/>
        </w:rPr>
        <w:t xml:space="preserve"> (CAFAD), podendo ser acrescidas outras competências e atribuições pela Congregação da Unidade, em função de especificidades de área.</w:t>
      </w:r>
    </w:p>
    <w:p w14:paraId="0DE6AC0A" w14:textId="77777777" w:rsidR="006C4DEE" w:rsidRPr="006C4DEE" w:rsidRDefault="006C4DEE" w:rsidP="006C4DEE">
      <w:pPr>
        <w:tabs>
          <w:tab w:val="clear" w:pos="1615"/>
        </w:tabs>
        <w:spacing w:after="0" w:line="276" w:lineRule="auto"/>
        <w:jc w:val="both"/>
        <w:rPr>
          <w:rFonts w:asciiTheme="majorHAnsi" w:eastAsia="Times New Roman" w:hAnsiTheme="majorHAnsi" w:cstheme="majorHAnsi"/>
          <w:color w:val="000000"/>
          <w:sz w:val="24"/>
          <w:szCs w:val="24"/>
        </w:rPr>
      </w:pPr>
    </w:p>
    <w:p w14:paraId="6562BBC5" w14:textId="77777777" w:rsidR="006C4DEE" w:rsidRPr="006C4DEE" w:rsidRDefault="006C4DEE" w:rsidP="006C4DEE">
      <w:pPr>
        <w:tabs>
          <w:tab w:val="clear" w:pos="1615"/>
        </w:tabs>
        <w:spacing w:after="0" w:line="276" w:lineRule="auto"/>
        <w:ind w:firstLine="851"/>
        <w:jc w:val="center"/>
        <w:rPr>
          <w:rFonts w:asciiTheme="majorHAnsi" w:hAnsiTheme="majorHAnsi" w:cstheme="majorHAnsi"/>
          <w:b/>
          <w:bCs/>
          <w:sz w:val="24"/>
          <w:szCs w:val="24"/>
        </w:rPr>
      </w:pPr>
    </w:p>
    <w:p w14:paraId="23979A27" w14:textId="77777777" w:rsidR="00BE636F" w:rsidRDefault="00BE636F">
      <w:pPr>
        <w:tabs>
          <w:tab w:val="clear" w:pos="1615"/>
        </w:tabs>
        <w:spacing w:line="259" w:lineRule="auto"/>
        <w:rPr>
          <w:rFonts w:asciiTheme="majorHAnsi" w:hAnsiTheme="majorHAnsi" w:cstheme="majorHAnsi"/>
          <w:b/>
          <w:color w:val="0C4A87" w:themeColor="accent2"/>
          <w:sz w:val="44"/>
          <w:szCs w:val="44"/>
        </w:rPr>
      </w:pPr>
      <w:r>
        <w:rPr>
          <w:rFonts w:asciiTheme="majorHAnsi" w:hAnsiTheme="majorHAnsi" w:cstheme="majorHAnsi"/>
        </w:rPr>
        <w:br w:type="page"/>
      </w:r>
    </w:p>
    <w:p w14:paraId="17CA60FE" w14:textId="485297D5" w:rsidR="006C4DEE" w:rsidRPr="00BE636F" w:rsidRDefault="006C4DEE" w:rsidP="00BE636F">
      <w:pPr>
        <w:pStyle w:val="Ttulo1"/>
        <w:tabs>
          <w:tab w:val="clear" w:pos="1615"/>
        </w:tabs>
        <w:jc w:val="center"/>
        <w:rPr>
          <w:rFonts w:asciiTheme="majorHAnsi" w:hAnsiTheme="majorHAnsi" w:cstheme="majorHAnsi"/>
        </w:rPr>
      </w:pPr>
      <w:r w:rsidRPr="00BE636F">
        <w:rPr>
          <w:rFonts w:asciiTheme="majorHAnsi" w:hAnsiTheme="majorHAnsi" w:cstheme="majorHAnsi"/>
        </w:rPr>
        <w:lastRenderedPageBreak/>
        <w:t>TÍTULO III – DO ENSINO</w:t>
      </w:r>
    </w:p>
    <w:p w14:paraId="49F79D61" w14:textId="77777777" w:rsidR="006C4DEE" w:rsidRPr="00BE636F" w:rsidRDefault="006C4DEE" w:rsidP="00BE636F">
      <w:pPr>
        <w:pStyle w:val="Ttulo1"/>
        <w:tabs>
          <w:tab w:val="clear" w:pos="1615"/>
        </w:tabs>
        <w:jc w:val="center"/>
        <w:rPr>
          <w:rFonts w:asciiTheme="majorHAnsi" w:hAnsiTheme="majorHAnsi" w:cstheme="majorHAnsi"/>
        </w:rPr>
      </w:pPr>
    </w:p>
    <w:p w14:paraId="3B5D796A" w14:textId="77777777" w:rsidR="006C4DEE" w:rsidRPr="00BE636F" w:rsidRDefault="006C4DEE" w:rsidP="00BE636F">
      <w:pPr>
        <w:pStyle w:val="Ttulo1"/>
        <w:tabs>
          <w:tab w:val="clear" w:pos="1615"/>
        </w:tabs>
        <w:jc w:val="center"/>
        <w:rPr>
          <w:rFonts w:asciiTheme="majorHAnsi" w:hAnsiTheme="majorHAnsi" w:cstheme="majorHAnsi"/>
        </w:rPr>
      </w:pPr>
      <w:r w:rsidRPr="00BE636F">
        <w:rPr>
          <w:rFonts w:asciiTheme="majorHAnsi" w:hAnsiTheme="majorHAnsi" w:cstheme="majorHAnsi"/>
        </w:rPr>
        <w:t>CAPÍTULO I – DISPOSIÇÕES PRELIMINARES</w:t>
      </w:r>
    </w:p>
    <w:p w14:paraId="0C07B5EC" w14:textId="77777777" w:rsidR="006C4DEE" w:rsidRPr="006C4DEE" w:rsidRDefault="006C4DEE" w:rsidP="006C4DEE">
      <w:pPr>
        <w:tabs>
          <w:tab w:val="clear" w:pos="1615"/>
        </w:tabs>
        <w:spacing w:after="0" w:line="276" w:lineRule="auto"/>
        <w:jc w:val="both"/>
        <w:rPr>
          <w:rFonts w:asciiTheme="majorHAnsi" w:hAnsiTheme="majorHAnsi" w:cstheme="majorHAnsi"/>
          <w:b/>
          <w:bCs/>
          <w:sz w:val="24"/>
          <w:szCs w:val="24"/>
        </w:rPr>
      </w:pPr>
    </w:p>
    <w:p w14:paraId="1EDACD1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45. O ensino na Universidade será ministrado por meio de diversas </w:t>
      </w:r>
      <w:r w:rsidRPr="006C4DEE">
        <w:rPr>
          <w:rFonts w:asciiTheme="majorHAnsi" w:eastAsia="Times New Roman" w:hAnsiTheme="majorHAnsi" w:cstheme="majorHAnsi"/>
          <w:color w:val="000000"/>
          <w:sz w:val="24"/>
          <w:szCs w:val="24"/>
        </w:rPr>
        <w:t xml:space="preserve">atividades diretamente relacionadas à formação de estudantes, independentemente do grau, da modalidade e do espaço de formação, constituídas em ciclos de formação </w:t>
      </w:r>
      <w:r w:rsidRPr="006C4DEE">
        <w:rPr>
          <w:rFonts w:asciiTheme="majorHAnsi" w:hAnsiTheme="majorHAnsi" w:cstheme="majorHAnsi"/>
          <w:sz w:val="24"/>
          <w:szCs w:val="24"/>
        </w:rPr>
        <w:t xml:space="preserve">que levam à obtenção de </w:t>
      </w:r>
      <w:r w:rsidRPr="006C4DEE">
        <w:rPr>
          <w:rFonts w:asciiTheme="majorHAnsi" w:hAnsiTheme="majorHAnsi" w:cstheme="majorHAnsi"/>
          <w:spacing w:val="-4"/>
          <w:sz w:val="24"/>
          <w:szCs w:val="24"/>
        </w:rPr>
        <w:t xml:space="preserve">certificados de conclusão de estudos </w:t>
      </w:r>
      <w:r w:rsidRPr="006C4DEE">
        <w:rPr>
          <w:rFonts w:asciiTheme="majorHAnsi" w:eastAsia="Times New Roman" w:hAnsiTheme="majorHAnsi" w:cstheme="majorHAnsi"/>
          <w:color w:val="000000"/>
          <w:spacing w:val="-4"/>
          <w:sz w:val="24"/>
          <w:szCs w:val="24"/>
        </w:rPr>
        <w:t xml:space="preserve">— conforme indicado no Art. 45 do Estatuto da </w:t>
      </w:r>
      <w:proofErr w:type="spellStart"/>
      <w:r w:rsidRPr="006C4DEE">
        <w:rPr>
          <w:rFonts w:asciiTheme="majorHAnsi" w:eastAsia="Times New Roman" w:hAnsiTheme="majorHAnsi" w:cstheme="majorHAnsi"/>
          <w:color w:val="000000"/>
          <w:spacing w:val="-4"/>
          <w:sz w:val="24"/>
          <w:szCs w:val="24"/>
        </w:rPr>
        <w:t>UnDF</w:t>
      </w:r>
      <w:proofErr w:type="spellEnd"/>
      <w:r w:rsidRPr="006C4DEE">
        <w:rPr>
          <w:rFonts w:asciiTheme="majorHAnsi" w:eastAsia="Times New Roman" w:hAnsiTheme="majorHAnsi" w:cstheme="majorHAnsi"/>
          <w:color w:val="000000"/>
          <w:spacing w:val="-4"/>
          <w:sz w:val="24"/>
          <w:szCs w:val="24"/>
        </w:rPr>
        <w:t>.</w:t>
      </w:r>
    </w:p>
    <w:p w14:paraId="4AFBBC15"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Parágrafo único. A critério do Conselho de Ensino, Pesquisa e Extensão, poderão ser criadas outras modalidades de cursos, tendo em vista as conveniências didáticas e científicas ou as exigências do desenvolvimento regional e nacional. </w:t>
      </w:r>
    </w:p>
    <w:p w14:paraId="366B56B5"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4EEA38D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46. O Calendário Acadêmico dos cursos da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xml:space="preserve"> será aprovado anualmente pelo CEPE em consonância com os dispositivos legais em vigor.</w:t>
      </w:r>
    </w:p>
    <w:p w14:paraId="0A9471B2"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 período letivo regular dos cursos de graduação será definido em dias, incluídos os sábados, podendo ser prorrogado no caso de não integralização no prazo previsto inicialmente no Calendário Acadêmico. </w:t>
      </w:r>
    </w:p>
    <w:p w14:paraId="7BDA735B"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2.</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A cada ano letivo, após o segundo período regular, poderão ser ofertadas disciplinas para matrícula em Curso de Verão, na forma regulamentada pela Câmara de Ensino, Pesquisa e Extensão. </w:t>
      </w:r>
    </w:p>
    <w:p w14:paraId="06886505"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3.</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 calendário acadêmico da pós-graduação será estabelecido pela Câmara de Ensino, Pesquisa e Extensão. </w:t>
      </w:r>
    </w:p>
    <w:p w14:paraId="39982724"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1D225E02"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47. A Câmara de Ensino, Pesquisa e Extensão disciplinará, mediante propostas apresentadas por suas Câmaras Consultivas competentes, os procedimentos </w:t>
      </w:r>
      <w:proofErr w:type="gramStart"/>
      <w:r w:rsidRPr="006C4DEE">
        <w:rPr>
          <w:rFonts w:asciiTheme="majorHAnsi" w:hAnsiTheme="majorHAnsi" w:cstheme="majorHAnsi"/>
          <w:sz w:val="24"/>
          <w:szCs w:val="24"/>
        </w:rPr>
        <w:t>para  emissão</w:t>
      </w:r>
      <w:proofErr w:type="gramEnd"/>
      <w:r w:rsidRPr="006C4DEE">
        <w:rPr>
          <w:rFonts w:asciiTheme="majorHAnsi" w:hAnsiTheme="majorHAnsi" w:cstheme="majorHAnsi"/>
          <w:sz w:val="24"/>
          <w:szCs w:val="24"/>
        </w:rPr>
        <w:t xml:space="preserve">, assinatura e registro dos diplomas e dos certificados dos concluintes dos cursos mencionados. </w:t>
      </w:r>
    </w:p>
    <w:p w14:paraId="4A7D229B"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3DA570C5"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48. A Universidade revalidará diplomas estrangeiros de graduação e reconhecerá diplomas de pós-graduação </w:t>
      </w:r>
      <w:r w:rsidRPr="006C4DEE">
        <w:rPr>
          <w:rFonts w:asciiTheme="majorHAnsi" w:hAnsiTheme="majorHAnsi" w:cstheme="majorHAnsi"/>
          <w:i/>
          <w:iCs/>
          <w:sz w:val="24"/>
          <w:szCs w:val="24"/>
        </w:rPr>
        <w:t>stricto sensu</w:t>
      </w:r>
      <w:r w:rsidRPr="006C4DEE">
        <w:rPr>
          <w:rFonts w:asciiTheme="majorHAnsi" w:hAnsiTheme="majorHAnsi" w:cstheme="majorHAnsi"/>
          <w:sz w:val="24"/>
          <w:szCs w:val="24"/>
        </w:rPr>
        <w:t xml:space="preserve">, relativos a cursos idênticos ou correspondentes aos por ela ministrados, o que se processará na forma regulamentada pelo CEPE. </w:t>
      </w:r>
    </w:p>
    <w:p w14:paraId="0EE414F4" w14:textId="77777777" w:rsidR="006C4DEE" w:rsidRPr="006C4DEE" w:rsidRDefault="006C4DEE" w:rsidP="006C4DEE">
      <w:pPr>
        <w:tabs>
          <w:tab w:val="clear" w:pos="1615"/>
        </w:tabs>
        <w:spacing w:after="0" w:line="276" w:lineRule="auto"/>
        <w:jc w:val="both"/>
        <w:rPr>
          <w:rFonts w:asciiTheme="majorHAnsi" w:hAnsiTheme="majorHAnsi" w:cstheme="majorHAnsi"/>
          <w:b/>
          <w:bCs/>
          <w:sz w:val="24"/>
          <w:szCs w:val="24"/>
        </w:rPr>
      </w:pPr>
    </w:p>
    <w:p w14:paraId="5F0490E2" w14:textId="77777777" w:rsidR="006C4DEE" w:rsidRPr="006C4DEE" w:rsidRDefault="006C4DEE" w:rsidP="006C4DEE">
      <w:pPr>
        <w:tabs>
          <w:tab w:val="clear" w:pos="1615"/>
        </w:tabs>
        <w:spacing w:after="0" w:line="276" w:lineRule="auto"/>
        <w:jc w:val="both"/>
        <w:rPr>
          <w:rFonts w:asciiTheme="majorHAnsi" w:hAnsiTheme="majorHAnsi" w:cstheme="majorHAnsi"/>
          <w:b/>
          <w:bCs/>
          <w:sz w:val="24"/>
          <w:szCs w:val="24"/>
        </w:rPr>
      </w:pPr>
    </w:p>
    <w:p w14:paraId="4D370970" w14:textId="77777777" w:rsidR="006C4DEE" w:rsidRPr="00BE636F" w:rsidRDefault="006C4DEE" w:rsidP="00BE636F">
      <w:pPr>
        <w:pStyle w:val="Ttulo1"/>
        <w:tabs>
          <w:tab w:val="clear" w:pos="1615"/>
        </w:tabs>
        <w:jc w:val="center"/>
        <w:rPr>
          <w:rFonts w:asciiTheme="majorHAnsi" w:hAnsiTheme="majorHAnsi" w:cstheme="majorHAnsi"/>
        </w:rPr>
      </w:pPr>
      <w:r w:rsidRPr="00BE636F">
        <w:rPr>
          <w:rFonts w:asciiTheme="majorHAnsi" w:hAnsiTheme="majorHAnsi" w:cstheme="majorHAnsi"/>
        </w:rPr>
        <w:t>CAPÍTULO II – DOS CURSOS DE GRADUAÇÃO E DE PÓS-GRADUAÇÃO</w:t>
      </w:r>
    </w:p>
    <w:p w14:paraId="5371F7A3"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5635FBE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49. A criação, a suspensão e a extinção dos cursos de graduação e de pós-graduação serão regulamentadas pelo Conselho de Ensino, Pesquisa e Extensão. </w:t>
      </w:r>
    </w:p>
    <w:p w14:paraId="700DEF5C"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lastRenderedPageBreak/>
        <w:t xml:space="preserve">Parágrafo único. Cada curso de graduação — ou programas de pós-graduação — será administrativamente vinculado a uma Unidade Acadêmica e Administrativa, atendida em cada caso a correspondência da natureza e da finalidade dos estudos. </w:t>
      </w:r>
    </w:p>
    <w:p w14:paraId="61A494D4"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01EE8553"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50. As políticas e a supervisão das atividades dos cursos e dos programas serão exercidas no nível da administração superior: </w:t>
      </w:r>
    </w:p>
    <w:p w14:paraId="367D81B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 – </w:t>
      </w:r>
      <w:proofErr w:type="gramStart"/>
      <w:r w:rsidRPr="006C4DEE">
        <w:rPr>
          <w:rFonts w:asciiTheme="majorHAnsi" w:hAnsiTheme="majorHAnsi" w:cstheme="majorHAnsi"/>
          <w:sz w:val="24"/>
          <w:szCs w:val="24"/>
        </w:rPr>
        <w:t>em</w:t>
      </w:r>
      <w:proofErr w:type="gramEnd"/>
      <w:r w:rsidRPr="006C4DEE">
        <w:rPr>
          <w:rFonts w:asciiTheme="majorHAnsi" w:hAnsiTheme="majorHAnsi" w:cstheme="majorHAnsi"/>
          <w:sz w:val="24"/>
          <w:szCs w:val="24"/>
        </w:rPr>
        <w:t xml:space="preserve"> relação aos cursos de graduação, pela Comissão Central de Graduação e pelo Conselho de Ensino, Pesquisa e Extensão, no plano deliberativo e pela </w:t>
      </w:r>
      <w:proofErr w:type="spellStart"/>
      <w:r w:rsidRPr="006C4DEE">
        <w:rPr>
          <w:rFonts w:asciiTheme="majorHAnsi" w:hAnsiTheme="majorHAnsi" w:cstheme="majorHAnsi"/>
          <w:sz w:val="24"/>
          <w:szCs w:val="24"/>
        </w:rPr>
        <w:t>Pró-Reitoria</w:t>
      </w:r>
      <w:proofErr w:type="spellEnd"/>
      <w:r w:rsidRPr="006C4DEE">
        <w:rPr>
          <w:rFonts w:asciiTheme="majorHAnsi" w:hAnsiTheme="majorHAnsi" w:cstheme="majorHAnsi"/>
          <w:sz w:val="24"/>
          <w:szCs w:val="24"/>
        </w:rPr>
        <w:t xml:space="preserve"> competente, no plano executivo; </w:t>
      </w:r>
    </w:p>
    <w:p w14:paraId="07E71F8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 – </w:t>
      </w:r>
      <w:proofErr w:type="gramStart"/>
      <w:r w:rsidRPr="006C4DEE">
        <w:rPr>
          <w:rFonts w:asciiTheme="majorHAnsi" w:hAnsiTheme="majorHAnsi" w:cstheme="majorHAnsi"/>
          <w:sz w:val="24"/>
          <w:szCs w:val="24"/>
        </w:rPr>
        <w:t>em</w:t>
      </w:r>
      <w:proofErr w:type="gramEnd"/>
      <w:r w:rsidRPr="006C4DEE">
        <w:rPr>
          <w:rFonts w:asciiTheme="majorHAnsi" w:hAnsiTheme="majorHAnsi" w:cstheme="majorHAnsi"/>
          <w:sz w:val="24"/>
          <w:szCs w:val="24"/>
        </w:rPr>
        <w:t xml:space="preserve"> relação aos programas de pós-graduação, pelas Comissão Central de Pós-Graduação e pelo Conselho de Ensino, Pesquisa e Extensão, no plano deliberativo e pela </w:t>
      </w:r>
      <w:proofErr w:type="spellStart"/>
      <w:r w:rsidRPr="006C4DEE">
        <w:rPr>
          <w:rFonts w:asciiTheme="majorHAnsi" w:hAnsiTheme="majorHAnsi" w:cstheme="majorHAnsi"/>
          <w:sz w:val="24"/>
          <w:szCs w:val="24"/>
        </w:rPr>
        <w:t>Pró-Reitoria</w:t>
      </w:r>
      <w:proofErr w:type="spellEnd"/>
      <w:r w:rsidRPr="006C4DEE">
        <w:rPr>
          <w:rFonts w:asciiTheme="majorHAnsi" w:hAnsiTheme="majorHAnsi" w:cstheme="majorHAnsi"/>
          <w:sz w:val="24"/>
          <w:szCs w:val="24"/>
        </w:rPr>
        <w:t xml:space="preserve"> pertinente, no plano executivo. </w:t>
      </w:r>
    </w:p>
    <w:p w14:paraId="48B17627"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5B0E968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51. Os colegiados de áreas e de cursos serão presididos por um Coordenador, eleito por seus pares. </w:t>
      </w:r>
    </w:p>
    <w:p w14:paraId="59B18325"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Parágrafo único. O Coordenador será substituído, em suas faltas ou impedimentos, por um </w:t>
      </w:r>
      <w:proofErr w:type="spellStart"/>
      <w:r w:rsidRPr="006C4DEE">
        <w:rPr>
          <w:rFonts w:asciiTheme="majorHAnsi" w:hAnsiTheme="majorHAnsi" w:cstheme="majorHAnsi"/>
          <w:sz w:val="24"/>
          <w:szCs w:val="24"/>
        </w:rPr>
        <w:t>Vice-Coordenador</w:t>
      </w:r>
      <w:proofErr w:type="spellEnd"/>
      <w:r w:rsidRPr="006C4DEE">
        <w:rPr>
          <w:rFonts w:asciiTheme="majorHAnsi" w:hAnsiTheme="majorHAnsi" w:cstheme="majorHAnsi"/>
          <w:sz w:val="24"/>
          <w:szCs w:val="24"/>
        </w:rPr>
        <w:t xml:space="preserve"> designado na forma deste artigo. </w:t>
      </w:r>
    </w:p>
    <w:p w14:paraId="0A0114EF"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668CDD47"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52. O Conselho de Ensino, Pesquisa e Extensão regulamentará a administração dos cursos de graduação e de pós-graduação. </w:t>
      </w:r>
    </w:p>
    <w:p w14:paraId="4511DF6F"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59B57BB7"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53. Os componentes curriculares integrantes dos cursos de graduação e de pós-graduação abrangerão um conjunto de disciplinas e de atividades ou de trabalhos ordenados segundo critérios de precedência e correlação lógicas, para integralização em limites de duração de tempo determinada e que dará direito à diplomação. </w:t>
      </w:r>
    </w:p>
    <w:p w14:paraId="225805E1"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Parágrafo único. Para efeito deste Regimento, entende-se por componente curricular um campo definido de conhecimentos correspondente a um programa desenvolvido em período letivo e em número de aulas determinadas. </w:t>
      </w:r>
    </w:p>
    <w:p w14:paraId="25E65FE2"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highlight w:val="green"/>
        </w:rPr>
      </w:pPr>
    </w:p>
    <w:p w14:paraId="11F91E1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54. Os componentes curriculares de cada curso distinguir-se-ão em: </w:t>
      </w:r>
    </w:p>
    <w:p w14:paraId="1D045304"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 – </w:t>
      </w:r>
      <w:proofErr w:type="gramStart"/>
      <w:r w:rsidRPr="006C4DEE">
        <w:rPr>
          <w:rFonts w:asciiTheme="majorHAnsi" w:hAnsiTheme="majorHAnsi" w:cstheme="majorHAnsi"/>
          <w:sz w:val="24"/>
          <w:szCs w:val="24"/>
        </w:rPr>
        <w:t>obrigatórios</w:t>
      </w:r>
      <w:proofErr w:type="gramEnd"/>
      <w:r w:rsidRPr="006C4DEE">
        <w:rPr>
          <w:rFonts w:asciiTheme="majorHAnsi" w:hAnsiTheme="majorHAnsi" w:cstheme="majorHAnsi"/>
          <w:sz w:val="24"/>
          <w:szCs w:val="24"/>
        </w:rPr>
        <w:t xml:space="preserve">; </w:t>
      </w:r>
    </w:p>
    <w:p w14:paraId="49F18131"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 – </w:t>
      </w:r>
      <w:proofErr w:type="gramStart"/>
      <w:r w:rsidRPr="006C4DEE">
        <w:rPr>
          <w:rFonts w:asciiTheme="majorHAnsi" w:hAnsiTheme="majorHAnsi" w:cstheme="majorHAnsi"/>
          <w:sz w:val="24"/>
          <w:szCs w:val="24"/>
        </w:rPr>
        <w:t>eletivos</w:t>
      </w:r>
      <w:proofErr w:type="gramEnd"/>
      <w:r w:rsidRPr="006C4DEE">
        <w:rPr>
          <w:rFonts w:asciiTheme="majorHAnsi" w:hAnsiTheme="majorHAnsi" w:cstheme="majorHAnsi"/>
          <w:sz w:val="24"/>
          <w:szCs w:val="24"/>
        </w:rPr>
        <w:t>;</w:t>
      </w:r>
    </w:p>
    <w:p w14:paraId="50F60C3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III – atividades complementares;</w:t>
      </w:r>
    </w:p>
    <w:p w14:paraId="0A407F64"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IV – </w:t>
      </w:r>
      <w:proofErr w:type="gramStart"/>
      <w:r w:rsidRPr="006C4DEE">
        <w:rPr>
          <w:rFonts w:asciiTheme="majorHAnsi" w:hAnsiTheme="majorHAnsi" w:cstheme="majorHAnsi"/>
          <w:sz w:val="24"/>
          <w:szCs w:val="24"/>
        </w:rPr>
        <w:t>ações</w:t>
      </w:r>
      <w:proofErr w:type="gramEnd"/>
      <w:r w:rsidRPr="006C4DEE">
        <w:rPr>
          <w:rFonts w:asciiTheme="majorHAnsi" w:hAnsiTheme="majorHAnsi" w:cstheme="majorHAnsi"/>
          <w:sz w:val="24"/>
          <w:szCs w:val="24"/>
        </w:rPr>
        <w:t xml:space="preserve"> curriculares de extensão. </w:t>
      </w:r>
    </w:p>
    <w:p w14:paraId="6763E323"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Parágrafo único. O Conselho de Ensino, Pesquisa e Extensão deliberará sobre a estruturação dos cursos de graduação e de pós-graduação.</w:t>
      </w:r>
    </w:p>
    <w:p w14:paraId="7E0D9E50" w14:textId="17F409A8" w:rsid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 </w:t>
      </w:r>
    </w:p>
    <w:p w14:paraId="08232FDA" w14:textId="48EF778D" w:rsidR="00BE636F" w:rsidRDefault="00BE636F" w:rsidP="006C4DEE">
      <w:pPr>
        <w:tabs>
          <w:tab w:val="clear" w:pos="1615"/>
        </w:tabs>
        <w:spacing w:after="0" w:line="276" w:lineRule="auto"/>
        <w:jc w:val="both"/>
        <w:rPr>
          <w:rFonts w:asciiTheme="majorHAnsi" w:hAnsiTheme="majorHAnsi" w:cstheme="majorHAnsi"/>
          <w:sz w:val="24"/>
          <w:szCs w:val="24"/>
        </w:rPr>
      </w:pPr>
    </w:p>
    <w:p w14:paraId="25CA4B02" w14:textId="77777777" w:rsidR="00BE636F" w:rsidRPr="006C4DEE" w:rsidRDefault="00BE636F" w:rsidP="006C4DEE">
      <w:pPr>
        <w:tabs>
          <w:tab w:val="clear" w:pos="1615"/>
        </w:tabs>
        <w:spacing w:after="0" w:line="276" w:lineRule="auto"/>
        <w:jc w:val="both"/>
        <w:rPr>
          <w:rFonts w:asciiTheme="majorHAnsi" w:hAnsiTheme="majorHAnsi" w:cstheme="majorHAnsi"/>
          <w:sz w:val="24"/>
          <w:szCs w:val="24"/>
        </w:rPr>
      </w:pPr>
    </w:p>
    <w:p w14:paraId="6B7F52C7" w14:textId="77777777" w:rsidR="006C4DEE" w:rsidRPr="00BE636F" w:rsidRDefault="006C4DEE" w:rsidP="00BE636F">
      <w:pPr>
        <w:pStyle w:val="Ttulo1"/>
        <w:tabs>
          <w:tab w:val="clear" w:pos="1615"/>
        </w:tabs>
        <w:jc w:val="center"/>
        <w:rPr>
          <w:rFonts w:asciiTheme="majorHAnsi" w:hAnsiTheme="majorHAnsi" w:cstheme="majorHAnsi"/>
        </w:rPr>
      </w:pPr>
      <w:r w:rsidRPr="00BE636F">
        <w:rPr>
          <w:rFonts w:asciiTheme="majorHAnsi" w:hAnsiTheme="majorHAnsi" w:cstheme="majorHAnsi"/>
        </w:rPr>
        <w:lastRenderedPageBreak/>
        <w:t>Seção I – Do Ingresso nos Cursos de Graduação e de Pós-graduação</w:t>
      </w:r>
    </w:p>
    <w:p w14:paraId="0E9795E8"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685E9143"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55. O estudante selecionado para ingresso na Universidade será efetivado mediante registro acadêmico. </w:t>
      </w:r>
    </w:p>
    <w:p w14:paraId="0EF7A91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 registro acadêmico corresponde a um número pelo qual o estudante será identificado durante toda a sua permanência na Universidade. </w:t>
      </w:r>
    </w:p>
    <w:p w14:paraId="4E1E5A21"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2.</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Cada estudante terá um único registro acadêmico correspondente à vaga ocupada no curso em que foi admitido na Universidade. </w:t>
      </w:r>
    </w:p>
    <w:p w14:paraId="7D74731C"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3.</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 registro para vaga ocupada na graduação será distinto de vaga que, porventura, venha a ser ocupada na pós-graduação.  </w:t>
      </w:r>
    </w:p>
    <w:p w14:paraId="7770F22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4307B60A"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56. A admissão aos cursos de graduação ocorrerá, originariamente, mediante processo seletivo para candidatos que concluíram o ensino médio, de acordo com as normas estabelecidas pela Câmara de Ensino, Pesquisa e Extensão. </w:t>
      </w:r>
    </w:p>
    <w:p w14:paraId="19DF63B2"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A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xml:space="preserve"> estabelecerá, conforme previsto no Estatuto, política e percentuais específicos para ingresso de estudantes de baixa renda, a ser regulamentada pela CEPE. </w:t>
      </w:r>
    </w:p>
    <w:p w14:paraId="2A0050C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2.</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w:t>
      </w:r>
      <w:proofErr w:type="spellStart"/>
      <w:r w:rsidRPr="006C4DEE">
        <w:rPr>
          <w:rFonts w:asciiTheme="majorHAnsi" w:hAnsiTheme="majorHAnsi" w:cstheme="majorHAnsi"/>
          <w:sz w:val="24"/>
          <w:szCs w:val="24"/>
        </w:rPr>
        <w:t>Será</w:t>
      </w:r>
      <w:proofErr w:type="spellEnd"/>
      <w:r w:rsidRPr="006C4DEE">
        <w:rPr>
          <w:rFonts w:asciiTheme="majorHAnsi" w:hAnsiTheme="majorHAnsi" w:cstheme="majorHAnsi"/>
          <w:sz w:val="24"/>
          <w:szCs w:val="24"/>
        </w:rPr>
        <w:t xml:space="preserve"> admitido o ingresso de estudantes por meio de seleção específica prevista em acordo internacional do qual o Brasil seja signatário. </w:t>
      </w:r>
    </w:p>
    <w:p w14:paraId="69277CB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2AE9636F"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57. Encerrado o período de matrícula dos estudantes selecionados para as vagas iniciais de cada curso de graduação, as vagas porventura remanescentes serão providas por meio de processo seletivo específico. </w:t>
      </w:r>
    </w:p>
    <w:p w14:paraId="56986E11"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Entende-se por vagas iniciais aquelas definidas no Projeto Pedagógico do Curso como sua oferta anual, e que são disponibilizadas por processo seletivo público de acordo com as normas vigentes. </w:t>
      </w:r>
    </w:p>
    <w:p w14:paraId="30C36CBA"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2.</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Entende-se por vagas remanescentes aquelas resultantes da diferença entre o quantitativo total de vagas ofertadas em um curso e o número de estudantes a ele vinculados, calculada de acordo com norma estabelecida pela Câmara de Ensino, Pesquisa e Extensão. </w:t>
      </w:r>
    </w:p>
    <w:p w14:paraId="542EDA4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2478FDA2"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58. As vagas remanescentes dos cursos de graduação serão destinadas para o ingresso por: </w:t>
      </w:r>
    </w:p>
    <w:p w14:paraId="50A704E5"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 – </w:t>
      </w:r>
      <w:proofErr w:type="gramStart"/>
      <w:r w:rsidRPr="006C4DEE">
        <w:rPr>
          <w:rFonts w:asciiTheme="majorHAnsi" w:hAnsiTheme="majorHAnsi" w:cstheme="majorHAnsi"/>
          <w:sz w:val="24"/>
          <w:szCs w:val="24"/>
        </w:rPr>
        <w:t>reintegração</w:t>
      </w:r>
      <w:proofErr w:type="gramEnd"/>
      <w:r w:rsidRPr="006C4DEE">
        <w:rPr>
          <w:rFonts w:asciiTheme="majorHAnsi" w:hAnsiTheme="majorHAnsi" w:cstheme="majorHAnsi"/>
          <w:sz w:val="24"/>
          <w:szCs w:val="24"/>
        </w:rPr>
        <w:t xml:space="preserve"> de estudante desligado da Universidade; </w:t>
      </w:r>
    </w:p>
    <w:p w14:paraId="3273A540"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 – </w:t>
      </w:r>
      <w:proofErr w:type="gramStart"/>
      <w:r w:rsidRPr="006C4DEE">
        <w:rPr>
          <w:rFonts w:asciiTheme="majorHAnsi" w:hAnsiTheme="majorHAnsi" w:cstheme="majorHAnsi"/>
          <w:sz w:val="24"/>
          <w:szCs w:val="24"/>
        </w:rPr>
        <w:t>transferência</w:t>
      </w:r>
      <w:proofErr w:type="gramEnd"/>
      <w:r w:rsidRPr="006C4DEE">
        <w:rPr>
          <w:rFonts w:asciiTheme="majorHAnsi" w:hAnsiTheme="majorHAnsi" w:cstheme="majorHAnsi"/>
          <w:sz w:val="24"/>
          <w:szCs w:val="24"/>
        </w:rPr>
        <w:t xml:space="preserve"> interna de estudante da Universidade para outro curso de graduação; </w:t>
      </w:r>
    </w:p>
    <w:p w14:paraId="19975CD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III – transferência externa de estudantes de outras instituições de ensino superior, nacionais ou estrangeiras, para curso correspondente da Universidade; </w:t>
      </w:r>
    </w:p>
    <w:p w14:paraId="5ED1A714"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IV – </w:t>
      </w:r>
      <w:proofErr w:type="gramStart"/>
      <w:r w:rsidRPr="006C4DEE">
        <w:rPr>
          <w:rFonts w:asciiTheme="majorHAnsi" w:hAnsiTheme="majorHAnsi" w:cstheme="majorHAnsi"/>
          <w:sz w:val="24"/>
          <w:szCs w:val="24"/>
        </w:rPr>
        <w:t>absorção</w:t>
      </w:r>
      <w:proofErr w:type="gramEnd"/>
      <w:r w:rsidRPr="006C4DEE">
        <w:rPr>
          <w:rFonts w:asciiTheme="majorHAnsi" w:hAnsiTheme="majorHAnsi" w:cstheme="majorHAnsi"/>
          <w:sz w:val="24"/>
          <w:szCs w:val="24"/>
        </w:rPr>
        <w:t xml:space="preserve"> de graduados para realizar outra graduação na Universidade; </w:t>
      </w:r>
    </w:p>
    <w:p w14:paraId="2C03979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V – </w:t>
      </w:r>
      <w:proofErr w:type="gramStart"/>
      <w:r w:rsidRPr="006C4DEE">
        <w:rPr>
          <w:rFonts w:asciiTheme="majorHAnsi" w:hAnsiTheme="majorHAnsi" w:cstheme="majorHAnsi"/>
          <w:sz w:val="24"/>
          <w:szCs w:val="24"/>
        </w:rPr>
        <w:t>matrículas</w:t>
      </w:r>
      <w:proofErr w:type="gramEnd"/>
      <w:r w:rsidRPr="006C4DEE">
        <w:rPr>
          <w:rFonts w:asciiTheme="majorHAnsi" w:hAnsiTheme="majorHAnsi" w:cstheme="majorHAnsi"/>
          <w:sz w:val="24"/>
          <w:szCs w:val="24"/>
        </w:rPr>
        <w:t xml:space="preserve"> mediante convênios diplomáticos. </w:t>
      </w:r>
    </w:p>
    <w:p w14:paraId="20DB2FDC"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Não poderá participar da reintegração prevista no inciso I o estudante desligado por recusa definitiva de matrícula ou por exclusão por punição disciplinar. </w:t>
      </w:r>
    </w:p>
    <w:p w14:paraId="13C7C0A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lastRenderedPageBreak/>
        <w:t>§ 2.</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A Câmara de Ensino, Pesquisa e Extensão regulamentará os requisitos, os procedimentos e os prazos para participação no processo seletivo para a ocupação das vagas remanescentes dos cursos de graduação. </w:t>
      </w:r>
    </w:p>
    <w:p w14:paraId="71365CD8"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4D94C1A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59. As transferências </w:t>
      </w:r>
      <w:proofErr w:type="spellStart"/>
      <w:r w:rsidRPr="006C4DEE">
        <w:rPr>
          <w:rFonts w:asciiTheme="majorHAnsi" w:hAnsiTheme="majorHAnsi" w:cstheme="majorHAnsi"/>
          <w:i/>
          <w:iCs/>
          <w:sz w:val="24"/>
          <w:szCs w:val="24"/>
        </w:rPr>
        <w:t>ex</w:t>
      </w:r>
      <w:proofErr w:type="spellEnd"/>
      <w:r w:rsidRPr="006C4DEE">
        <w:rPr>
          <w:rFonts w:asciiTheme="majorHAnsi" w:hAnsiTheme="majorHAnsi" w:cstheme="majorHAnsi"/>
          <w:i/>
          <w:iCs/>
          <w:sz w:val="24"/>
          <w:szCs w:val="24"/>
        </w:rPr>
        <w:t xml:space="preserve"> </w:t>
      </w:r>
      <w:proofErr w:type="spellStart"/>
      <w:r w:rsidRPr="006C4DEE">
        <w:rPr>
          <w:rFonts w:asciiTheme="majorHAnsi" w:hAnsiTheme="majorHAnsi" w:cstheme="majorHAnsi"/>
          <w:i/>
          <w:iCs/>
          <w:sz w:val="24"/>
          <w:szCs w:val="24"/>
        </w:rPr>
        <w:t>officio</w:t>
      </w:r>
      <w:proofErr w:type="spellEnd"/>
      <w:r w:rsidRPr="006C4DEE">
        <w:rPr>
          <w:rFonts w:asciiTheme="majorHAnsi" w:hAnsiTheme="majorHAnsi" w:cstheme="majorHAnsi"/>
          <w:sz w:val="24"/>
          <w:szCs w:val="24"/>
        </w:rPr>
        <w:t xml:space="preserve"> dar-se-ão na forma da lei. </w:t>
      </w:r>
    </w:p>
    <w:p w14:paraId="5ED709C0"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7A9DE6E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60. Mediante processo seletivo, será admitido o ingresso de estudantes em cursos de pós-graduação </w:t>
      </w:r>
      <w:r w:rsidRPr="006C4DEE">
        <w:rPr>
          <w:rFonts w:asciiTheme="majorHAnsi" w:hAnsiTheme="majorHAnsi" w:cstheme="majorHAnsi"/>
          <w:i/>
          <w:iCs/>
          <w:sz w:val="24"/>
          <w:szCs w:val="24"/>
        </w:rPr>
        <w:t>stricto sensu</w:t>
      </w:r>
      <w:r w:rsidRPr="006C4DEE">
        <w:rPr>
          <w:rFonts w:asciiTheme="majorHAnsi" w:hAnsiTheme="majorHAnsi" w:cstheme="majorHAnsi"/>
          <w:sz w:val="24"/>
          <w:szCs w:val="24"/>
        </w:rPr>
        <w:t xml:space="preserve">, nos níveis de mestrado e de doutorado com os seguintes objetivos: </w:t>
      </w:r>
    </w:p>
    <w:p w14:paraId="16B06285"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 – </w:t>
      </w:r>
      <w:proofErr w:type="gramStart"/>
      <w:r w:rsidRPr="006C4DEE">
        <w:rPr>
          <w:rFonts w:asciiTheme="majorHAnsi" w:hAnsiTheme="majorHAnsi" w:cstheme="majorHAnsi"/>
          <w:sz w:val="24"/>
          <w:szCs w:val="24"/>
        </w:rPr>
        <w:t>ampliar</w:t>
      </w:r>
      <w:proofErr w:type="gramEnd"/>
      <w:r w:rsidRPr="006C4DEE">
        <w:rPr>
          <w:rFonts w:asciiTheme="majorHAnsi" w:hAnsiTheme="majorHAnsi" w:cstheme="majorHAnsi"/>
          <w:sz w:val="24"/>
          <w:szCs w:val="24"/>
        </w:rPr>
        <w:t xml:space="preserve"> o conhecimento acadêmico e profissional do estudante; </w:t>
      </w:r>
    </w:p>
    <w:p w14:paraId="07C0551F" w14:textId="77777777" w:rsidR="006C4DEE" w:rsidRPr="006C4DEE" w:rsidRDefault="006C4DEE" w:rsidP="006C4DEE">
      <w:pPr>
        <w:tabs>
          <w:tab w:val="clear" w:pos="1615"/>
        </w:tabs>
        <w:spacing w:after="0" w:line="276" w:lineRule="auto"/>
        <w:jc w:val="both"/>
        <w:rPr>
          <w:rFonts w:asciiTheme="majorHAnsi" w:hAnsiTheme="majorHAnsi" w:cstheme="majorHAnsi"/>
          <w:spacing w:val="-2"/>
          <w:sz w:val="24"/>
          <w:szCs w:val="24"/>
        </w:rPr>
      </w:pPr>
      <w:r w:rsidRPr="006C4DEE">
        <w:rPr>
          <w:rFonts w:asciiTheme="majorHAnsi" w:hAnsiTheme="majorHAnsi" w:cstheme="majorHAnsi"/>
          <w:spacing w:val="-2"/>
          <w:sz w:val="24"/>
          <w:szCs w:val="24"/>
        </w:rPr>
        <w:t xml:space="preserve">II – </w:t>
      </w:r>
      <w:proofErr w:type="gramStart"/>
      <w:r w:rsidRPr="006C4DEE">
        <w:rPr>
          <w:rFonts w:asciiTheme="majorHAnsi" w:hAnsiTheme="majorHAnsi" w:cstheme="majorHAnsi"/>
          <w:spacing w:val="-2"/>
          <w:sz w:val="24"/>
          <w:szCs w:val="24"/>
        </w:rPr>
        <w:t>desenvolver</w:t>
      </w:r>
      <w:proofErr w:type="gramEnd"/>
      <w:r w:rsidRPr="006C4DEE">
        <w:rPr>
          <w:rFonts w:asciiTheme="majorHAnsi" w:hAnsiTheme="majorHAnsi" w:cstheme="majorHAnsi"/>
          <w:spacing w:val="-2"/>
          <w:sz w:val="24"/>
          <w:szCs w:val="24"/>
        </w:rPr>
        <w:t xml:space="preserve"> a capacidade do estudante para conduzir pesquisa original e independente; </w:t>
      </w:r>
    </w:p>
    <w:p w14:paraId="788E40B4"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III – preparar quadros de alta qualidade para o exercício de suas funções profissionais na sociedade. </w:t>
      </w:r>
    </w:p>
    <w:p w14:paraId="04552D4F"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Parágrafo único. O processo seletivo para ingresso nos programas de pós-graduação </w:t>
      </w:r>
      <w:r w:rsidRPr="006C4DEE">
        <w:rPr>
          <w:rFonts w:asciiTheme="majorHAnsi" w:hAnsiTheme="majorHAnsi" w:cstheme="majorHAnsi"/>
          <w:i/>
          <w:iCs/>
          <w:sz w:val="24"/>
          <w:szCs w:val="24"/>
        </w:rPr>
        <w:t>stricto sensu</w:t>
      </w:r>
      <w:r w:rsidRPr="006C4DEE">
        <w:rPr>
          <w:rFonts w:asciiTheme="majorHAnsi" w:hAnsiTheme="majorHAnsi" w:cstheme="majorHAnsi"/>
          <w:sz w:val="24"/>
          <w:szCs w:val="24"/>
        </w:rPr>
        <w:t xml:space="preserve"> e de pós-doutorado será regulamentado pela Comissão Central de Pesquisa e Pós-Graduação da Câmara de Ensino, Pesquisa e Extensão. </w:t>
      </w:r>
    </w:p>
    <w:p w14:paraId="52B7E32D"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73930704"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61. A admissão de estudantes nos cursos de especialização e de residência será regulamentada pela Câmara de Ensino, Pesquisa e Extensão. </w:t>
      </w:r>
    </w:p>
    <w:p w14:paraId="6A812434" w14:textId="77777777" w:rsidR="006C4DEE" w:rsidRPr="006C4DEE" w:rsidRDefault="006C4DEE" w:rsidP="006C4DEE">
      <w:pPr>
        <w:tabs>
          <w:tab w:val="clear" w:pos="1615"/>
        </w:tabs>
        <w:spacing w:after="0" w:line="276" w:lineRule="auto"/>
        <w:jc w:val="both"/>
        <w:rPr>
          <w:rFonts w:asciiTheme="majorHAnsi" w:hAnsiTheme="majorHAnsi" w:cstheme="majorHAnsi"/>
          <w:b/>
          <w:bCs/>
          <w:sz w:val="24"/>
          <w:szCs w:val="24"/>
        </w:rPr>
      </w:pPr>
    </w:p>
    <w:p w14:paraId="7756D38D" w14:textId="77777777" w:rsidR="006C4DEE" w:rsidRPr="00BE636F" w:rsidRDefault="006C4DEE" w:rsidP="00BE636F">
      <w:pPr>
        <w:pStyle w:val="Ttulo1"/>
        <w:tabs>
          <w:tab w:val="clear" w:pos="1615"/>
        </w:tabs>
        <w:jc w:val="center"/>
        <w:rPr>
          <w:rFonts w:asciiTheme="majorHAnsi" w:hAnsiTheme="majorHAnsi" w:cstheme="majorHAnsi"/>
        </w:rPr>
      </w:pPr>
      <w:r w:rsidRPr="00BE636F">
        <w:rPr>
          <w:rFonts w:asciiTheme="majorHAnsi" w:hAnsiTheme="majorHAnsi" w:cstheme="majorHAnsi"/>
        </w:rPr>
        <w:t>Seção II – Da Matrícula Acadêmica</w:t>
      </w:r>
    </w:p>
    <w:p w14:paraId="58FEC14E" w14:textId="77777777" w:rsidR="006C4DEE" w:rsidRPr="006C4DEE" w:rsidRDefault="006C4DEE" w:rsidP="006C4DEE">
      <w:pPr>
        <w:tabs>
          <w:tab w:val="clear" w:pos="1615"/>
        </w:tabs>
        <w:spacing w:after="0" w:line="276" w:lineRule="auto"/>
        <w:jc w:val="center"/>
        <w:rPr>
          <w:rFonts w:asciiTheme="majorHAnsi" w:hAnsiTheme="majorHAnsi" w:cstheme="majorHAnsi"/>
          <w:b/>
          <w:bCs/>
          <w:sz w:val="24"/>
          <w:szCs w:val="24"/>
        </w:rPr>
      </w:pPr>
    </w:p>
    <w:p w14:paraId="404ABB8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62. Para garantir o seu vínculo com a Universidade, o estudante deverá efetuar sua </w:t>
      </w:r>
      <w:r w:rsidRPr="006C4DEE">
        <w:rPr>
          <w:rFonts w:asciiTheme="majorHAnsi" w:hAnsiTheme="majorHAnsi" w:cstheme="majorHAnsi"/>
          <w:spacing w:val="-4"/>
          <w:sz w:val="24"/>
          <w:szCs w:val="24"/>
        </w:rPr>
        <w:t>matrícula mediante a inscrição em disciplinas a serem desenvolvidas em cada período letivo.</w:t>
      </w:r>
      <w:r w:rsidRPr="006C4DEE">
        <w:rPr>
          <w:rFonts w:asciiTheme="majorHAnsi" w:hAnsiTheme="majorHAnsi" w:cstheme="majorHAnsi"/>
          <w:sz w:val="24"/>
          <w:szCs w:val="24"/>
        </w:rPr>
        <w:t xml:space="preserve"> </w:t>
      </w:r>
    </w:p>
    <w:p w14:paraId="0E0A17D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 estudante que não realizar, no período de matrícula, a inscrição em disciplinas, deverá realizar o trancamento do semestre, ou a matrícula vínculo, de modo a não perder o vínculo acadêmico. </w:t>
      </w:r>
    </w:p>
    <w:p w14:paraId="34418A78"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2.</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A Câmara de Ensino, Pesquisa e Extensão disciplinará sobre os procedimentos e sobre os prazos para a realização da matrícula nos cursos de graduação e de pós-graduação, bem como a sua recusa, cancelamento, trancamento e desligamento do estudante. </w:t>
      </w:r>
    </w:p>
    <w:p w14:paraId="5169DEA1"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658EB9CD" w14:textId="77777777" w:rsidR="006C4DEE" w:rsidRPr="00BE636F" w:rsidRDefault="006C4DEE" w:rsidP="00BE636F">
      <w:pPr>
        <w:pStyle w:val="Ttulo1"/>
        <w:tabs>
          <w:tab w:val="clear" w:pos="1615"/>
        </w:tabs>
        <w:jc w:val="center"/>
        <w:rPr>
          <w:rFonts w:asciiTheme="majorHAnsi" w:hAnsiTheme="majorHAnsi" w:cstheme="majorHAnsi"/>
        </w:rPr>
      </w:pPr>
      <w:r w:rsidRPr="00BE636F">
        <w:rPr>
          <w:rFonts w:asciiTheme="majorHAnsi" w:hAnsiTheme="majorHAnsi" w:cstheme="majorHAnsi"/>
        </w:rPr>
        <w:t>Seção III – Da Avaliação da Aprendizagem</w:t>
      </w:r>
    </w:p>
    <w:p w14:paraId="2F7ADC38" w14:textId="77777777" w:rsidR="006C4DEE" w:rsidRPr="006C4DEE" w:rsidRDefault="006C4DEE" w:rsidP="006C4DEE">
      <w:pPr>
        <w:tabs>
          <w:tab w:val="clear" w:pos="1615"/>
        </w:tabs>
        <w:spacing w:after="0" w:line="276" w:lineRule="auto"/>
        <w:jc w:val="both"/>
        <w:rPr>
          <w:rFonts w:asciiTheme="majorHAnsi" w:hAnsiTheme="majorHAnsi" w:cstheme="majorHAnsi"/>
          <w:b/>
          <w:bCs/>
          <w:sz w:val="24"/>
          <w:szCs w:val="24"/>
        </w:rPr>
      </w:pPr>
    </w:p>
    <w:p w14:paraId="175F15A8"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63. A avaliação da aprendizagem será feita por componente curricular do curso de </w:t>
      </w:r>
      <w:r w:rsidRPr="006C4DEE">
        <w:rPr>
          <w:rFonts w:asciiTheme="majorHAnsi" w:hAnsiTheme="majorHAnsi" w:cstheme="majorHAnsi"/>
          <w:spacing w:val="-2"/>
          <w:sz w:val="24"/>
          <w:szCs w:val="24"/>
        </w:rPr>
        <w:t>graduação, abrangendo, simultaneamente, os aspectos de frequência e de aproveitamento.</w:t>
      </w:r>
      <w:r w:rsidRPr="006C4DEE">
        <w:rPr>
          <w:rFonts w:asciiTheme="majorHAnsi" w:hAnsiTheme="majorHAnsi" w:cstheme="majorHAnsi"/>
          <w:sz w:val="24"/>
          <w:szCs w:val="24"/>
        </w:rPr>
        <w:t xml:space="preserve"> </w:t>
      </w:r>
    </w:p>
    <w:p w14:paraId="35CE822F"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4E6508BC"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64. A Câmara de Ensino, Pesquisa e Extensão estabelecerá as normas da avaliação da </w:t>
      </w:r>
      <w:r w:rsidRPr="006C4DEE">
        <w:rPr>
          <w:rFonts w:asciiTheme="majorHAnsi" w:hAnsiTheme="majorHAnsi" w:cstheme="majorHAnsi"/>
          <w:spacing w:val="-2"/>
          <w:sz w:val="24"/>
          <w:szCs w:val="24"/>
        </w:rPr>
        <w:t>aprendizagem e de aprovação nos cursos de graduação e nos programas de pós-graduação.</w:t>
      </w:r>
      <w:r w:rsidRPr="006C4DEE">
        <w:rPr>
          <w:rFonts w:asciiTheme="majorHAnsi" w:hAnsiTheme="majorHAnsi" w:cstheme="majorHAnsi"/>
          <w:sz w:val="24"/>
          <w:szCs w:val="24"/>
        </w:rPr>
        <w:t xml:space="preserve"> </w:t>
      </w:r>
    </w:p>
    <w:p w14:paraId="150CEEF7"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2C3824F7"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lastRenderedPageBreak/>
        <w:t xml:space="preserve">Art. 65. A orientação de estudantes dos cursos de pós-graduação </w:t>
      </w:r>
      <w:r w:rsidRPr="006C4DEE">
        <w:rPr>
          <w:rFonts w:asciiTheme="majorHAnsi" w:hAnsiTheme="majorHAnsi" w:cstheme="majorHAnsi"/>
          <w:i/>
          <w:iCs/>
          <w:sz w:val="24"/>
          <w:szCs w:val="24"/>
        </w:rPr>
        <w:t>stricto sensu</w:t>
      </w:r>
      <w:r w:rsidRPr="006C4DEE">
        <w:rPr>
          <w:rFonts w:asciiTheme="majorHAnsi" w:hAnsiTheme="majorHAnsi" w:cstheme="majorHAnsi"/>
          <w:sz w:val="24"/>
          <w:szCs w:val="24"/>
        </w:rPr>
        <w:t xml:space="preserve"> será regulamentada pela Câmara de Ensino, Pesquisa e Extensão. </w:t>
      </w:r>
    </w:p>
    <w:p w14:paraId="00EEEA28"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6899AC83"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66. Na forma regulamentada pelo Conselho de Ensino, Pesquisa e Extensão, a Dissertação ou Tese será examinada por especialistas de reconhecida competência, propostos pelo Colegiado do Curso. </w:t>
      </w:r>
    </w:p>
    <w:p w14:paraId="6A7C0F54"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As Dissertações e as Teses deverão constituir-se em trabalho final de pesquisa, de caráter inédito, devendo a Tese refletir a importância de sua contribuição para a área de conhecimento e a sua originalidade. </w:t>
      </w:r>
    </w:p>
    <w:p w14:paraId="34650AD8"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2.</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A Comissão Examinadora, em sessão secreta, deliberará sobre o resultado a ser atribuído ao candidato ao grau de Mestre ou Doutor, considerando as seguintes menções: a) Aprovado; b) Aprovado com restrições; c) Reprovado. </w:t>
      </w:r>
    </w:p>
    <w:p w14:paraId="235DC794"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5FBE3AB3"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67. Os formatos e os processos de avaliação dos trabalhos de conclusão final dos Programas de Pós-Graduação serão regulamentados de acordo com as normas vigentes e </w:t>
      </w:r>
      <w:r w:rsidRPr="006C4DEE">
        <w:rPr>
          <w:rFonts w:asciiTheme="majorHAnsi" w:hAnsiTheme="majorHAnsi" w:cstheme="majorHAnsi"/>
          <w:spacing w:val="-4"/>
          <w:sz w:val="24"/>
          <w:szCs w:val="24"/>
        </w:rPr>
        <w:t>as especificas das respectivas áreas aprovados pela Câmara de Ensino, Pesquisa e Extensão.</w:t>
      </w:r>
      <w:r w:rsidRPr="006C4DEE">
        <w:rPr>
          <w:rFonts w:asciiTheme="majorHAnsi" w:hAnsiTheme="majorHAnsi" w:cstheme="majorHAnsi"/>
          <w:sz w:val="24"/>
          <w:szCs w:val="24"/>
        </w:rPr>
        <w:t xml:space="preserve"> </w:t>
      </w:r>
    </w:p>
    <w:p w14:paraId="1FDEDF3D" w14:textId="77777777" w:rsidR="006C4DEE" w:rsidRPr="006C4DEE" w:rsidRDefault="006C4DEE" w:rsidP="006C4DEE">
      <w:pPr>
        <w:tabs>
          <w:tab w:val="clear" w:pos="1615"/>
        </w:tabs>
        <w:spacing w:after="0" w:line="276" w:lineRule="auto"/>
        <w:jc w:val="both"/>
        <w:rPr>
          <w:rFonts w:asciiTheme="majorHAnsi" w:hAnsiTheme="majorHAnsi" w:cstheme="majorHAnsi"/>
          <w:b/>
          <w:bCs/>
          <w:sz w:val="24"/>
          <w:szCs w:val="24"/>
        </w:rPr>
      </w:pPr>
    </w:p>
    <w:p w14:paraId="4426E474" w14:textId="77777777" w:rsidR="006C4DEE" w:rsidRPr="00BE636F" w:rsidRDefault="006C4DEE" w:rsidP="00BE636F">
      <w:pPr>
        <w:pStyle w:val="Ttulo1"/>
        <w:tabs>
          <w:tab w:val="clear" w:pos="1615"/>
        </w:tabs>
        <w:jc w:val="center"/>
        <w:rPr>
          <w:rFonts w:asciiTheme="majorHAnsi" w:hAnsiTheme="majorHAnsi" w:cstheme="majorHAnsi"/>
        </w:rPr>
      </w:pPr>
      <w:r w:rsidRPr="00BE636F">
        <w:rPr>
          <w:rFonts w:asciiTheme="majorHAnsi" w:hAnsiTheme="majorHAnsi" w:cstheme="majorHAnsi"/>
        </w:rPr>
        <w:t>Seção IV – Da Colação de Grau nos Cursos de Graduação</w:t>
      </w:r>
    </w:p>
    <w:p w14:paraId="2316FFF2" w14:textId="77777777" w:rsidR="006C4DEE" w:rsidRPr="006C4DEE" w:rsidRDefault="006C4DEE" w:rsidP="006C4DEE">
      <w:pPr>
        <w:tabs>
          <w:tab w:val="clear" w:pos="1615"/>
        </w:tabs>
        <w:spacing w:after="0" w:line="276" w:lineRule="auto"/>
        <w:jc w:val="both"/>
        <w:rPr>
          <w:rFonts w:asciiTheme="majorHAnsi" w:hAnsiTheme="majorHAnsi" w:cstheme="majorHAnsi"/>
          <w:b/>
          <w:bCs/>
          <w:sz w:val="24"/>
          <w:szCs w:val="24"/>
        </w:rPr>
      </w:pPr>
    </w:p>
    <w:p w14:paraId="4465BD88"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68. A colação de grau caracteriza-se como ato acadêmico público e solene, e será realizada após o encerramento do período letivo do calendário acadêmico, na forma disciplinada pela Câmara de Ensino, Pesquisa e Extensão, observado o disposto neste Regimento Geral. </w:t>
      </w:r>
    </w:p>
    <w:p w14:paraId="0E24E35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Parágrafo único. Somente poderá participar da solenidade de colação de grau o estudante que cumpriu todos os requisitos exigidos para a obtenção do grau. </w:t>
      </w:r>
    </w:p>
    <w:p w14:paraId="3832981C"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08024EA8"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69. A outorga de grau aos concluintes de cursos de graduação será feita pelas Unidades Acadêmicas, em uma única solenidade pública. </w:t>
      </w:r>
    </w:p>
    <w:p w14:paraId="5B902665"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Parágrafo único. Em face de motivos relevantes que impossibilitem a realização de uma </w:t>
      </w:r>
      <w:r w:rsidRPr="006C4DEE">
        <w:rPr>
          <w:rFonts w:asciiTheme="majorHAnsi" w:hAnsiTheme="majorHAnsi" w:cstheme="majorHAnsi"/>
          <w:spacing w:val="-4"/>
          <w:sz w:val="24"/>
          <w:szCs w:val="24"/>
        </w:rPr>
        <w:t>única solenidade pública de colação de grau para todos os cursos de graduação da Unidade,</w:t>
      </w:r>
      <w:r w:rsidRPr="006C4DEE">
        <w:rPr>
          <w:rFonts w:asciiTheme="majorHAnsi" w:hAnsiTheme="majorHAnsi" w:cstheme="majorHAnsi"/>
          <w:sz w:val="24"/>
          <w:szCs w:val="24"/>
        </w:rPr>
        <w:t xml:space="preserve"> o Diretor poderá, em caráter excepcional, encaminhar à apreciação da Reitoria proposta </w:t>
      </w:r>
      <w:r w:rsidRPr="006C4DEE">
        <w:rPr>
          <w:rFonts w:asciiTheme="majorHAnsi" w:hAnsiTheme="majorHAnsi" w:cstheme="majorHAnsi"/>
          <w:spacing w:val="-2"/>
          <w:sz w:val="24"/>
          <w:szCs w:val="24"/>
        </w:rPr>
        <w:t>devidamente fundamentada, que decidirá sobre a excepcionalidade e sobre o mérito do pedido.</w:t>
      </w:r>
      <w:r w:rsidRPr="006C4DEE">
        <w:rPr>
          <w:rFonts w:asciiTheme="majorHAnsi" w:hAnsiTheme="majorHAnsi" w:cstheme="majorHAnsi"/>
          <w:sz w:val="24"/>
          <w:szCs w:val="24"/>
        </w:rPr>
        <w:t xml:space="preserve"> </w:t>
      </w:r>
    </w:p>
    <w:p w14:paraId="441DE6B4"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4A286474"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70. As solenidades de colação de grau serão presididas pelo Reitor ou, quando do seu impedimento, pelo seu substituto legal. </w:t>
      </w:r>
    </w:p>
    <w:p w14:paraId="0AA2808C"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Parágrafo único. No impedimento do substituto legal do Reitor, a solenidade de colação de grau será presidida: </w:t>
      </w:r>
    </w:p>
    <w:p w14:paraId="172A3C80"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 – </w:t>
      </w:r>
      <w:proofErr w:type="gramStart"/>
      <w:r w:rsidRPr="006C4DEE">
        <w:rPr>
          <w:rFonts w:asciiTheme="majorHAnsi" w:hAnsiTheme="majorHAnsi" w:cstheme="majorHAnsi"/>
          <w:sz w:val="24"/>
          <w:szCs w:val="24"/>
        </w:rPr>
        <w:t>pelo</w:t>
      </w:r>
      <w:proofErr w:type="gramEnd"/>
      <w:r w:rsidRPr="006C4DEE">
        <w:rPr>
          <w:rFonts w:asciiTheme="majorHAnsi" w:hAnsiTheme="majorHAnsi" w:cstheme="majorHAnsi"/>
          <w:sz w:val="24"/>
          <w:szCs w:val="24"/>
        </w:rPr>
        <w:t xml:space="preserve"> pró-reitor da área de graduação; </w:t>
      </w:r>
    </w:p>
    <w:p w14:paraId="4A5FB27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 – </w:t>
      </w:r>
      <w:proofErr w:type="gramStart"/>
      <w:r w:rsidRPr="006C4DEE">
        <w:rPr>
          <w:rFonts w:asciiTheme="majorHAnsi" w:hAnsiTheme="majorHAnsi" w:cstheme="majorHAnsi"/>
          <w:sz w:val="24"/>
          <w:szCs w:val="24"/>
        </w:rPr>
        <w:t>no</w:t>
      </w:r>
      <w:proofErr w:type="gramEnd"/>
      <w:r w:rsidRPr="006C4DEE">
        <w:rPr>
          <w:rFonts w:asciiTheme="majorHAnsi" w:hAnsiTheme="majorHAnsi" w:cstheme="majorHAnsi"/>
          <w:sz w:val="24"/>
          <w:szCs w:val="24"/>
        </w:rPr>
        <w:t xml:space="preserve"> impedimento dele, pelo Vice-Diretor da respectiva Unidade. </w:t>
      </w:r>
    </w:p>
    <w:p w14:paraId="544E99BB"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666C899A"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71. Aos concluintes habilitados nos respectivos cursos de graduação que se </w:t>
      </w:r>
      <w:r w:rsidRPr="006C4DEE">
        <w:rPr>
          <w:rFonts w:asciiTheme="majorHAnsi" w:hAnsiTheme="majorHAnsi" w:cstheme="majorHAnsi"/>
          <w:spacing w:val="-2"/>
          <w:sz w:val="24"/>
          <w:szCs w:val="24"/>
        </w:rPr>
        <w:t>encontrem impossibilitados de participar da solenidade de colação de grau, será permitida</w:t>
      </w:r>
      <w:r w:rsidRPr="006C4DEE">
        <w:rPr>
          <w:rFonts w:asciiTheme="majorHAnsi" w:hAnsiTheme="majorHAnsi" w:cstheme="majorHAnsi"/>
          <w:sz w:val="24"/>
          <w:szCs w:val="24"/>
        </w:rPr>
        <w:t xml:space="preserve"> a outorga do grau na forma regulamentada pela Câmara de Ensino, Pesquisa e Extensão. </w:t>
      </w:r>
    </w:p>
    <w:p w14:paraId="6CE7BDA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u w:val="single"/>
        </w:rPr>
      </w:pPr>
    </w:p>
    <w:p w14:paraId="76AB2FB2" w14:textId="77777777" w:rsidR="00BE636F" w:rsidRDefault="00BE636F">
      <w:pPr>
        <w:tabs>
          <w:tab w:val="clear" w:pos="1615"/>
        </w:tabs>
        <w:spacing w:line="259" w:lineRule="auto"/>
        <w:rPr>
          <w:rFonts w:asciiTheme="majorHAnsi" w:hAnsiTheme="majorHAnsi" w:cstheme="majorHAnsi"/>
          <w:b/>
          <w:color w:val="0C4A87" w:themeColor="accent2"/>
          <w:sz w:val="44"/>
          <w:szCs w:val="44"/>
        </w:rPr>
      </w:pPr>
      <w:r>
        <w:rPr>
          <w:rFonts w:asciiTheme="majorHAnsi" w:hAnsiTheme="majorHAnsi" w:cstheme="majorHAnsi"/>
        </w:rPr>
        <w:br w:type="page"/>
      </w:r>
    </w:p>
    <w:p w14:paraId="116367F1" w14:textId="0A01807F" w:rsidR="006C4DEE" w:rsidRPr="00BE636F" w:rsidRDefault="006C4DEE" w:rsidP="00BE636F">
      <w:pPr>
        <w:pStyle w:val="Ttulo1"/>
        <w:tabs>
          <w:tab w:val="clear" w:pos="1615"/>
        </w:tabs>
        <w:jc w:val="center"/>
        <w:rPr>
          <w:rFonts w:asciiTheme="majorHAnsi" w:hAnsiTheme="majorHAnsi" w:cstheme="majorHAnsi"/>
        </w:rPr>
      </w:pPr>
      <w:r w:rsidRPr="00BE636F">
        <w:rPr>
          <w:rFonts w:asciiTheme="majorHAnsi" w:hAnsiTheme="majorHAnsi" w:cstheme="majorHAnsi"/>
        </w:rPr>
        <w:lastRenderedPageBreak/>
        <w:t>TÍTULO IV – DA PESQUISA</w:t>
      </w:r>
    </w:p>
    <w:p w14:paraId="2D974BEA" w14:textId="77777777" w:rsidR="006C4DEE" w:rsidRPr="006C4DEE" w:rsidRDefault="006C4DEE" w:rsidP="006C4DEE">
      <w:pPr>
        <w:tabs>
          <w:tab w:val="clear" w:pos="1615"/>
        </w:tabs>
        <w:spacing w:after="0" w:line="276" w:lineRule="auto"/>
        <w:jc w:val="center"/>
        <w:rPr>
          <w:rFonts w:asciiTheme="majorHAnsi" w:hAnsiTheme="majorHAnsi" w:cstheme="majorHAnsi"/>
          <w:b/>
          <w:bCs/>
          <w:sz w:val="24"/>
          <w:szCs w:val="24"/>
        </w:rPr>
      </w:pPr>
    </w:p>
    <w:p w14:paraId="20480ECD"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Art. 72. A Universidade incentivará a pesquisa por todos os meios ao seu alcance, principalmente os seguintes:</w:t>
      </w:r>
    </w:p>
    <w:p w14:paraId="076C8A32"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 – </w:t>
      </w:r>
      <w:proofErr w:type="gramStart"/>
      <w:r w:rsidRPr="006C4DEE">
        <w:rPr>
          <w:rFonts w:asciiTheme="majorHAnsi" w:hAnsiTheme="majorHAnsi" w:cstheme="majorHAnsi"/>
          <w:sz w:val="24"/>
          <w:szCs w:val="24"/>
        </w:rPr>
        <w:t>concessão</w:t>
      </w:r>
      <w:proofErr w:type="gramEnd"/>
      <w:r w:rsidRPr="006C4DEE">
        <w:rPr>
          <w:rFonts w:asciiTheme="majorHAnsi" w:hAnsiTheme="majorHAnsi" w:cstheme="majorHAnsi"/>
          <w:sz w:val="24"/>
          <w:szCs w:val="24"/>
        </w:rPr>
        <w:t xml:space="preserve"> de bolsas para estudantes;</w:t>
      </w:r>
    </w:p>
    <w:p w14:paraId="69FE4AB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 – </w:t>
      </w:r>
      <w:proofErr w:type="gramStart"/>
      <w:r w:rsidRPr="006C4DEE">
        <w:rPr>
          <w:rFonts w:asciiTheme="majorHAnsi" w:hAnsiTheme="majorHAnsi" w:cstheme="majorHAnsi"/>
          <w:sz w:val="24"/>
          <w:szCs w:val="24"/>
        </w:rPr>
        <w:t>formação</w:t>
      </w:r>
      <w:proofErr w:type="gramEnd"/>
      <w:r w:rsidRPr="006C4DEE">
        <w:rPr>
          <w:rFonts w:asciiTheme="majorHAnsi" w:hAnsiTheme="majorHAnsi" w:cstheme="majorHAnsi"/>
          <w:sz w:val="24"/>
          <w:szCs w:val="24"/>
        </w:rPr>
        <w:t xml:space="preserve"> de pesquisadores mediante cursos de pós-graduação realizados na própria Universidade ou em outras instituições nacionais ou estrangeiras; </w:t>
      </w:r>
    </w:p>
    <w:p w14:paraId="5B857BA3"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III – organização de laboratórios, de coleções científicas ou de serviços especiais destinados principalmente à pesquisa; </w:t>
      </w:r>
    </w:p>
    <w:p w14:paraId="2AE513A7"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IV – </w:t>
      </w:r>
      <w:proofErr w:type="gramStart"/>
      <w:r w:rsidRPr="006C4DEE">
        <w:rPr>
          <w:rFonts w:asciiTheme="majorHAnsi" w:hAnsiTheme="majorHAnsi" w:cstheme="majorHAnsi"/>
          <w:sz w:val="24"/>
          <w:szCs w:val="24"/>
        </w:rPr>
        <w:t>concessão</w:t>
      </w:r>
      <w:proofErr w:type="gramEnd"/>
      <w:r w:rsidRPr="006C4DEE">
        <w:rPr>
          <w:rFonts w:asciiTheme="majorHAnsi" w:hAnsiTheme="majorHAnsi" w:cstheme="majorHAnsi"/>
          <w:sz w:val="24"/>
          <w:szCs w:val="24"/>
        </w:rPr>
        <w:t xml:space="preserve"> de auxílios para execução de projetos específicos;</w:t>
      </w:r>
    </w:p>
    <w:p w14:paraId="312FB5AD"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V – </w:t>
      </w:r>
      <w:proofErr w:type="gramStart"/>
      <w:r w:rsidRPr="006C4DEE">
        <w:rPr>
          <w:rFonts w:asciiTheme="majorHAnsi" w:hAnsiTheme="majorHAnsi" w:cstheme="majorHAnsi"/>
          <w:sz w:val="24"/>
          <w:szCs w:val="24"/>
        </w:rPr>
        <w:t>realização</w:t>
      </w:r>
      <w:proofErr w:type="gramEnd"/>
      <w:r w:rsidRPr="006C4DEE">
        <w:rPr>
          <w:rFonts w:asciiTheme="majorHAnsi" w:hAnsiTheme="majorHAnsi" w:cstheme="majorHAnsi"/>
          <w:sz w:val="24"/>
          <w:szCs w:val="24"/>
        </w:rPr>
        <w:t xml:space="preserve"> de convênios com instituições nacionais e estrangeiras, visando a programas de investigação científica, obedecidos os critérios de prioridade fixados no Plano de Desenvolvimento Institucional da Universidade; </w:t>
      </w:r>
    </w:p>
    <w:p w14:paraId="0E5976A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VI – </w:t>
      </w:r>
      <w:proofErr w:type="gramStart"/>
      <w:r w:rsidRPr="006C4DEE">
        <w:rPr>
          <w:rFonts w:asciiTheme="majorHAnsi" w:hAnsiTheme="majorHAnsi" w:cstheme="majorHAnsi"/>
          <w:sz w:val="24"/>
          <w:szCs w:val="24"/>
        </w:rPr>
        <w:t>intercâmbio</w:t>
      </w:r>
      <w:proofErr w:type="gramEnd"/>
      <w:r w:rsidRPr="006C4DEE">
        <w:rPr>
          <w:rFonts w:asciiTheme="majorHAnsi" w:hAnsiTheme="majorHAnsi" w:cstheme="majorHAnsi"/>
          <w:sz w:val="24"/>
          <w:szCs w:val="24"/>
        </w:rPr>
        <w:t xml:space="preserve"> com outras instituições, estimulando o desenvolvimento de projetos de interesse comum; </w:t>
      </w:r>
    </w:p>
    <w:p w14:paraId="192AB9F8"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VII – estímulo à publicação dos resultados e dos trabalhos das pesquisas realizadas em suas unidades acadêmicas; </w:t>
      </w:r>
    </w:p>
    <w:p w14:paraId="172D20E2"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VIII – estímulo à promoção de congressos, simpósios e seminários para estudos e debates de temas científicos, culturais e artísticos; </w:t>
      </w:r>
    </w:p>
    <w:p w14:paraId="39534403"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roofErr w:type="gramStart"/>
      <w:r w:rsidRPr="006C4DEE">
        <w:rPr>
          <w:rFonts w:asciiTheme="majorHAnsi" w:hAnsiTheme="majorHAnsi" w:cstheme="majorHAnsi"/>
          <w:sz w:val="24"/>
          <w:szCs w:val="24"/>
        </w:rPr>
        <w:t>IX  –</w:t>
      </w:r>
      <w:proofErr w:type="gramEnd"/>
      <w:r w:rsidRPr="006C4DEE">
        <w:rPr>
          <w:rFonts w:asciiTheme="majorHAnsi" w:hAnsiTheme="majorHAnsi" w:cstheme="majorHAnsi"/>
          <w:sz w:val="24"/>
          <w:szCs w:val="24"/>
        </w:rPr>
        <w:t xml:space="preserve"> consignação, no orçamento da Universidade, de verbas destinadas à pesquisa com o </w:t>
      </w:r>
      <w:r w:rsidRPr="006C4DEE">
        <w:rPr>
          <w:rFonts w:asciiTheme="majorHAnsi" w:hAnsiTheme="majorHAnsi" w:cstheme="majorHAnsi"/>
          <w:spacing w:val="-4"/>
          <w:sz w:val="24"/>
          <w:szCs w:val="24"/>
        </w:rPr>
        <w:t>objetivo de assegurar e de tornar cada vez mais efetivo o exercício da pesquisa na Universidade.</w:t>
      </w:r>
    </w:p>
    <w:p w14:paraId="4A64EC9F"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1CD67F2F"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 Art. 73. A pesquisa será objeto de agenda que obedecerá a critérios de prioridade fixados pela Câmara de Ensino, Pesquisa e Extensão, por meio da Comissão Central de Pesquisa e Pós-graduação, em atenção ao entorno da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xml:space="preserve">. </w:t>
      </w:r>
    </w:p>
    <w:p w14:paraId="6BD9E55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Parágrafo único. A Universidade disponibilizará sistema de registro de dados, necessário ao suporte, ao acompanhamento e à disseminação da pesquisa. </w:t>
      </w:r>
    </w:p>
    <w:p w14:paraId="2141494D" w14:textId="77777777" w:rsidR="006C4DEE" w:rsidRPr="006C4DEE" w:rsidRDefault="006C4DEE" w:rsidP="006C4DEE">
      <w:pPr>
        <w:tabs>
          <w:tab w:val="clear" w:pos="1615"/>
        </w:tabs>
        <w:spacing w:after="0" w:line="276" w:lineRule="auto"/>
        <w:jc w:val="both"/>
        <w:rPr>
          <w:rFonts w:asciiTheme="majorHAnsi" w:hAnsiTheme="majorHAnsi" w:cstheme="majorHAnsi"/>
          <w:b/>
          <w:bCs/>
          <w:sz w:val="24"/>
          <w:szCs w:val="24"/>
        </w:rPr>
      </w:pPr>
    </w:p>
    <w:p w14:paraId="60A5D614" w14:textId="77777777" w:rsidR="006C4DEE" w:rsidRPr="006C4DEE" w:rsidRDefault="006C4DEE" w:rsidP="006C4DEE">
      <w:pPr>
        <w:tabs>
          <w:tab w:val="clear" w:pos="1615"/>
        </w:tabs>
        <w:spacing w:after="0" w:line="276" w:lineRule="auto"/>
        <w:jc w:val="both"/>
        <w:rPr>
          <w:rFonts w:asciiTheme="majorHAnsi" w:hAnsiTheme="majorHAnsi" w:cstheme="majorHAnsi"/>
          <w:b/>
          <w:bCs/>
          <w:sz w:val="24"/>
          <w:szCs w:val="24"/>
        </w:rPr>
      </w:pPr>
    </w:p>
    <w:p w14:paraId="5512A591" w14:textId="77777777" w:rsidR="006C4DEE" w:rsidRPr="00BE636F" w:rsidRDefault="006C4DEE" w:rsidP="00BE636F">
      <w:pPr>
        <w:pStyle w:val="Ttulo1"/>
        <w:tabs>
          <w:tab w:val="clear" w:pos="1615"/>
        </w:tabs>
        <w:jc w:val="center"/>
        <w:rPr>
          <w:rFonts w:asciiTheme="majorHAnsi" w:hAnsiTheme="majorHAnsi" w:cstheme="majorHAnsi"/>
        </w:rPr>
      </w:pPr>
      <w:r w:rsidRPr="00BE636F">
        <w:rPr>
          <w:rFonts w:asciiTheme="majorHAnsi" w:hAnsiTheme="majorHAnsi" w:cstheme="majorHAnsi"/>
        </w:rPr>
        <w:t>TÍTULO V – DA EXTENSÃO, DA CULTURA E DA ARTE</w:t>
      </w:r>
    </w:p>
    <w:p w14:paraId="47667F85"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4236F4F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74. A extensão será exercida por meio de programas, de projetos, de cursos, de eventos e de serviços nas diferentes áreas do conhecimento. </w:t>
      </w:r>
    </w:p>
    <w:p w14:paraId="5160BE43"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Os programas de extensão consolidam um conjunto de projetos e de outras ações de extensão, preferencialmente de caráter </w:t>
      </w:r>
      <w:proofErr w:type="spellStart"/>
      <w:r w:rsidRPr="006C4DEE">
        <w:rPr>
          <w:rFonts w:asciiTheme="majorHAnsi" w:hAnsiTheme="majorHAnsi" w:cstheme="majorHAnsi"/>
          <w:sz w:val="24"/>
          <w:szCs w:val="24"/>
        </w:rPr>
        <w:t>inter</w:t>
      </w:r>
      <w:proofErr w:type="spellEnd"/>
      <w:r w:rsidRPr="006C4DEE">
        <w:rPr>
          <w:rFonts w:asciiTheme="majorHAnsi" w:hAnsiTheme="majorHAnsi" w:cstheme="majorHAnsi"/>
          <w:sz w:val="24"/>
          <w:szCs w:val="24"/>
        </w:rPr>
        <w:t xml:space="preserve"> e transdisciplinar, integrado às atividades de ensino e pesquisa, orientados por um objetivo comum, pela clareza de diretrizes e de execução de médio e longo prazos. </w:t>
      </w:r>
    </w:p>
    <w:p w14:paraId="076FE6F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lastRenderedPageBreak/>
        <w:t>§ 2.</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Os projetos de extensão devem ser entendidos como conjunto de ações processuais e contínuas de caráter cultural, artístico, educativo, social, desportivo, científico ou tecnológico, com objetivo definido e prazo determinado. </w:t>
      </w:r>
    </w:p>
    <w:p w14:paraId="6AFC1DF1"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3.</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Os cursos de extensão devem ser entendidos como conjuntos articulados de ações pedagógicas, de caráter teórico e/ou prático, presencial ou a distância, ou ainda a combinação dessas modalidades, a serem planejados e organizados de maneira sistemática, com corpo docente, com carga horária e com processo de avaliação definidos. </w:t>
      </w:r>
    </w:p>
    <w:p w14:paraId="651597B1"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4.</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Os eventos de extensão são ações de interesse acadêmico, de cunho educativo e </w:t>
      </w:r>
      <w:r w:rsidRPr="006C4DEE">
        <w:rPr>
          <w:rFonts w:asciiTheme="majorHAnsi" w:hAnsiTheme="majorHAnsi" w:cstheme="majorHAnsi"/>
          <w:spacing w:val="-4"/>
          <w:sz w:val="24"/>
          <w:szCs w:val="24"/>
        </w:rPr>
        <w:t>que objetivam o desenvolvimento, a ampliação e a divulgação de conhecimentos produzidos</w:t>
      </w:r>
      <w:r w:rsidRPr="006C4DEE">
        <w:rPr>
          <w:rFonts w:asciiTheme="majorHAnsi" w:hAnsiTheme="majorHAnsi" w:cstheme="majorHAnsi"/>
          <w:sz w:val="24"/>
          <w:szCs w:val="24"/>
        </w:rPr>
        <w:t xml:space="preserve"> ou reconhecidos pela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xml:space="preserve"> tais como: encontros, congressos, jornadas, fóruns, </w:t>
      </w:r>
      <w:r w:rsidRPr="006C4DEE">
        <w:rPr>
          <w:rFonts w:asciiTheme="majorHAnsi" w:hAnsiTheme="majorHAnsi" w:cstheme="majorHAnsi"/>
          <w:spacing w:val="-4"/>
          <w:sz w:val="24"/>
          <w:szCs w:val="24"/>
        </w:rPr>
        <w:t>exposições, ciclos de palestras, recitais, seminários, mostras, mesas-redondas, festivais etc.</w:t>
      </w:r>
      <w:r w:rsidRPr="006C4DEE">
        <w:rPr>
          <w:rFonts w:asciiTheme="majorHAnsi" w:hAnsiTheme="majorHAnsi" w:cstheme="majorHAnsi"/>
          <w:sz w:val="24"/>
          <w:szCs w:val="24"/>
        </w:rPr>
        <w:t xml:space="preserve"> </w:t>
      </w:r>
    </w:p>
    <w:p w14:paraId="086945EF"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5.</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Serviços de extensão são atividades de interesse acadêmico, que compreendam a execução ou a participação em tarefas profissionais fundamentadas em técnicas e em habilidades das áreas específicas de conhecimento da Universidade, incluídos nos planos de trabalho das Unidades Acadêmicas, sendo regulamentados por convênios, contratos, termos de cooperação ou termos de parcerias. </w:t>
      </w:r>
    </w:p>
    <w:p w14:paraId="49AC9320"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7C952064"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75. Os cursos e serviços de extensão serão planejados e executados por iniciativa da Universidade ou por solicitação de interessados, podendo ou não ser remunerados, conforme sua natureza e finalidade, observada a regulamentação vigente. </w:t>
      </w:r>
    </w:p>
    <w:p w14:paraId="0008A081"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6602383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76. O planejamento e a coordenação geral das atividades de extensão universitárias serão de competência da Câmara de Ensino, Pesquisa e Extensão, por meio de sua Comissão Central de Extensão, Cultura e Arte. </w:t>
      </w:r>
    </w:p>
    <w:p w14:paraId="7E33C7DC" w14:textId="77777777" w:rsidR="006C4DEE" w:rsidRPr="006C4DEE" w:rsidRDefault="006C4DEE" w:rsidP="006C4DEE">
      <w:pPr>
        <w:tabs>
          <w:tab w:val="clear" w:pos="1615"/>
        </w:tabs>
        <w:spacing w:after="0" w:line="276" w:lineRule="auto"/>
        <w:jc w:val="both"/>
        <w:rPr>
          <w:rFonts w:asciiTheme="majorHAnsi" w:hAnsiTheme="majorHAnsi" w:cstheme="majorHAnsi"/>
          <w:b/>
          <w:bCs/>
          <w:sz w:val="24"/>
          <w:szCs w:val="24"/>
        </w:rPr>
      </w:pPr>
    </w:p>
    <w:p w14:paraId="238732A4"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pacing w:val="-4"/>
          <w:sz w:val="24"/>
          <w:szCs w:val="24"/>
        </w:rPr>
        <w:t>Art. 77. A cultura na Universidade, entendida como expressões artísticas e como preservação</w:t>
      </w:r>
      <w:r w:rsidRPr="006C4DEE">
        <w:rPr>
          <w:rFonts w:asciiTheme="majorHAnsi" w:hAnsiTheme="majorHAnsi" w:cstheme="majorHAnsi"/>
          <w:sz w:val="24"/>
          <w:szCs w:val="24"/>
        </w:rPr>
        <w:t xml:space="preserve"> do patrimônio artístico-cultural, promoverá ações de fomento, de reconhecimento e de </w:t>
      </w:r>
      <w:r w:rsidRPr="006C4DEE">
        <w:rPr>
          <w:rFonts w:asciiTheme="majorHAnsi" w:hAnsiTheme="majorHAnsi" w:cstheme="majorHAnsi"/>
          <w:spacing w:val="-4"/>
          <w:sz w:val="24"/>
          <w:szCs w:val="24"/>
        </w:rPr>
        <w:t>divulgação das iniciativas produzidas pelos diversos agentes culturais, especialmente aqueles</w:t>
      </w:r>
      <w:r w:rsidRPr="006C4DEE">
        <w:rPr>
          <w:rFonts w:asciiTheme="majorHAnsi" w:hAnsiTheme="majorHAnsi" w:cstheme="majorHAnsi"/>
          <w:sz w:val="24"/>
          <w:szCs w:val="24"/>
        </w:rPr>
        <w:t xml:space="preserve"> </w:t>
      </w:r>
      <w:r w:rsidRPr="006C4DEE">
        <w:rPr>
          <w:rFonts w:asciiTheme="majorHAnsi" w:hAnsiTheme="majorHAnsi" w:cstheme="majorHAnsi"/>
          <w:spacing w:val="-4"/>
          <w:sz w:val="24"/>
          <w:szCs w:val="24"/>
        </w:rPr>
        <w:t>diretamente vinculados à Instituição com o objetivo de suscitar oportunidades de incremento</w:t>
      </w:r>
      <w:r w:rsidRPr="006C4DEE">
        <w:rPr>
          <w:rFonts w:asciiTheme="majorHAnsi" w:hAnsiTheme="majorHAnsi" w:cstheme="majorHAnsi"/>
          <w:sz w:val="24"/>
          <w:szCs w:val="24"/>
        </w:rPr>
        <w:t xml:space="preserve"> artístico-cultural, enfocando prioritariamente o desenvolvimento humano e social. </w:t>
      </w:r>
    </w:p>
    <w:p w14:paraId="14AE90D4"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07F6C0ED"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78. A execução das políticas de cultura da Universidade valoriza a troca de saberes e de práticas culturais entre a comunidade acadêmica e os diversos segmentos da sociedade. </w:t>
      </w:r>
    </w:p>
    <w:p w14:paraId="20540882"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52D736D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79. As atividades culturais serão geridas pela </w:t>
      </w:r>
      <w:proofErr w:type="spellStart"/>
      <w:r w:rsidRPr="006C4DEE">
        <w:rPr>
          <w:rFonts w:asciiTheme="majorHAnsi" w:hAnsiTheme="majorHAnsi" w:cstheme="majorHAnsi"/>
          <w:sz w:val="24"/>
          <w:szCs w:val="24"/>
        </w:rPr>
        <w:t>Pró-Reitoria</w:t>
      </w:r>
      <w:proofErr w:type="spellEnd"/>
      <w:r w:rsidRPr="006C4DEE">
        <w:rPr>
          <w:rFonts w:asciiTheme="majorHAnsi" w:hAnsiTheme="majorHAnsi" w:cstheme="majorHAnsi"/>
          <w:sz w:val="24"/>
          <w:szCs w:val="24"/>
        </w:rPr>
        <w:t xml:space="preserve"> de Extensão, Ações Comunitárias, Cultura e Arte, assessorada pela Câmara de Ensino, Pesquisa e Extensão e Comissão Central de Extensão, Cultura e Arte. </w:t>
      </w:r>
    </w:p>
    <w:p w14:paraId="255FF195" w14:textId="77777777" w:rsidR="006C4DEE" w:rsidRPr="006C4DEE" w:rsidRDefault="006C4DEE" w:rsidP="006C4DEE">
      <w:pPr>
        <w:tabs>
          <w:tab w:val="clear" w:pos="1615"/>
        </w:tabs>
        <w:spacing w:after="0" w:line="276" w:lineRule="auto"/>
        <w:jc w:val="both"/>
        <w:rPr>
          <w:rFonts w:asciiTheme="majorHAnsi" w:hAnsiTheme="majorHAnsi" w:cstheme="majorHAnsi"/>
          <w:b/>
          <w:bCs/>
          <w:sz w:val="24"/>
          <w:szCs w:val="24"/>
        </w:rPr>
      </w:pPr>
    </w:p>
    <w:p w14:paraId="6CC3B74B" w14:textId="09D56842" w:rsidR="00BE636F" w:rsidRDefault="00BE636F">
      <w:pPr>
        <w:tabs>
          <w:tab w:val="clear" w:pos="1615"/>
        </w:tabs>
        <w:spacing w:line="259" w:lineRule="auto"/>
        <w:rPr>
          <w:rFonts w:asciiTheme="majorHAnsi" w:hAnsiTheme="majorHAnsi" w:cstheme="majorHAnsi"/>
          <w:b/>
          <w:bCs/>
          <w:sz w:val="24"/>
          <w:szCs w:val="24"/>
        </w:rPr>
      </w:pPr>
      <w:r>
        <w:rPr>
          <w:rFonts w:asciiTheme="majorHAnsi" w:hAnsiTheme="majorHAnsi" w:cstheme="majorHAnsi"/>
          <w:b/>
          <w:bCs/>
          <w:sz w:val="24"/>
          <w:szCs w:val="24"/>
        </w:rPr>
        <w:br w:type="page"/>
      </w:r>
    </w:p>
    <w:p w14:paraId="2B5BB41B" w14:textId="77777777" w:rsidR="006C4DEE" w:rsidRPr="00BE636F" w:rsidRDefault="006C4DEE" w:rsidP="00BE636F">
      <w:pPr>
        <w:pStyle w:val="Ttulo1"/>
        <w:tabs>
          <w:tab w:val="clear" w:pos="1615"/>
        </w:tabs>
        <w:jc w:val="center"/>
        <w:rPr>
          <w:rFonts w:asciiTheme="majorHAnsi" w:hAnsiTheme="majorHAnsi" w:cstheme="majorHAnsi"/>
        </w:rPr>
      </w:pPr>
      <w:r w:rsidRPr="00BE636F">
        <w:rPr>
          <w:rFonts w:asciiTheme="majorHAnsi" w:hAnsiTheme="majorHAnsi" w:cstheme="majorHAnsi"/>
        </w:rPr>
        <w:lastRenderedPageBreak/>
        <w:t xml:space="preserve">TÍTULO VI – DA COMUNIDADE UNIVERSITÁRIA </w:t>
      </w:r>
    </w:p>
    <w:p w14:paraId="78192D06" w14:textId="77777777" w:rsidR="006C4DEE" w:rsidRPr="006C4DEE" w:rsidRDefault="006C4DEE" w:rsidP="006C4DEE">
      <w:pPr>
        <w:tabs>
          <w:tab w:val="clear" w:pos="1615"/>
        </w:tabs>
        <w:spacing w:after="0" w:line="276" w:lineRule="auto"/>
        <w:jc w:val="center"/>
        <w:rPr>
          <w:rFonts w:asciiTheme="majorHAnsi" w:hAnsiTheme="majorHAnsi" w:cstheme="majorHAnsi"/>
          <w:b/>
          <w:bCs/>
          <w:sz w:val="24"/>
          <w:szCs w:val="24"/>
        </w:rPr>
      </w:pPr>
    </w:p>
    <w:p w14:paraId="78E12860" w14:textId="77777777" w:rsidR="006C4DEE" w:rsidRPr="00BE636F" w:rsidRDefault="006C4DEE" w:rsidP="00BE636F">
      <w:pPr>
        <w:pStyle w:val="Ttulo1"/>
        <w:tabs>
          <w:tab w:val="clear" w:pos="1615"/>
        </w:tabs>
        <w:jc w:val="center"/>
        <w:rPr>
          <w:rFonts w:asciiTheme="majorHAnsi" w:hAnsiTheme="majorHAnsi" w:cstheme="majorHAnsi"/>
        </w:rPr>
      </w:pPr>
      <w:r w:rsidRPr="00BE636F">
        <w:rPr>
          <w:rFonts w:asciiTheme="majorHAnsi" w:hAnsiTheme="majorHAnsi" w:cstheme="majorHAnsi"/>
        </w:rPr>
        <w:t>CAPÍTULO I – DO CORPO DOCENTE</w:t>
      </w:r>
    </w:p>
    <w:p w14:paraId="70D6EBF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0027AE77"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80. O corpo docente da Universidade compreende os integrantes do quadro permanente das carreiras de magistério superior da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xml:space="preserve"> e os professores contratados por tempo determinado. </w:t>
      </w:r>
    </w:p>
    <w:p w14:paraId="0D5CBA37"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39607F30"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81. A admissão no quadro permanente do magistério superior da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xml:space="preserve"> dependerá de aprovação em concurso público de provas e títulos, conforme a legislação vigente e o disposto em norma da Câmara de Ensino, Pesquisa e Extensão. </w:t>
      </w:r>
    </w:p>
    <w:p w14:paraId="45FC26EA"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756DC030"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82. O professor contratado por tempo determinado integra transitoriamente o corpo docente, sendo-lhe vedado o exercício de funções e de cargos de direção e de representação, privativos dos integrantes das carreiras de magistério superior da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xml:space="preserve">, e a participação em qualquer processo eleitoral, seja como candidato ou eleitor. </w:t>
      </w:r>
    </w:p>
    <w:p w14:paraId="0E72E1D5"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 professor visitante e professor visitante estrangeiro serão contratados para prestar colaboração transitória em projetos especiais de ensino, de pesquisa e/ou de extensão. </w:t>
      </w:r>
    </w:p>
    <w:p w14:paraId="684E6D8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pacing w:val="-4"/>
          <w:sz w:val="24"/>
          <w:szCs w:val="24"/>
        </w:rPr>
        <w:t>§ 2.</w:t>
      </w:r>
      <w:r w:rsidRPr="006C4DEE">
        <w:rPr>
          <w:rFonts w:asciiTheme="majorHAnsi" w:hAnsiTheme="majorHAnsi" w:cstheme="majorHAnsi"/>
          <w:spacing w:val="-4"/>
          <w:sz w:val="24"/>
          <w:szCs w:val="24"/>
          <w:vertAlign w:val="superscript"/>
        </w:rPr>
        <w:t>o</w:t>
      </w:r>
      <w:r w:rsidRPr="006C4DEE">
        <w:rPr>
          <w:rFonts w:asciiTheme="majorHAnsi" w:hAnsiTheme="majorHAnsi" w:cstheme="majorHAnsi"/>
          <w:spacing w:val="-4"/>
          <w:sz w:val="24"/>
          <w:szCs w:val="24"/>
        </w:rPr>
        <w:t xml:space="preserve"> O professor substituto e/ou temporário, necessariamente portador de diploma de curso</w:t>
      </w:r>
      <w:r w:rsidRPr="006C4DEE">
        <w:rPr>
          <w:rFonts w:asciiTheme="majorHAnsi" w:hAnsiTheme="majorHAnsi" w:cstheme="majorHAnsi"/>
          <w:sz w:val="24"/>
          <w:szCs w:val="24"/>
        </w:rPr>
        <w:t xml:space="preserve"> superior, será contratado por tempo determinado, conforme disciplinado em regulamentação própria, a fim de atender as necessidades eventuais e específicas do ensino de graduação. </w:t>
      </w:r>
    </w:p>
    <w:p w14:paraId="23CD13B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0D79F90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83. Em relação ao corpo docente, compete à Câmara de Ensino, Pesquisa e Extensão regulamentar as seguintes matérias: </w:t>
      </w:r>
    </w:p>
    <w:p w14:paraId="1B530EBC"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 – </w:t>
      </w:r>
      <w:proofErr w:type="gramStart"/>
      <w:r w:rsidRPr="006C4DEE">
        <w:rPr>
          <w:rFonts w:asciiTheme="majorHAnsi" w:hAnsiTheme="majorHAnsi" w:cstheme="majorHAnsi"/>
          <w:sz w:val="24"/>
          <w:szCs w:val="24"/>
        </w:rPr>
        <w:t>estágio</w:t>
      </w:r>
      <w:proofErr w:type="gramEnd"/>
      <w:r w:rsidRPr="006C4DEE">
        <w:rPr>
          <w:rFonts w:asciiTheme="majorHAnsi" w:hAnsiTheme="majorHAnsi" w:cstheme="majorHAnsi"/>
          <w:sz w:val="24"/>
          <w:szCs w:val="24"/>
        </w:rPr>
        <w:t xml:space="preserve"> probatório; </w:t>
      </w:r>
    </w:p>
    <w:p w14:paraId="5C68F493"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 – </w:t>
      </w:r>
      <w:proofErr w:type="gramStart"/>
      <w:r w:rsidRPr="006C4DEE">
        <w:rPr>
          <w:rFonts w:asciiTheme="majorHAnsi" w:hAnsiTheme="majorHAnsi" w:cstheme="majorHAnsi"/>
          <w:sz w:val="24"/>
          <w:szCs w:val="24"/>
        </w:rPr>
        <w:t>atividades</w:t>
      </w:r>
      <w:proofErr w:type="gramEnd"/>
      <w:r w:rsidRPr="006C4DEE">
        <w:rPr>
          <w:rFonts w:asciiTheme="majorHAnsi" w:hAnsiTheme="majorHAnsi" w:cstheme="majorHAnsi"/>
          <w:sz w:val="24"/>
          <w:szCs w:val="24"/>
        </w:rPr>
        <w:t xml:space="preserve"> de magistério e regimes de trabalho; </w:t>
      </w:r>
    </w:p>
    <w:p w14:paraId="417B80AC"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III – afastamentos para cursos de pós-graduação, para congressos, para intercâmbio científico e para outros eventos análogos; </w:t>
      </w:r>
    </w:p>
    <w:p w14:paraId="3A04151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IV – </w:t>
      </w:r>
      <w:proofErr w:type="gramStart"/>
      <w:r w:rsidRPr="006C4DEE">
        <w:rPr>
          <w:rFonts w:asciiTheme="majorHAnsi" w:hAnsiTheme="majorHAnsi" w:cstheme="majorHAnsi"/>
          <w:sz w:val="24"/>
          <w:szCs w:val="24"/>
        </w:rPr>
        <w:t>avaliação</w:t>
      </w:r>
      <w:proofErr w:type="gramEnd"/>
      <w:r w:rsidRPr="006C4DEE">
        <w:rPr>
          <w:rFonts w:asciiTheme="majorHAnsi" w:hAnsiTheme="majorHAnsi" w:cstheme="majorHAnsi"/>
          <w:sz w:val="24"/>
          <w:szCs w:val="24"/>
        </w:rPr>
        <w:t xml:space="preserve"> de desempenho, de progressão funcional e de promoção; </w:t>
      </w:r>
    </w:p>
    <w:p w14:paraId="49A9B53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V – </w:t>
      </w:r>
      <w:proofErr w:type="gramStart"/>
      <w:r w:rsidRPr="006C4DEE">
        <w:rPr>
          <w:rFonts w:asciiTheme="majorHAnsi" w:hAnsiTheme="majorHAnsi" w:cstheme="majorHAnsi"/>
          <w:sz w:val="24"/>
          <w:szCs w:val="24"/>
        </w:rPr>
        <w:t>capacitação</w:t>
      </w:r>
      <w:proofErr w:type="gramEnd"/>
      <w:r w:rsidRPr="006C4DEE">
        <w:rPr>
          <w:rFonts w:asciiTheme="majorHAnsi" w:hAnsiTheme="majorHAnsi" w:cstheme="majorHAnsi"/>
          <w:sz w:val="24"/>
          <w:szCs w:val="24"/>
        </w:rPr>
        <w:t xml:space="preserve">; </w:t>
      </w:r>
    </w:p>
    <w:p w14:paraId="0E9A2972"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VI – remoção e redistribuição; </w:t>
      </w:r>
    </w:p>
    <w:p w14:paraId="4B34B6C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VII – dimensionamento da força de trabalho e alocação de vagas. </w:t>
      </w:r>
    </w:p>
    <w:p w14:paraId="4055E61C" w14:textId="77777777" w:rsidR="006C4DEE" w:rsidRPr="006C4DEE" w:rsidRDefault="006C4DEE" w:rsidP="006C4DEE">
      <w:pPr>
        <w:tabs>
          <w:tab w:val="clear" w:pos="1615"/>
        </w:tabs>
        <w:spacing w:after="0" w:line="276" w:lineRule="auto"/>
        <w:jc w:val="both"/>
        <w:rPr>
          <w:rFonts w:asciiTheme="majorHAnsi" w:hAnsiTheme="majorHAnsi" w:cstheme="majorHAnsi"/>
          <w:b/>
          <w:bCs/>
          <w:sz w:val="24"/>
          <w:szCs w:val="24"/>
        </w:rPr>
      </w:pPr>
    </w:p>
    <w:p w14:paraId="3A69A1E1" w14:textId="5CAC4160" w:rsidR="006C4DEE" w:rsidRDefault="006C4DEE" w:rsidP="006C4DEE">
      <w:pPr>
        <w:tabs>
          <w:tab w:val="clear" w:pos="1615"/>
        </w:tabs>
        <w:spacing w:after="0" w:line="276" w:lineRule="auto"/>
        <w:jc w:val="both"/>
        <w:rPr>
          <w:rFonts w:asciiTheme="majorHAnsi" w:hAnsiTheme="majorHAnsi" w:cstheme="majorHAnsi"/>
          <w:b/>
          <w:bCs/>
          <w:sz w:val="24"/>
          <w:szCs w:val="24"/>
        </w:rPr>
      </w:pPr>
    </w:p>
    <w:p w14:paraId="5754DBD0" w14:textId="6D818F87" w:rsidR="00BE636F" w:rsidRDefault="00BE636F" w:rsidP="006C4DEE">
      <w:pPr>
        <w:tabs>
          <w:tab w:val="clear" w:pos="1615"/>
        </w:tabs>
        <w:spacing w:after="0" w:line="276" w:lineRule="auto"/>
        <w:jc w:val="both"/>
        <w:rPr>
          <w:rFonts w:asciiTheme="majorHAnsi" w:hAnsiTheme="majorHAnsi" w:cstheme="majorHAnsi"/>
          <w:b/>
          <w:bCs/>
          <w:sz w:val="24"/>
          <w:szCs w:val="24"/>
        </w:rPr>
      </w:pPr>
    </w:p>
    <w:p w14:paraId="1E6C2D80" w14:textId="371A39ED" w:rsidR="00BE636F" w:rsidRDefault="00BE636F" w:rsidP="006C4DEE">
      <w:pPr>
        <w:tabs>
          <w:tab w:val="clear" w:pos="1615"/>
        </w:tabs>
        <w:spacing w:after="0" w:line="276" w:lineRule="auto"/>
        <w:jc w:val="both"/>
        <w:rPr>
          <w:rFonts w:asciiTheme="majorHAnsi" w:hAnsiTheme="majorHAnsi" w:cstheme="majorHAnsi"/>
          <w:b/>
          <w:bCs/>
          <w:sz w:val="24"/>
          <w:szCs w:val="24"/>
        </w:rPr>
      </w:pPr>
    </w:p>
    <w:p w14:paraId="042D1C4F" w14:textId="77777777" w:rsidR="00BE636F" w:rsidRPr="006C4DEE" w:rsidRDefault="00BE636F" w:rsidP="006C4DEE">
      <w:pPr>
        <w:tabs>
          <w:tab w:val="clear" w:pos="1615"/>
        </w:tabs>
        <w:spacing w:after="0" w:line="276" w:lineRule="auto"/>
        <w:jc w:val="both"/>
        <w:rPr>
          <w:rFonts w:asciiTheme="majorHAnsi" w:hAnsiTheme="majorHAnsi" w:cstheme="majorHAnsi"/>
          <w:b/>
          <w:bCs/>
          <w:sz w:val="24"/>
          <w:szCs w:val="24"/>
        </w:rPr>
      </w:pPr>
    </w:p>
    <w:p w14:paraId="01740930" w14:textId="77777777" w:rsidR="006C4DEE" w:rsidRPr="00BE636F" w:rsidRDefault="006C4DEE" w:rsidP="00BE636F">
      <w:pPr>
        <w:pStyle w:val="Ttulo1"/>
        <w:tabs>
          <w:tab w:val="clear" w:pos="1615"/>
        </w:tabs>
        <w:jc w:val="center"/>
        <w:rPr>
          <w:rFonts w:asciiTheme="majorHAnsi" w:hAnsiTheme="majorHAnsi" w:cstheme="majorHAnsi"/>
        </w:rPr>
      </w:pPr>
      <w:r w:rsidRPr="00BE636F">
        <w:rPr>
          <w:rFonts w:asciiTheme="majorHAnsi" w:hAnsiTheme="majorHAnsi" w:cstheme="majorHAnsi"/>
        </w:rPr>
        <w:lastRenderedPageBreak/>
        <w:t>CAPÍTULO II – DO CORPO TÉCNICO-ADMINISTRATIVO EM EDUCAÇÃO</w:t>
      </w:r>
    </w:p>
    <w:p w14:paraId="5B911EBF"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69557AF3"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84. A admissão no quadro permanente de pessoal técnico-administrativo em educação da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xml:space="preserve"> dependerá de aprovação em concurso público de provas e/ou de provas e títulos, observado o disposto na legislação vigente. </w:t>
      </w:r>
    </w:p>
    <w:p w14:paraId="0F5AA15C"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22ECFB2C"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85. Em relação ao corpo técnico-administrativo em educação, compete à Câmara Fiscal e de Administração disciplinar as seguintes matérias: </w:t>
      </w:r>
    </w:p>
    <w:p w14:paraId="786C9C0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 – </w:t>
      </w:r>
      <w:proofErr w:type="gramStart"/>
      <w:r w:rsidRPr="006C4DEE">
        <w:rPr>
          <w:rFonts w:asciiTheme="majorHAnsi" w:hAnsiTheme="majorHAnsi" w:cstheme="majorHAnsi"/>
          <w:sz w:val="24"/>
          <w:szCs w:val="24"/>
        </w:rPr>
        <w:t>estágio</w:t>
      </w:r>
      <w:proofErr w:type="gramEnd"/>
      <w:r w:rsidRPr="006C4DEE">
        <w:rPr>
          <w:rFonts w:asciiTheme="majorHAnsi" w:hAnsiTheme="majorHAnsi" w:cstheme="majorHAnsi"/>
          <w:sz w:val="24"/>
          <w:szCs w:val="24"/>
        </w:rPr>
        <w:t xml:space="preserve"> probatório; </w:t>
      </w:r>
    </w:p>
    <w:p w14:paraId="79AA989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 – </w:t>
      </w:r>
      <w:proofErr w:type="gramStart"/>
      <w:r w:rsidRPr="006C4DEE">
        <w:rPr>
          <w:rFonts w:asciiTheme="majorHAnsi" w:hAnsiTheme="majorHAnsi" w:cstheme="majorHAnsi"/>
          <w:sz w:val="24"/>
          <w:szCs w:val="24"/>
        </w:rPr>
        <w:t>jornada</w:t>
      </w:r>
      <w:proofErr w:type="gramEnd"/>
      <w:r w:rsidRPr="006C4DEE">
        <w:rPr>
          <w:rFonts w:asciiTheme="majorHAnsi" w:hAnsiTheme="majorHAnsi" w:cstheme="majorHAnsi"/>
          <w:sz w:val="24"/>
          <w:szCs w:val="24"/>
        </w:rPr>
        <w:t xml:space="preserve"> de trabalho; </w:t>
      </w:r>
    </w:p>
    <w:p w14:paraId="20AD20B1"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III – afastamentos para cursos graduação, de pós-graduação, para congressos, para intercâmbio científico e para outros eventos análogos; </w:t>
      </w:r>
    </w:p>
    <w:p w14:paraId="2CCBEA90"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IV – </w:t>
      </w:r>
      <w:proofErr w:type="gramStart"/>
      <w:r w:rsidRPr="006C4DEE">
        <w:rPr>
          <w:rFonts w:asciiTheme="majorHAnsi" w:hAnsiTheme="majorHAnsi" w:cstheme="majorHAnsi"/>
          <w:sz w:val="24"/>
          <w:szCs w:val="24"/>
        </w:rPr>
        <w:t>avaliação</w:t>
      </w:r>
      <w:proofErr w:type="gramEnd"/>
      <w:r w:rsidRPr="006C4DEE">
        <w:rPr>
          <w:rFonts w:asciiTheme="majorHAnsi" w:hAnsiTheme="majorHAnsi" w:cstheme="majorHAnsi"/>
          <w:sz w:val="24"/>
          <w:szCs w:val="24"/>
        </w:rPr>
        <w:t xml:space="preserve"> de desempenho e progressão funcional; </w:t>
      </w:r>
    </w:p>
    <w:p w14:paraId="25F25BFF"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V – </w:t>
      </w:r>
      <w:proofErr w:type="gramStart"/>
      <w:r w:rsidRPr="006C4DEE">
        <w:rPr>
          <w:rFonts w:asciiTheme="majorHAnsi" w:hAnsiTheme="majorHAnsi" w:cstheme="majorHAnsi"/>
          <w:sz w:val="24"/>
          <w:szCs w:val="24"/>
        </w:rPr>
        <w:t>capacitação</w:t>
      </w:r>
      <w:proofErr w:type="gramEnd"/>
      <w:r w:rsidRPr="006C4DEE">
        <w:rPr>
          <w:rFonts w:asciiTheme="majorHAnsi" w:hAnsiTheme="majorHAnsi" w:cstheme="majorHAnsi"/>
          <w:sz w:val="24"/>
          <w:szCs w:val="24"/>
        </w:rPr>
        <w:t xml:space="preserve">; </w:t>
      </w:r>
    </w:p>
    <w:p w14:paraId="5DC01CA1"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VI – remoção e redistribuição; </w:t>
      </w:r>
    </w:p>
    <w:p w14:paraId="2E1721E8"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VII – dimensionamento da força de trabalho e alocação de vagas. </w:t>
      </w:r>
    </w:p>
    <w:p w14:paraId="487C9DD1" w14:textId="77777777" w:rsidR="006C4DEE" w:rsidRPr="006C4DEE" w:rsidRDefault="006C4DEE" w:rsidP="006C4DEE">
      <w:pPr>
        <w:tabs>
          <w:tab w:val="clear" w:pos="1615"/>
        </w:tabs>
        <w:spacing w:after="0" w:line="276" w:lineRule="auto"/>
        <w:jc w:val="both"/>
        <w:rPr>
          <w:rFonts w:asciiTheme="majorHAnsi" w:hAnsiTheme="majorHAnsi" w:cstheme="majorHAnsi"/>
          <w:b/>
          <w:bCs/>
          <w:sz w:val="24"/>
          <w:szCs w:val="24"/>
        </w:rPr>
      </w:pPr>
    </w:p>
    <w:p w14:paraId="17381F48" w14:textId="77777777" w:rsidR="006C4DEE" w:rsidRPr="00BE636F" w:rsidRDefault="006C4DEE" w:rsidP="00BE636F">
      <w:pPr>
        <w:pStyle w:val="Ttulo1"/>
        <w:tabs>
          <w:tab w:val="clear" w:pos="1615"/>
        </w:tabs>
        <w:jc w:val="center"/>
        <w:rPr>
          <w:rFonts w:asciiTheme="majorHAnsi" w:hAnsiTheme="majorHAnsi" w:cstheme="majorHAnsi"/>
        </w:rPr>
      </w:pPr>
      <w:r w:rsidRPr="00BE636F">
        <w:rPr>
          <w:rFonts w:asciiTheme="majorHAnsi" w:hAnsiTheme="majorHAnsi" w:cstheme="majorHAnsi"/>
        </w:rPr>
        <w:t>CAPÍTULO III – DO CORPO DISCENTE</w:t>
      </w:r>
    </w:p>
    <w:p w14:paraId="5F14C294" w14:textId="77777777" w:rsidR="006C4DEE" w:rsidRPr="006C4DEE" w:rsidRDefault="006C4DEE" w:rsidP="006C4DEE">
      <w:pPr>
        <w:tabs>
          <w:tab w:val="clear" w:pos="1615"/>
        </w:tabs>
        <w:spacing w:after="0" w:line="276" w:lineRule="auto"/>
        <w:jc w:val="center"/>
        <w:rPr>
          <w:rFonts w:asciiTheme="majorHAnsi" w:hAnsiTheme="majorHAnsi" w:cstheme="majorHAnsi"/>
          <w:b/>
          <w:bCs/>
          <w:sz w:val="24"/>
          <w:szCs w:val="24"/>
        </w:rPr>
      </w:pPr>
    </w:p>
    <w:p w14:paraId="3A79952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86. Os estudantes da Universidade terão os direitos e os deveres inerentes a sua condição, definidos no Estatuto da Universidade, neste Regimento Geral e em resoluções dos órgãos de deliberação superior. </w:t>
      </w:r>
    </w:p>
    <w:p w14:paraId="655C273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1B59B40A"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87. São órgãos de representação do corpo discente o Diretório Central dos Estudantes, no âmbito da Universidade, e os Diretórios Acadêmicos, no âmbito das Unidades Acadêmicas. </w:t>
      </w:r>
    </w:p>
    <w:p w14:paraId="5B5CA08C"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Os diretórios acadêmicos são entidades autônomas organizadas nos termos dos respectivos estatutos, aprovados na forma da lei. </w:t>
      </w:r>
    </w:p>
    <w:p w14:paraId="0B880E8D"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2.</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Os órgãos de representação estudantil, conforme o âmbito estabelecido no caput deste artigo, comunicarão ao Reitor ou à respectiva unidade acadêmica os nomes dos membros integrantes de sua diretoria, sempre que houver mudança de gestão, mediante apresentação da ata de posse. </w:t>
      </w:r>
    </w:p>
    <w:p w14:paraId="7DA2FC14"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70AD88B1"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88. O estudante que exercer função em diretoria, conselho ou órgão equivalente dos órgãos de representação estudantil não ficará desobrigado do cumprimento de seus deveres escolares junto ao curso ao qual está vinculado, incluída a frequência às aulas ou às demais atividades acadêmicas. </w:t>
      </w:r>
    </w:p>
    <w:p w14:paraId="4C61F133"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646F17F4"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89. A Universidade poderá permitir o uso de suas instalações pelos órgãos de representação estudantil, mediante autorização da autoridade competente, respeitadas as normas relativas ao </w:t>
      </w:r>
      <w:r w:rsidRPr="006C4DEE">
        <w:rPr>
          <w:rFonts w:asciiTheme="majorHAnsi" w:hAnsiTheme="majorHAnsi" w:cstheme="majorHAnsi"/>
          <w:sz w:val="24"/>
          <w:szCs w:val="24"/>
        </w:rPr>
        <w:lastRenderedPageBreak/>
        <w:t xml:space="preserve">patrimônio público e as disposições do Estatuto da Universidade e deste Regimento Geral, de regimentos das unidades acadêmicas ou de resoluções dos órgãos colegiados da Universidade. </w:t>
      </w:r>
    </w:p>
    <w:p w14:paraId="14F6D11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Os órgãos de representação estudantil serão responsáveis por seu próprio funcionamento e pela realização de suas atividades, quer ocupem espaços próprios ou áreas da Universidade ou de terceiros. </w:t>
      </w:r>
    </w:p>
    <w:p w14:paraId="5BC05D4F"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2.</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 uso indevido ou o dano promovido à instalação cedida pela Universidade estará sujeito à aplicação das sanções cabíveis aos responsáveis, mediante abertura de processo administrativo disciplinar. </w:t>
      </w:r>
    </w:p>
    <w:p w14:paraId="7DC8867F" w14:textId="77777777" w:rsidR="006C4DEE" w:rsidRPr="006C4DEE" w:rsidRDefault="006C4DEE" w:rsidP="006C4DEE">
      <w:pPr>
        <w:tabs>
          <w:tab w:val="clear" w:pos="1615"/>
        </w:tabs>
        <w:spacing w:after="0" w:line="276" w:lineRule="auto"/>
        <w:jc w:val="both"/>
        <w:rPr>
          <w:rFonts w:asciiTheme="majorHAnsi" w:hAnsiTheme="majorHAnsi" w:cstheme="majorHAnsi"/>
          <w:b/>
          <w:bCs/>
          <w:sz w:val="24"/>
          <w:szCs w:val="24"/>
        </w:rPr>
      </w:pPr>
    </w:p>
    <w:p w14:paraId="7F826B62" w14:textId="77777777" w:rsidR="006C4DEE" w:rsidRPr="00BE636F" w:rsidRDefault="006C4DEE" w:rsidP="00BE636F">
      <w:pPr>
        <w:pStyle w:val="Ttulo1"/>
        <w:tabs>
          <w:tab w:val="clear" w:pos="1615"/>
        </w:tabs>
        <w:jc w:val="center"/>
        <w:rPr>
          <w:rFonts w:asciiTheme="majorHAnsi" w:hAnsiTheme="majorHAnsi" w:cstheme="majorHAnsi"/>
        </w:rPr>
      </w:pPr>
      <w:r w:rsidRPr="00BE636F">
        <w:rPr>
          <w:rFonts w:asciiTheme="majorHAnsi" w:hAnsiTheme="majorHAnsi" w:cstheme="majorHAnsi"/>
        </w:rPr>
        <w:t>CAPÍTULO IV – DO REGIME DISCIPLINAR E DA CONDUTA ÉTICA</w:t>
      </w:r>
    </w:p>
    <w:p w14:paraId="495E7E3F" w14:textId="77777777" w:rsidR="006C4DEE" w:rsidRPr="006C4DEE" w:rsidRDefault="006C4DEE" w:rsidP="006C4DEE">
      <w:pPr>
        <w:tabs>
          <w:tab w:val="clear" w:pos="1615"/>
        </w:tabs>
        <w:spacing w:after="0" w:line="276" w:lineRule="auto"/>
        <w:jc w:val="center"/>
        <w:rPr>
          <w:rFonts w:asciiTheme="majorHAnsi" w:hAnsiTheme="majorHAnsi" w:cstheme="majorHAnsi"/>
          <w:b/>
          <w:bCs/>
          <w:sz w:val="24"/>
          <w:szCs w:val="24"/>
        </w:rPr>
      </w:pPr>
    </w:p>
    <w:p w14:paraId="491E033D"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90. Além do disposto na legislação, os membros da comunidade universitária devem observar os seguintes deveres: </w:t>
      </w:r>
    </w:p>
    <w:p w14:paraId="1F6F188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 – </w:t>
      </w:r>
      <w:proofErr w:type="gramStart"/>
      <w:r w:rsidRPr="006C4DEE">
        <w:rPr>
          <w:rFonts w:asciiTheme="majorHAnsi" w:hAnsiTheme="majorHAnsi" w:cstheme="majorHAnsi"/>
          <w:sz w:val="24"/>
          <w:szCs w:val="24"/>
        </w:rPr>
        <w:t>tratar</w:t>
      </w:r>
      <w:proofErr w:type="gramEnd"/>
      <w:r w:rsidRPr="006C4DEE">
        <w:rPr>
          <w:rFonts w:asciiTheme="majorHAnsi" w:hAnsiTheme="majorHAnsi" w:cstheme="majorHAnsi"/>
          <w:sz w:val="24"/>
          <w:szCs w:val="24"/>
        </w:rPr>
        <w:t xml:space="preserve"> com respeito as autoridades e os demais membros da comunidade; </w:t>
      </w:r>
    </w:p>
    <w:p w14:paraId="040C8C9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 – </w:t>
      </w:r>
      <w:proofErr w:type="gramStart"/>
      <w:r w:rsidRPr="006C4DEE">
        <w:rPr>
          <w:rFonts w:asciiTheme="majorHAnsi" w:hAnsiTheme="majorHAnsi" w:cstheme="majorHAnsi"/>
          <w:sz w:val="24"/>
          <w:szCs w:val="24"/>
        </w:rPr>
        <w:t>cumprir</w:t>
      </w:r>
      <w:proofErr w:type="gramEnd"/>
      <w:r w:rsidRPr="006C4DEE">
        <w:rPr>
          <w:rFonts w:asciiTheme="majorHAnsi" w:hAnsiTheme="majorHAnsi" w:cstheme="majorHAnsi"/>
          <w:sz w:val="24"/>
          <w:szCs w:val="24"/>
        </w:rPr>
        <w:t xml:space="preserve"> as normas e os regulamentos da Universidade; </w:t>
      </w:r>
    </w:p>
    <w:p w14:paraId="707A7ABB"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III – ter comportamento compatível com a ética e com a moralidade; </w:t>
      </w:r>
    </w:p>
    <w:p w14:paraId="25C35E22"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IV –</w:t>
      </w:r>
      <w:proofErr w:type="gramStart"/>
      <w:r w:rsidRPr="006C4DEE">
        <w:rPr>
          <w:rFonts w:asciiTheme="majorHAnsi" w:hAnsiTheme="majorHAnsi" w:cstheme="majorHAnsi"/>
          <w:sz w:val="24"/>
          <w:szCs w:val="24"/>
        </w:rPr>
        <w:t>zelar</w:t>
      </w:r>
      <w:proofErr w:type="gramEnd"/>
      <w:r w:rsidRPr="006C4DEE">
        <w:rPr>
          <w:rFonts w:asciiTheme="majorHAnsi" w:hAnsiTheme="majorHAnsi" w:cstheme="majorHAnsi"/>
          <w:sz w:val="24"/>
          <w:szCs w:val="24"/>
        </w:rPr>
        <w:t xml:space="preserve"> pela ordem e pela segurança na convivência universitária; </w:t>
      </w:r>
    </w:p>
    <w:p w14:paraId="52FEFE1D"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V – </w:t>
      </w:r>
      <w:proofErr w:type="gramStart"/>
      <w:r w:rsidRPr="006C4DEE">
        <w:rPr>
          <w:rFonts w:asciiTheme="majorHAnsi" w:hAnsiTheme="majorHAnsi" w:cstheme="majorHAnsi"/>
          <w:sz w:val="24"/>
          <w:szCs w:val="24"/>
        </w:rPr>
        <w:t>zelar</w:t>
      </w:r>
      <w:proofErr w:type="gramEnd"/>
      <w:r w:rsidRPr="006C4DEE">
        <w:rPr>
          <w:rFonts w:asciiTheme="majorHAnsi" w:hAnsiTheme="majorHAnsi" w:cstheme="majorHAnsi"/>
          <w:sz w:val="24"/>
          <w:szCs w:val="24"/>
        </w:rPr>
        <w:t xml:space="preserve"> pelo patrimônio da Universidade e pelos bens disponibilizados por terceiros para serviços na Instituição.</w:t>
      </w:r>
    </w:p>
    <w:p w14:paraId="1B678E7B"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6ED1C665"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 Art. 91. O regime disciplinar e a conduta ética — no que concerne aos deveres, às proibições e às responsabilidades a que está submetida a comunidade universitária – obedecerá ao disposto em lei, no Estatuto, neste Regimento Geral e nas resoluções dos órgãos de deliberação superiores. </w:t>
      </w:r>
    </w:p>
    <w:p w14:paraId="00B4F600" w14:textId="77777777" w:rsidR="006C4DEE" w:rsidRPr="006C4DEE" w:rsidRDefault="006C4DEE" w:rsidP="006C4DEE">
      <w:pPr>
        <w:tabs>
          <w:tab w:val="clear" w:pos="1615"/>
        </w:tabs>
        <w:spacing w:after="0" w:line="276" w:lineRule="auto"/>
        <w:jc w:val="both"/>
        <w:rPr>
          <w:rFonts w:asciiTheme="majorHAnsi" w:hAnsiTheme="majorHAnsi" w:cstheme="majorHAnsi"/>
          <w:b/>
          <w:bCs/>
          <w:sz w:val="24"/>
          <w:szCs w:val="24"/>
        </w:rPr>
      </w:pPr>
    </w:p>
    <w:p w14:paraId="394E014B" w14:textId="77777777" w:rsidR="006C4DEE" w:rsidRPr="00BE636F" w:rsidRDefault="006C4DEE" w:rsidP="00BE636F">
      <w:pPr>
        <w:pStyle w:val="Ttulo1"/>
        <w:tabs>
          <w:tab w:val="clear" w:pos="1615"/>
        </w:tabs>
        <w:jc w:val="center"/>
        <w:rPr>
          <w:rFonts w:asciiTheme="majorHAnsi" w:hAnsiTheme="majorHAnsi" w:cstheme="majorHAnsi"/>
        </w:rPr>
      </w:pPr>
      <w:r w:rsidRPr="00BE636F">
        <w:rPr>
          <w:rFonts w:asciiTheme="majorHAnsi" w:hAnsiTheme="majorHAnsi" w:cstheme="majorHAnsi"/>
        </w:rPr>
        <w:t xml:space="preserve">Seção I – Do Regime Disciplinar dos Servidores da </w:t>
      </w:r>
      <w:proofErr w:type="spellStart"/>
      <w:r w:rsidRPr="00BE636F">
        <w:rPr>
          <w:rFonts w:asciiTheme="majorHAnsi" w:hAnsiTheme="majorHAnsi" w:cstheme="majorHAnsi"/>
        </w:rPr>
        <w:t>UnDF</w:t>
      </w:r>
      <w:proofErr w:type="spellEnd"/>
    </w:p>
    <w:p w14:paraId="009462EF" w14:textId="77777777" w:rsidR="006C4DEE" w:rsidRPr="006C4DEE" w:rsidRDefault="006C4DEE" w:rsidP="006C4DEE">
      <w:pPr>
        <w:tabs>
          <w:tab w:val="clear" w:pos="1615"/>
        </w:tabs>
        <w:spacing w:after="0" w:line="276" w:lineRule="auto"/>
        <w:jc w:val="both"/>
        <w:rPr>
          <w:rFonts w:asciiTheme="majorHAnsi" w:hAnsiTheme="majorHAnsi" w:cstheme="majorHAnsi"/>
          <w:b/>
          <w:bCs/>
          <w:sz w:val="24"/>
          <w:szCs w:val="24"/>
        </w:rPr>
      </w:pPr>
    </w:p>
    <w:p w14:paraId="57A40AB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92. O regime disciplinar dos docentes e dos técnicos-administrativos obedecerá ao disposto na legislação vigente. </w:t>
      </w:r>
    </w:p>
    <w:p w14:paraId="4B3D036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7EB84654"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93. Na aplicação do regime disciplinar serão considerados os seguintes aspectos: </w:t>
      </w:r>
    </w:p>
    <w:p w14:paraId="7E6F0264"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 – </w:t>
      </w:r>
      <w:proofErr w:type="gramStart"/>
      <w:r w:rsidRPr="006C4DEE">
        <w:rPr>
          <w:rFonts w:asciiTheme="majorHAnsi" w:hAnsiTheme="majorHAnsi" w:cstheme="majorHAnsi"/>
          <w:sz w:val="24"/>
          <w:szCs w:val="24"/>
        </w:rPr>
        <w:t>designação</w:t>
      </w:r>
      <w:proofErr w:type="gramEnd"/>
      <w:r w:rsidRPr="006C4DEE">
        <w:rPr>
          <w:rFonts w:asciiTheme="majorHAnsi" w:hAnsiTheme="majorHAnsi" w:cstheme="majorHAnsi"/>
          <w:sz w:val="24"/>
          <w:szCs w:val="24"/>
        </w:rPr>
        <w:t xml:space="preserve"> de comissão de sindicância, como medida precedente e indicativa da necessidade de instauração de processo administrativo disciplinar, salvo na hipótese de indubitável identificação do responsável por possível ato irregular, danoso ou ilegal, cuja apuração será imediatamente realizada por inquérito administrativo; </w:t>
      </w:r>
    </w:p>
    <w:p w14:paraId="03BBBC87"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lastRenderedPageBreak/>
        <w:t xml:space="preserve">II – </w:t>
      </w:r>
      <w:proofErr w:type="gramStart"/>
      <w:r w:rsidRPr="006C4DEE">
        <w:rPr>
          <w:rFonts w:asciiTheme="majorHAnsi" w:hAnsiTheme="majorHAnsi" w:cstheme="majorHAnsi"/>
          <w:sz w:val="24"/>
          <w:szCs w:val="24"/>
        </w:rPr>
        <w:t>presidência</w:t>
      </w:r>
      <w:proofErr w:type="gramEnd"/>
      <w:r w:rsidRPr="006C4DEE">
        <w:rPr>
          <w:rFonts w:asciiTheme="majorHAnsi" w:hAnsiTheme="majorHAnsi" w:cstheme="majorHAnsi"/>
          <w:sz w:val="24"/>
          <w:szCs w:val="24"/>
        </w:rPr>
        <w:t xml:space="preserve"> da comissão de sindicância ou do processo administrativo disciplinar ocupada por profissional de cargo efetivo superior ou de mesmo nível, ou de nível de escolaridade igual ou superior ao do indiciado; </w:t>
      </w:r>
    </w:p>
    <w:p w14:paraId="543C46C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III – observância do princípio do contraditório, assegurada ampla defesa ao denunciado; </w:t>
      </w:r>
    </w:p>
    <w:p w14:paraId="27753CC8"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IV – </w:t>
      </w:r>
      <w:proofErr w:type="gramStart"/>
      <w:r w:rsidRPr="006C4DEE">
        <w:rPr>
          <w:rFonts w:asciiTheme="majorHAnsi" w:hAnsiTheme="majorHAnsi" w:cstheme="majorHAnsi"/>
          <w:sz w:val="24"/>
          <w:szCs w:val="24"/>
        </w:rPr>
        <w:t>observância</w:t>
      </w:r>
      <w:proofErr w:type="gramEnd"/>
      <w:r w:rsidRPr="006C4DEE">
        <w:rPr>
          <w:rFonts w:asciiTheme="majorHAnsi" w:hAnsiTheme="majorHAnsi" w:cstheme="majorHAnsi"/>
          <w:sz w:val="24"/>
          <w:szCs w:val="24"/>
        </w:rPr>
        <w:t xml:space="preserve"> das circunstâncias envolvidas no processo, o contraditório e a ampla defesa e, ainda, a progressividade e a proporcionalidade da penalidade;</w:t>
      </w:r>
    </w:p>
    <w:p w14:paraId="57A9865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V – </w:t>
      </w:r>
      <w:proofErr w:type="gramStart"/>
      <w:r w:rsidRPr="006C4DEE">
        <w:rPr>
          <w:rFonts w:asciiTheme="majorHAnsi" w:hAnsiTheme="majorHAnsi" w:cstheme="majorHAnsi"/>
          <w:sz w:val="24"/>
          <w:szCs w:val="24"/>
        </w:rPr>
        <w:t>proibição</w:t>
      </w:r>
      <w:proofErr w:type="gramEnd"/>
      <w:r w:rsidRPr="006C4DEE">
        <w:rPr>
          <w:rFonts w:asciiTheme="majorHAnsi" w:hAnsiTheme="majorHAnsi" w:cstheme="majorHAnsi"/>
          <w:sz w:val="24"/>
          <w:szCs w:val="24"/>
        </w:rPr>
        <w:t xml:space="preserve"> de desligamento de servidor envolvido em processo administrativo disciplinar, seja a pedido ou por aposentadoria voluntária, antes da conclusão do processo e do cumprimento da penalidade, caso aplicada. </w:t>
      </w:r>
    </w:p>
    <w:p w14:paraId="1D94A974"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6B3590CB"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94. São autoridades competentes para instaurar processo administrativo disciplinar: </w:t>
      </w:r>
    </w:p>
    <w:p w14:paraId="0100AACB"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 – </w:t>
      </w:r>
      <w:proofErr w:type="gramStart"/>
      <w:r w:rsidRPr="006C4DEE">
        <w:rPr>
          <w:rFonts w:asciiTheme="majorHAnsi" w:hAnsiTheme="majorHAnsi" w:cstheme="majorHAnsi"/>
          <w:sz w:val="24"/>
          <w:szCs w:val="24"/>
        </w:rPr>
        <w:t>o</w:t>
      </w:r>
      <w:proofErr w:type="gramEnd"/>
      <w:r w:rsidRPr="006C4DEE">
        <w:rPr>
          <w:rFonts w:asciiTheme="majorHAnsi" w:hAnsiTheme="majorHAnsi" w:cstheme="majorHAnsi"/>
          <w:sz w:val="24"/>
          <w:szCs w:val="24"/>
        </w:rPr>
        <w:t xml:space="preserve"> diretor da Unidade Acadêmica, quando de fato ocorrido na respectiva unidade; </w:t>
      </w:r>
    </w:p>
    <w:p w14:paraId="11A4E8B8"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 – </w:t>
      </w:r>
      <w:proofErr w:type="gramStart"/>
      <w:r w:rsidRPr="006C4DEE">
        <w:rPr>
          <w:rFonts w:asciiTheme="majorHAnsi" w:hAnsiTheme="majorHAnsi" w:cstheme="majorHAnsi"/>
          <w:sz w:val="24"/>
          <w:szCs w:val="24"/>
        </w:rPr>
        <w:t>o</w:t>
      </w:r>
      <w:proofErr w:type="gramEnd"/>
      <w:r w:rsidRPr="006C4DEE">
        <w:rPr>
          <w:rFonts w:asciiTheme="majorHAnsi" w:hAnsiTheme="majorHAnsi" w:cstheme="majorHAnsi"/>
          <w:sz w:val="24"/>
          <w:szCs w:val="24"/>
        </w:rPr>
        <w:t xml:space="preserve"> Reitor ou por delegação deste, na hipótese de apuração de ocorrência em outras unidades.</w:t>
      </w:r>
    </w:p>
    <w:p w14:paraId="7E808C72"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2498E033"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 Art. 95. Fica delegada competência ao diretor da Unidade Acadêmica a aplicação de penalidade de advertência e de suspensão disciplinar de até 30 (trinta) dias, quando se tratar de atos praticados no âmbito da respectiva unidade. </w:t>
      </w:r>
    </w:p>
    <w:p w14:paraId="17DDBA41"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303F0C28" w14:textId="77777777" w:rsidR="006C4DEE" w:rsidRPr="00BE636F" w:rsidRDefault="006C4DEE" w:rsidP="00BE636F">
      <w:pPr>
        <w:pStyle w:val="Ttulo1"/>
        <w:tabs>
          <w:tab w:val="clear" w:pos="1615"/>
        </w:tabs>
        <w:jc w:val="center"/>
        <w:rPr>
          <w:rFonts w:asciiTheme="majorHAnsi" w:hAnsiTheme="majorHAnsi" w:cstheme="majorHAnsi"/>
        </w:rPr>
      </w:pPr>
      <w:r w:rsidRPr="00BE636F">
        <w:rPr>
          <w:rFonts w:asciiTheme="majorHAnsi" w:hAnsiTheme="majorHAnsi" w:cstheme="majorHAnsi"/>
        </w:rPr>
        <w:t>Seção II – Do Regime Disciplinar do Corpo Discente</w:t>
      </w:r>
    </w:p>
    <w:p w14:paraId="7DC22B60" w14:textId="77777777" w:rsidR="006C4DEE" w:rsidRPr="006C4DEE" w:rsidRDefault="006C4DEE" w:rsidP="006C4DEE">
      <w:pPr>
        <w:tabs>
          <w:tab w:val="clear" w:pos="1615"/>
        </w:tabs>
        <w:spacing w:after="0" w:line="276" w:lineRule="auto"/>
        <w:jc w:val="center"/>
        <w:rPr>
          <w:rFonts w:asciiTheme="majorHAnsi" w:hAnsiTheme="majorHAnsi" w:cstheme="majorHAnsi"/>
          <w:b/>
          <w:bCs/>
          <w:sz w:val="24"/>
          <w:szCs w:val="24"/>
        </w:rPr>
      </w:pPr>
    </w:p>
    <w:p w14:paraId="1D0701B5"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96. O discente deve observar a probidade na execução dos trabalhos escolares. </w:t>
      </w:r>
    </w:p>
    <w:p w14:paraId="30D92BBC"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166FA0D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97. O regime disciplinar do corpo discente será regulamentado pela Câmara de Ensino, Pesquisa e Extensão, observado o disposto em lei e considerando: </w:t>
      </w:r>
    </w:p>
    <w:p w14:paraId="537B28C2"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 – </w:t>
      </w:r>
      <w:proofErr w:type="gramStart"/>
      <w:r w:rsidRPr="006C4DEE">
        <w:rPr>
          <w:rFonts w:asciiTheme="majorHAnsi" w:hAnsiTheme="majorHAnsi" w:cstheme="majorHAnsi"/>
          <w:sz w:val="24"/>
          <w:szCs w:val="24"/>
        </w:rPr>
        <w:t>os</w:t>
      </w:r>
      <w:proofErr w:type="gramEnd"/>
      <w:r w:rsidRPr="006C4DEE">
        <w:rPr>
          <w:rFonts w:asciiTheme="majorHAnsi" w:hAnsiTheme="majorHAnsi" w:cstheme="majorHAnsi"/>
          <w:sz w:val="24"/>
          <w:szCs w:val="24"/>
        </w:rPr>
        <w:t xml:space="preserve"> requisitos para instauração de processo administrativo disciplinar, quando da </w:t>
      </w:r>
      <w:r w:rsidRPr="006C4DEE">
        <w:rPr>
          <w:rFonts w:asciiTheme="majorHAnsi" w:hAnsiTheme="majorHAnsi" w:cstheme="majorHAnsi"/>
          <w:spacing w:val="-4"/>
          <w:sz w:val="24"/>
          <w:szCs w:val="24"/>
        </w:rPr>
        <w:t xml:space="preserve">denúncia de ato de irregularidade ou de ilegalidade promovido por estudante da Universidade; </w:t>
      </w:r>
    </w:p>
    <w:p w14:paraId="36D77896" w14:textId="77777777" w:rsidR="006C4DEE" w:rsidRPr="006C4DEE" w:rsidRDefault="006C4DEE" w:rsidP="006C4DEE">
      <w:pPr>
        <w:tabs>
          <w:tab w:val="clear" w:pos="1615"/>
        </w:tabs>
        <w:spacing w:after="0" w:line="276" w:lineRule="auto"/>
        <w:jc w:val="both"/>
        <w:rPr>
          <w:rFonts w:asciiTheme="majorHAnsi" w:hAnsiTheme="majorHAnsi" w:cstheme="majorHAnsi"/>
          <w:spacing w:val="-4"/>
          <w:sz w:val="24"/>
          <w:szCs w:val="24"/>
        </w:rPr>
      </w:pPr>
      <w:r w:rsidRPr="006C4DEE">
        <w:rPr>
          <w:rFonts w:asciiTheme="majorHAnsi" w:hAnsiTheme="majorHAnsi" w:cstheme="majorHAnsi"/>
          <w:spacing w:val="-4"/>
          <w:sz w:val="24"/>
          <w:szCs w:val="24"/>
        </w:rPr>
        <w:t xml:space="preserve">II – </w:t>
      </w:r>
      <w:proofErr w:type="gramStart"/>
      <w:r w:rsidRPr="006C4DEE">
        <w:rPr>
          <w:rFonts w:asciiTheme="majorHAnsi" w:hAnsiTheme="majorHAnsi" w:cstheme="majorHAnsi"/>
          <w:spacing w:val="-4"/>
          <w:sz w:val="24"/>
          <w:szCs w:val="24"/>
        </w:rPr>
        <w:t>as</w:t>
      </w:r>
      <w:proofErr w:type="gramEnd"/>
      <w:r w:rsidRPr="006C4DEE">
        <w:rPr>
          <w:rFonts w:asciiTheme="majorHAnsi" w:hAnsiTheme="majorHAnsi" w:cstheme="majorHAnsi"/>
          <w:spacing w:val="-4"/>
          <w:sz w:val="24"/>
          <w:szCs w:val="24"/>
        </w:rPr>
        <w:t xml:space="preserve"> especificações das faltas disciplinares cometidas por estudante passíveis de penalidade; </w:t>
      </w:r>
    </w:p>
    <w:p w14:paraId="0339F1BB" w14:textId="77777777" w:rsidR="006C4DEE" w:rsidRPr="006C4DEE" w:rsidRDefault="006C4DEE" w:rsidP="006C4DEE">
      <w:pPr>
        <w:tabs>
          <w:tab w:val="clear" w:pos="1615"/>
        </w:tabs>
        <w:spacing w:after="0" w:line="276" w:lineRule="auto"/>
        <w:jc w:val="both"/>
        <w:rPr>
          <w:rFonts w:asciiTheme="majorHAnsi" w:hAnsiTheme="majorHAnsi" w:cstheme="majorHAnsi"/>
          <w:spacing w:val="-4"/>
          <w:sz w:val="24"/>
          <w:szCs w:val="24"/>
        </w:rPr>
      </w:pPr>
      <w:r w:rsidRPr="006C4DEE">
        <w:rPr>
          <w:rFonts w:asciiTheme="majorHAnsi" w:hAnsiTheme="majorHAnsi" w:cstheme="majorHAnsi"/>
          <w:spacing w:val="-4"/>
          <w:sz w:val="24"/>
          <w:szCs w:val="24"/>
        </w:rPr>
        <w:t xml:space="preserve">III – os atos administrativos necessários para validar a penalidade a ser aplicada ao discente; </w:t>
      </w:r>
    </w:p>
    <w:p w14:paraId="60FB413D"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IV – </w:t>
      </w:r>
      <w:proofErr w:type="gramStart"/>
      <w:r w:rsidRPr="006C4DEE">
        <w:rPr>
          <w:rFonts w:asciiTheme="majorHAnsi" w:hAnsiTheme="majorHAnsi" w:cstheme="majorHAnsi"/>
          <w:sz w:val="24"/>
          <w:szCs w:val="24"/>
        </w:rPr>
        <w:t>das</w:t>
      </w:r>
      <w:proofErr w:type="gramEnd"/>
      <w:r w:rsidRPr="006C4DEE">
        <w:rPr>
          <w:rFonts w:asciiTheme="majorHAnsi" w:hAnsiTheme="majorHAnsi" w:cstheme="majorHAnsi"/>
          <w:sz w:val="24"/>
          <w:szCs w:val="24"/>
        </w:rPr>
        <w:t xml:space="preserve"> instâncias e prazos recursais contra o ato da aplicação de penalidade. </w:t>
      </w:r>
    </w:p>
    <w:p w14:paraId="2202A4BF"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5A76E6DC"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98. As penalidades disciplinares aplicáveis ao corpo discente são: </w:t>
      </w:r>
    </w:p>
    <w:p w14:paraId="1E837DF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 – </w:t>
      </w:r>
      <w:proofErr w:type="gramStart"/>
      <w:r w:rsidRPr="006C4DEE">
        <w:rPr>
          <w:rFonts w:asciiTheme="majorHAnsi" w:hAnsiTheme="majorHAnsi" w:cstheme="majorHAnsi"/>
          <w:sz w:val="24"/>
          <w:szCs w:val="24"/>
        </w:rPr>
        <w:t>advertência</w:t>
      </w:r>
      <w:proofErr w:type="gramEnd"/>
      <w:r w:rsidRPr="006C4DEE">
        <w:rPr>
          <w:rFonts w:asciiTheme="majorHAnsi" w:hAnsiTheme="majorHAnsi" w:cstheme="majorHAnsi"/>
          <w:sz w:val="24"/>
          <w:szCs w:val="24"/>
        </w:rPr>
        <w:t xml:space="preserve">, por escrito, não aplicável em caso de reincidência; </w:t>
      </w:r>
    </w:p>
    <w:p w14:paraId="3583F965"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 – </w:t>
      </w:r>
      <w:proofErr w:type="gramStart"/>
      <w:r w:rsidRPr="006C4DEE">
        <w:rPr>
          <w:rFonts w:asciiTheme="majorHAnsi" w:hAnsiTheme="majorHAnsi" w:cstheme="majorHAnsi"/>
          <w:sz w:val="24"/>
          <w:szCs w:val="24"/>
        </w:rPr>
        <w:t>suspensão</w:t>
      </w:r>
      <w:proofErr w:type="gramEnd"/>
      <w:r w:rsidRPr="006C4DEE">
        <w:rPr>
          <w:rFonts w:asciiTheme="majorHAnsi" w:hAnsiTheme="majorHAnsi" w:cstheme="majorHAnsi"/>
          <w:sz w:val="24"/>
          <w:szCs w:val="24"/>
        </w:rPr>
        <w:t xml:space="preserve">, implicando o afastamento do estudante das atividades universitárias por um período não inferior a três dias úteis nem superior a dois períodos letivos regulares; </w:t>
      </w:r>
    </w:p>
    <w:p w14:paraId="230365EB"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III – desligamento da instituição. </w:t>
      </w:r>
    </w:p>
    <w:p w14:paraId="5469B41F"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As penalidades disciplinares serão aplicadas de acordo com a gravidade da falta, considerados os antecedentes do estudante. </w:t>
      </w:r>
    </w:p>
    <w:p w14:paraId="762FFB9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2.</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As penalidades disciplinares serão precedidas de processo administrativo disciplinar, sendo preservado o direito ao contraditório e à ampla defesa; </w:t>
      </w:r>
    </w:p>
    <w:p w14:paraId="29D423D4"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4A6F509C"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lastRenderedPageBreak/>
        <w:t xml:space="preserve">Art. 99. As penalidades disciplinares serão aplicadas pelo: </w:t>
      </w:r>
    </w:p>
    <w:p w14:paraId="2B744D4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 – </w:t>
      </w:r>
      <w:proofErr w:type="gramStart"/>
      <w:r w:rsidRPr="006C4DEE">
        <w:rPr>
          <w:rFonts w:asciiTheme="majorHAnsi" w:hAnsiTheme="majorHAnsi" w:cstheme="majorHAnsi"/>
          <w:sz w:val="24"/>
          <w:szCs w:val="24"/>
        </w:rPr>
        <w:t>diretor</w:t>
      </w:r>
      <w:proofErr w:type="gramEnd"/>
      <w:r w:rsidRPr="006C4DEE">
        <w:rPr>
          <w:rFonts w:asciiTheme="majorHAnsi" w:hAnsiTheme="majorHAnsi" w:cstheme="majorHAnsi"/>
          <w:sz w:val="24"/>
          <w:szCs w:val="24"/>
        </w:rPr>
        <w:t xml:space="preserve"> da Unidade Acadêmica, no caso de advertência e de suspensão disciplinar até 30 (trinta) dias; </w:t>
      </w:r>
    </w:p>
    <w:p w14:paraId="27C5B07A"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 – Reitor, para suspensão disciplinar acima de 30 (trinta) dias e desligamento. </w:t>
      </w:r>
    </w:p>
    <w:p w14:paraId="661012AF"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Parágrafo único. Das decisões do Reitor e Diretor da Unidade Acadêmica que impliquem em sanção disciplinar, caberá recurso no prazo de até 30 (trinta) dias, respectivamente, para a Câmara de Ensino, Pesquisa e Extensão e para a Congregação da Unidade Acadêmica. </w:t>
      </w:r>
    </w:p>
    <w:p w14:paraId="11A99FAA"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335EF94D"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100. Não será concedida transferência ou cancelamento de matrícula a estudante que responde a processo administrativo disciplinar, antes de sua conclusão. </w:t>
      </w:r>
    </w:p>
    <w:p w14:paraId="5D8ECFD2"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4AC784C1"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101. Nos casos de infração disciplinar de menor potencial ofensivo, poderá ser feito Termo de Ajustamento de Conduta (TAC). </w:t>
      </w:r>
    </w:p>
    <w:p w14:paraId="633CB54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Considera-se infração disciplinar de menor potencial ofensivo a conduta punível com advertência ou com penalidade similar prevista em regulamento específico. </w:t>
      </w:r>
    </w:p>
    <w:p w14:paraId="2B045F55"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2.</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Não poderá ser celebrado TAC nas seguintes hipóteses:</w:t>
      </w:r>
    </w:p>
    <w:p w14:paraId="61CA0C3B"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 – </w:t>
      </w:r>
      <w:proofErr w:type="gramStart"/>
      <w:r w:rsidRPr="006C4DEE">
        <w:rPr>
          <w:rFonts w:asciiTheme="majorHAnsi" w:hAnsiTheme="majorHAnsi" w:cstheme="majorHAnsi"/>
          <w:sz w:val="24"/>
          <w:szCs w:val="24"/>
        </w:rPr>
        <w:t>prejuízo</w:t>
      </w:r>
      <w:proofErr w:type="gramEnd"/>
      <w:r w:rsidRPr="006C4DEE">
        <w:rPr>
          <w:rFonts w:asciiTheme="majorHAnsi" w:hAnsiTheme="majorHAnsi" w:cstheme="majorHAnsi"/>
          <w:sz w:val="24"/>
          <w:szCs w:val="24"/>
        </w:rPr>
        <w:t xml:space="preserve"> ao erário; </w:t>
      </w:r>
    </w:p>
    <w:p w14:paraId="1F4410CC"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 – </w:t>
      </w:r>
      <w:proofErr w:type="gramStart"/>
      <w:r w:rsidRPr="006C4DEE">
        <w:rPr>
          <w:rFonts w:asciiTheme="majorHAnsi" w:hAnsiTheme="majorHAnsi" w:cstheme="majorHAnsi"/>
          <w:sz w:val="24"/>
          <w:szCs w:val="24"/>
        </w:rPr>
        <w:t>dano</w:t>
      </w:r>
      <w:proofErr w:type="gramEnd"/>
      <w:r w:rsidRPr="006C4DEE">
        <w:rPr>
          <w:rFonts w:asciiTheme="majorHAnsi" w:hAnsiTheme="majorHAnsi" w:cstheme="majorHAnsi"/>
          <w:sz w:val="24"/>
          <w:szCs w:val="24"/>
        </w:rPr>
        <w:t xml:space="preserve"> ao patrimônio da Universidade; </w:t>
      </w:r>
    </w:p>
    <w:p w14:paraId="11452207"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III – agressão a membro da comunidade universitária.</w:t>
      </w:r>
    </w:p>
    <w:p w14:paraId="243717B3"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 § 3.</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A celebração do TAC será realizada pela autoridade competente para instauração do respectivo procedimento disciplinar.</w:t>
      </w:r>
    </w:p>
    <w:p w14:paraId="7094E77F"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1B81D931" w14:textId="77777777" w:rsidR="006C4DEE" w:rsidRPr="006C4DEE" w:rsidRDefault="006C4DEE" w:rsidP="006C4DEE">
      <w:pPr>
        <w:tabs>
          <w:tab w:val="clear" w:pos="1615"/>
        </w:tabs>
        <w:spacing w:after="0" w:line="276" w:lineRule="auto"/>
        <w:jc w:val="both"/>
        <w:rPr>
          <w:rFonts w:asciiTheme="majorHAnsi" w:hAnsiTheme="majorHAnsi" w:cstheme="majorHAnsi"/>
          <w:b/>
          <w:bCs/>
          <w:sz w:val="24"/>
          <w:szCs w:val="24"/>
        </w:rPr>
      </w:pPr>
    </w:p>
    <w:p w14:paraId="440AC5E0" w14:textId="77777777" w:rsidR="00BE636F" w:rsidRDefault="00BE636F">
      <w:pPr>
        <w:tabs>
          <w:tab w:val="clear" w:pos="1615"/>
        </w:tabs>
        <w:spacing w:line="259" w:lineRule="auto"/>
        <w:rPr>
          <w:rFonts w:asciiTheme="majorHAnsi" w:hAnsiTheme="majorHAnsi" w:cstheme="majorHAnsi"/>
          <w:b/>
          <w:bCs/>
          <w:sz w:val="24"/>
          <w:szCs w:val="24"/>
        </w:rPr>
      </w:pPr>
      <w:r>
        <w:rPr>
          <w:rFonts w:asciiTheme="majorHAnsi" w:hAnsiTheme="majorHAnsi" w:cstheme="majorHAnsi"/>
          <w:b/>
          <w:bCs/>
          <w:sz w:val="24"/>
          <w:szCs w:val="24"/>
        </w:rPr>
        <w:br w:type="page"/>
      </w:r>
    </w:p>
    <w:p w14:paraId="5F75EF8F" w14:textId="2E6A6E00" w:rsidR="006C4DEE" w:rsidRPr="00BE636F" w:rsidRDefault="006C4DEE" w:rsidP="00BE636F">
      <w:pPr>
        <w:pStyle w:val="Ttulo1"/>
        <w:tabs>
          <w:tab w:val="clear" w:pos="1615"/>
        </w:tabs>
        <w:jc w:val="center"/>
        <w:rPr>
          <w:rFonts w:asciiTheme="majorHAnsi" w:hAnsiTheme="majorHAnsi" w:cstheme="majorHAnsi"/>
        </w:rPr>
      </w:pPr>
      <w:r w:rsidRPr="00BE636F">
        <w:rPr>
          <w:rFonts w:asciiTheme="majorHAnsi" w:hAnsiTheme="majorHAnsi" w:cstheme="majorHAnsi"/>
        </w:rPr>
        <w:lastRenderedPageBreak/>
        <w:t>TÍTULO VII – DA REVISÃO DE DECISÃO OU ATO ADMINISTRATIVO</w:t>
      </w:r>
    </w:p>
    <w:p w14:paraId="4A743B15" w14:textId="77777777" w:rsidR="006C4DEE" w:rsidRPr="006C4DEE" w:rsidRDefault="006C4DEE" w:rsidP="006C4DEE">
      <w:pPr>
        <w:tabs>
          <w:tab w:val="clear" w:pos="1615"/>
        </w:tabs>
        <w:spacing w:after="0" w:line="276" w:lineRule="auto"/>
        <w:jc w:val="both"/>
        <w:rPr>
          <w:rFonts w:asciiTheme="majorHAnsi" w:hAnsiTheme="majorHAnsi" w:cstheme="majorHAnsi"/>
          <w:b/>
          <w:bCs/>
          <w:sz w:val="24"/>
          <w:szCs w:val="24"/>
        </w:rPr>
      </w:pPr>
    </w:p>
    <w:p w14:paraId="680B7150"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102. Das decisões de autoridades ou de órgãos da Universidade cabe revisão, em face de razões de legalidade ou de mérito, salvo disposição contrária do Estatuto da Universidade, deste Regimento Geral ou de resolução de órgão de deliberação superior, observada a legislação vigente. </w:t>
      </w:r>
    </w:p>
    <w:p w14:paraId="1A06FE5B"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195898F1"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103. Poderá pedir revisão de decisão: </w:t>
      </w:r>
    </w:p>
    <w:p w14:paraId="76F00BA5"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 – </w:t>
      </w:r>
      <w:proofErr w:type="gramStart"/>
      <w:r w:rsidRPr="006C4DEE">
        <w:rPr>
          <w:rFonts w:asciiTheme="majorHAnsi" w:hAnsiTheme="majorHAnsi" w:cstheme="majorHAnsi"/>
          <w:sz w:val="24"/>
          <w:szCs w:val="24"/>
        </w:rPr>
        <w:t>por</w:t>
      </w:r>
      <w:proofErr w:type="gramEnd"/>
      <w:r w:rsidRPr="006C4DEE">
        <w:rPr>
          <w:rFonts w:asciiTheme="majorHAnsi" w:hAnsiTheme="majorHAnsi" w:cstheme="majorHAnsi"/>
          <w:sz w:val="24"/>
          <w:szCs w:val="24"/>
        </w:rPr>
        <w:t xml:space="preserve"> razão de mérito ou de legalidade, o interessado titular de direito que for parte no processo ou o procurador por ele designado formalmente; </w:t>
      </w:r>
    </w:p>
    <w:p w14:paraId="71FBBEB0"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 – </w:t>
      </w:r>
      <w:proofErr w:type="gramStart"/>
      <w:r w:rsidRPr="006C4DEE">
        <w:rPr>
          <w:rFonts w:asciiTheme="majorHAnsi" w:hAnsiTheme="majorHAnsi" w:cstheme="majorHAnsi"/>
          <w:sz w:val="24"/>
          <w:szCs w:val="24"/>
        </w:rPr>
        <w:t>por</w:t>
      </w:r>
      <w:proofErr w:type="gramEnd"/>
      <w:r w:rsidRPr="006C4DEE">
        <w:rPr>
          <w:rFonts w:asciiTheme="majorHAnsi" w:hAnsiTheme="majorHAnsi" w:cstheme="majorHAnsi"/>
          <w:sz w:val="24"/>
          <w:szCs w:val="24"/>
        </w:rPr>
        <w:t xml:space="preserve"> razão de legalidade, aqueles cujos direitos ou interesses forem indiretamente afetados pela decisão recorrida. </w:t>
      </w:r>
    </w:p>
    <w:p w14:paraId="61CF489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6821B7C7"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104. A revisão parcial ou total da decisão poderá ser provocada mediante a interposição de recurso, que será dirigido à autoridade que proferiu a decisão, a qual, se não a reconsiderar no prazo de dez dias, o encaminhará à autoridade superior. </w:t>
      </w:r>
    </w:p>
    <w:p w14:paraId="70943A1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Parágrafo único. O recurso será interposto por meio de requerimento no qual o recorrente deverá expor os fundamentos do pedido de reexame, podendo juntar os documentos que julgar convenientes. </w:t>
      </w:r>
    </w:p>
    <w:p w14:paraId="0185544F"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730006FB"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105. A interposição de recurso tramitará, no máximo, por três instâncias administrativas, salvo disposição legal diversa. </w:t>
      </w:r>
    </w:p>
    <w:p w14:paraId="6318B26F"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45823D3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106. O prazo para interposição de recurso é de dez dias, contados a partir da ciência do teor da decisão pelo interessado ou: </w:t>
      </w:r>
    </w:p>
    <w:p w14:paraId="3074431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 – </w:t>
      </w:r>
      <w:proofErr w:type="gramStart"/>
      <w:r w:rsidRPr="006C4DEE">
        <w:rPr>
          <w:rFonts w:asciiTheme="majorHAnsi" w:hAnsiTheme="majorHAnsi" w:cstheme="majorHAnsi"/>
          <w:sz w:val="24"/>
          <w:szCs w:val="24"/>
        </w:rPr>
        <w:t>de</w:t>
      </w:r>
      <w:proofErr w:type="gramEnd"/>
      <w:r w:rsidRPr="006C4DEE">
        <w:rPr>
          <w:rFonts w:asciiTheme="majorHAnsi" w:hAnsiTheme="majorHAnsi" w:cstheme="majorHAnsi"/>
          <w:sz w:val="24"/>
          <w:szCs w:val="24"/>
        </w:rPr>
        <w:t xml:space="preserve"> sua divulgação em edital, aviso ou informativo afixado em local público e visível; ou</w:t>
      </w:r>
    </w:p>
    <w:p w14:paraId="773EEC2C"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 – </w:t>
      </w:r>
      <w:proofErr w:type="gramStart"/>
      <w:r w:rsidRPr="006C4DEE">
        <w:rPr>
          <w:rFonts w:asciiTheme="majorHAnsi" w:hAnsiTheme="majorHAnsi" w:cstheme="majorHAnsi"/>
          <w:sz w:val="24"/>
          <w:szCs w:val="24"/>
        </w:rPr>
        <w:t>da</w:t>
      </w:r>
      <w:proofErr w:type="gramEnd"/>
      <w:r w:rsidRPr="006C4DEE">
        <w:rPr>
          <w:rFonts w:asciiTheme="majorHAnsi" w:hAnsiTheme="majorHAnsi" w:cstheme="majorHAnsi"/>
          <w:sz w:val="24"/>
          <w:szCs w:val="24"/>
        </w:rPr>
        <w:t xml:space="preserve"> publicação em boletim oficial da Universidade ou em órgão de comunicação interno ou externo. </w:t>
      </w:r>
    </w:p>
    <w:p w14:paraId="43F748DF"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Parágrafo único. No caso das eleições previstas no Estatuto e neste Regimento Geral, o prazo para recurso será estabelecido no edital de convocação, em instrução normativa de comissão eleitoral ou em resolução dos colegiados das unidades acadêmicas ou dos órgãos de deliberação superior. </w:t>
      </w:r>
    </w:p>
    <w:p w14:paraId="00B37AA4"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0074A113" w14:textId="77777777" w:rsidR="006C4DEE" w:rsidRPr="006C4DEE" w:rsidRDefault="006C4DEE" w:rsidP="006C4DEE">
      <w:pPr>
        <w:tabs>
          <w:tab w:val="clear" w:pos="1615"/>
        </w:tabs>
        <w:spacing w:after="0" w:line="276" w:lineRule="auto"/>
        <w:jc w:val="both"/>
        <w:rPr>
          <w:rFonts w:asciiTheme="majorHAnsi" w:hAnsiTheme="majorHAnsi" w:cstheme="majorHAnsi"/>
          <w:spacing w:val="-4"/>
          <w:sz w:val="24"/>
          <w:szCs w:val="24"/>
        </w:rPr>
      </w:pPr>
      <w:r w:rsidRPr="006C4DEE">
        <w:rPr>
          <w:rFonts w:asciiTheme="majorHAnsi" w:hAnsiTheme="majorHAnsi" w:cstheme="majorHAnsi"/>
          <w:spacing w:val="-4"/>
          <w:sz w:val="24"/>
          <w:szCs w:val="24"/>
        </w:rPr>
        <w:t xml:space="preserve">Art. 107. Apenas será aceita interposição de recurso que atenda aos seguintes critérios: </w:t>
      </w:r>
    </w:p>
    <w:p w14:paraId="155411ED"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 – </w:t>
      </w:r>
      <w:proofErr w:type="gramStart"/>
      <w:r w:rsidRPr="006C4DEE">
        <w:rPr>
          <w:rFonts w:asciiTheme="majorHAnsi" w:hAnsiTheme="majorHAnsi" w:cstheme="majorHAnsi"/>
          <w:sz w:val="24"/>
          <w:szCs w:val="24"/>
        </w:rPr>
        <w:t>feita</w:t>
      </w:r>
      <w:proofErr w:type="gramEnd"/>
      <w:r w:rsidRPr="006C4DEE">
        <w:rPr>
          <w:rFonts w:asciiTheme="majorHAnsi" w:hAnsiTheme="majorHAnsi" w:cstheme="majorHAnsi"/>
          <w:sz w:val="24"/>
          <w:szCs w:val="24"/>
        </w:rPr>
        <w:t xml:space="preserve"> por escrito; </w:t>
      </w:r>
    </w:p>
    <w:p w14:paraId="55405CAA"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 – </w:t>
      </w:r>
      <w:proofErr w:type="gramStart"/>
      <w:r w:rsidRPr="006C4DEE">
        <w:rPr>
          <w:rFonts w:asciiTheme="majorHAnsi" w:hAnsiTheme="majorHAnsi" w:cstheme="majorHAnsi"/>
          <w:sz w:val="24"/>
          <w:szCs w:val="24"/>
        </w:rPr>
        <w:t>se</w:t>
      </w:r>
      <w:proofErr w:type="gramEnd"/>
      <w:r w:rsidRPr="006C4DEE">
        <w:rPr>
          <w:rFonts w:asciiTheme="majorHAnsi" w:hAnsiTheme="majorHAnsi" w:cstheme="majorHAnsi"/>
          <w:sz w:val="24"/>
          <w:szCs w:val="24"/>
        </w:rPr>
        <w:t xml:space="preserve"> autuada mediante protocolo por quem é de direito; </w:t>
      </w:r>
    </w:p>
    <w:p w14:paraId="212FD3B8"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III – que esteja dentro do prazo; </w:t>
      </w:r>
    </w:p>
    <w:p w14:paraId="42D9EF7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IV – </w:t>
      </w:r>
      <w:proofErr w:type="gramStart"/>
      <w:r w:rsidRPr="006C4DEE">
        <w:rPr>
          <w:rFonts w:asciiTheme="majorHAnsi" w:hAnsiTheme="majorHAnsi" w:cstheme="majorHAnsi"/>
          <w:sz w:val="24"/>
          <w:szCs w:val="24"/>
        </w:rPr>
        <w:t>dirigida</w:t>
      </w:r>
      <w:proofErr w:type="gramEnd"/>
      <w:r w:rsidRPr="006C4DEE">
        <w:rPr>
          <w:rFonts w:asciiTheme="majorHAnsi" w:hAnsiTheme="majorHAnsi" w:cstheme="majorHAnsi"/>
          <w:sz w:val="24"/>
          <w:szCs w:val="24"/>
        </w:rPr>
        <w:t xml:space="preserve"> à autoridade ou ao órgão competente. </w:t>
      </w:r>
    </w:p>
    <w:p w14:paraId="3DC590B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Na hipótese do recurso não se encontrar em conformidade com o inciso IV deste artigo, a unidade que o receber enviará à autoridade ou ao órgão competente.</w:t>
      </w:r>
    </w:p>
    <w:p w14:paraId="5F4D6B1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lastRenderedPageBreak/>
        <w:t xml:space="preserve"> § 2.</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 não conhecimento do recurso que não atende o inciso I, II ou III não impede a </w:t>
      </w:r>
      <w:r w:rsidRPr="006C4DEE">
        <w:rPr>
          <w:rFonts w:asciiTheme="majorHAnsi" w:hAnsiTheme="majorHAnsi" w:cstheme="majorHAnsi"/>
          <w:spacing w:val="-6"/>
          <w:sz w:val="24"/>
          <w:szCs w:val="24"/>
        </w:rPr>
        <w:t>Administração de rever de ofício o ato ilegal, desde que não ocorrida preclusão administrativa.</w:t>
      </w:r>
      <w:r w:rsidRPr="006C4DEE">
        <w:rPr>
          <w:rFonts w:asciiTheme="majorHAnsi" w:hAnsiTheme="majorHAnsi" w:cstheme="majorHAnsi"/>
          <w:sz w:val="24"/>
          <w:szCs w:val="24"/>
        </w:rPr>
        <w:t xml:space="preserve"> </w:t>
      </w:r>
    </w:p>
    <w:p w14:paraId="38120415"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2633725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108. Salvo disposição legal contrária, o recurso não terá efeito suspensivo, exceto nos seguintes casos: </w:t>
      </w:r>
    </w:p>
    <w:p w14:paraId="1EB67635"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 – </w:t>
      </w:r>
      <w:proofErr w:type="gramStart"/>
      <w:r w:rsidRPr="006C4DEE">
        <w:rPr>
          <w:rFonts w:asciiTheme="majorHAnsi" w:hAnsiTheme="majorHAnsi" w:cstheme="majorHAnsi"/>
          <w:sz w:val="24"/>
          <w:szCs w:val="24"/>
        </w:rPr>
        <w:t>havendo</w:t>
      </w:r>
      <w:proofErr w:type="gramEnd"/>
      <w:r w:rsidRPr="006C4DEE">
        <w:rPr>
          <w:rFonts w:asciiTheme="majorHAnsi" w:hAnsiTheme="majorHAnsi" w:cstheme="majorHAnsi"/>
          <w:sz w:val="24"/>
          <w:szCs w:val="24"/>
        </w:rPr>
        <w:t xml:space="preserve"> justo receio de prejuízo de difícil ou de incerta reparação decorrente da execução, a autoridade recorrida ou da imediatamente superior poderá, de ofício ou a pedido, determinar o efeito suspensivo; </w:t>
      </w:r>
    </w:p>
    <w:p w14:paraId="58E199BB"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 – </w:t>
      </w:r>
      <w:proofErr w:type="gramStart"/>
      <w:r w:rsidRPr="006C4DEE">
        <w:rPr>
          <w:rFonts w:asciiTheme="majorHAnsi" w:hAnsiTheme="majorHAnsi" w:cstheme="majorHAnsi"/>
          <w:sz w:val="24"/>
          <w:szCs w:val="24"/>
        </w:rPr>
        <w:t>se</w:t>
      </w:r>
      <w:proofErr w:type="gramEnd"/>
      <w:r w:rsidRPr="006C4DEE">
        <w:rPr>
          <w:rFonts w:asciiTheme="majorHAnsi" w:hAnsiTheme="majorHAnsi" w:cstheme="majorHAnsi"/>
          <w:sz w:val="24"/>
          <w:szCs w:val="24"/>
        </w:rPr>
        <w:t xml:space="preserve"> o recurso for interposto por estudante contra penalidades de suspensão ou de desligamento. </w:t>
      </w:r>
    </w:p>
    <w:p w14:paraId="61D389E7"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Parágrafo único. A autoridade ou a presidência do órgão recorrido deverá fundamentar </w:t>
      </w:r>
      <w:r w:rsidRPr="006C4DEE">
        <w:rPr>
          <w:rFonts w:asciiTheme="majorHAnsi" w:hAnsiTheme="majorHAnsi" w:cstheme="majorHAnsi"/>
          <w:spacing w:val="-4"/>
          <w:sz w:val="24"/>
          <w:szCs w:val="24"/>
        </w:rPr>
        <w:t>seu ato, tanto no caso de reconhecimento como de recusa do pedido de efeito suspensivo.</w:t>
      </w:r>
      <w:r w:rsidRPr="006C4DEE">
        <w:rPr>
          <w:rFonts w:asciiTheme="majorHAnsi" w:hAnsiTheme="majorHAnsi" w:cstheme="majorHAnsi"/>
          <w:sz w:val="24"/>
          <w:szCs w:val="24"/>
        </w:rPr>
        <w:t xml:space="preserve"> </w:t>
      </w:r>
    </w:p>
    <w:p w14:paraId="0B5E3D23"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395C0F81"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109. É vedada a atuação na análise ou na decisão sobre o recurso da autoridade ou do membro da comunidade universitária que: </w:t>
      </w:r>
    </w:p>
    <w:p w14:paraId="1BCB8CA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 – </w:t>
      </w:r>
      <w:proofErr w:type="gramStart"/>
      <w:r w:rsidRPr="006C4DEE">
        <w:rPr>
          <w:rFonts w:asciiTheme="majorHAnsi" w:hAnsiTheme="majorHAnsi" w:cstheme="majorHAnsi"/>
          <w:sz w:val="24"/>
          <w:szCs w:val="24"/>
        </w:rPr>
        <w:t>tenha</w:t>
      </w:r>
      <w:proofErr w:type="gramEnd"/>
      <w:r w:rsidRPr="006C4DEE">
        <w:rPr>
          <w:rFonts w:asciiTheme="majorHAnsi" w:hAnsiTheme="majorHAnsi" w:cstheme="majorHAnsi"/>
          <w:sz w:val="24"/>
          <w:szCs w:val="24"/>
        </w:rPr>
        <w:t xml:space="preserve"> interesse direto ou indireto na matéria; </w:t>
      </w:r>
    </w:p>
    <w:p w14:paraId="6ADF8C67"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 – </w:t>
      </w:r>
      <w:proofErr w:type="gramStart"/>
      <w:r w:rsidRPr="006C4DEE">
        <w:rPr>
          <w:rFonts w:asciiTheme="majorHAnsi" w:hAnsiTheme="majorHAnsi" w:cstheme="majorHAnsi"/>
          <w:sz w:val="24"/>
          <w:szCs w:val="24"/>
        </w:rPr>
        <w:t>seja</w:t>
      </w:r>
      <w:proofErr w:type="gramEnd"/>
      <w:r w:rsidRPr="006C4DEE">
        <w:rPr>
          <w:rFonts w:asciiTheme="majorHAnsi" w:hAnsiTheme="majorHAnsi" w:cstheme="majorHAnsi"/>
          <w:sz w:val="24"/>
          <w:szCs w:val="24"/>
        </w:rPr>
        <w:t xml:space="preserve"> parte do processo o seu cônjuge, companheiro(a), ascendente, descendente ou parente até o terceiro grau; </w:t>
      </w:r>
    </w:p>
    <w:p w14:paraId="1D1A2BE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III – esteja litigando judicial ou administrativamente com o próprio recorrente ou com o cônjuge ou companheiro(a) deste. </w:t>
      </w:r>
    </w:p>
    <w:p w14:paraId="1013FB24"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A autoridade ou membro da comunidade universitária impedido de atuar no processo deverá comunicar o fato à autoridade imediatamente superior. </w:t>
      </w:r>
    </w:p>
    <w:p w14:paraId="699657F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2.</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A autoridade ou membro da comunidade universitária que se omitir do dever de comunicar seu próprio impedimento ou, estando impedido, atuar no processo, será submetido a processo administrativo disciplinar, para apuração de responsabilidade e imposição de penalidade pelo ato irregular. </w:t>
      </w:r>
    </w:p>
    <w:p w14:paraId="47B967EF"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2ED5276C"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110. Concluída a fase instrutória do processo, a autoridade ou o órgão recorrido terá prazo de até 30 (trinta) dias para emitir decisão, salvo prorrogação por igual período, expressamente motivada, ou quando a lei fixar prazo diferente. </w:t>
      </w:r>
    </w:p>
    <w:p w14:paraId="42562DC8"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7F27196F"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111. Concluído o julgamento, a decisão será comunicada ao interessado e o processo remetido à autoridade ou ao órgão competente, para cumprimento da deliberação ou para arquivamento no caso de indeferimento do pedido de revisão. </w:t>
      </w:r>
    </w:p>
    <w:p w14:paraId="1A07B7FB"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3529C704"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112. O processo poderá ser extinto: </w:t>
      </w:r>
    </w:p>
    <w:p w14:paraId="1EC4AC1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 – </w:t>
      </w:r>
      <w:proofErr w:type="gramStart"/>
      <w:r w:rsidRPr="006C4DEE">
        <w:rPr>
          <w:rFonts w:asciiTheme="majorHAnsi" w:hAnsiTheme="majorHAnsi" w:cstheme="majorHAnsi"/>
          <w:sz w:val="24"/>
          <w:szCs w:val="24"/>
        </w:rPr>
        <w:t>pelo</w:t>
      </w:r>
      <w:proofErr w:type="gramEnd"/>
      <w:r w:rsidRPr="006C4DEE">
        <w:rPr>
          <w:rFonts w:asciiTheme="majorHAnsi" w:hAnsiTheme="majorHAnsi" w:cstheme="majorHAnsi"/>
          <w:sz w:val="24"/>
          <w:szCs w:val="24"/>
        </w:rPr>
        <w:t xml:space="preserve"> próprio interessado, mediante manifestação por escrito, no caso de desistir total ou parcialmente do pedido formulado ou se renunciar ao direito que lhe cabe;</w:t>
      </w:r>
    </w:p>
    <w:p w14:paraId="7A0A9457"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 – </w:t>
      </w:r>
      <w:proofErr w:type="gramStart"/>
      <w:r w:rsidRPr="006C4DEE">
        <w:rPr>
          <w:rFonts w:asciiTheme="majorHAnsi" w:hAnsiTheme="majorHAnsi" w:cstheme="majorHAnsi"/>
          <w:sz w:val="24"/>
          <w:szCs w:val="24"/>
        </w:rPr>
        <w:t>por</w:t>
      </w:r>
      <w:proofErr w:type="gramEnd"/>
      <w:r w:rsidRPr="006C4DEE">
        <w:rPr>
          <w:rFonts w:asciiTheme="majorHAnsi" w:hAnsiTheme="majorHAnsi" w:cstheme="majorHAnsi"/>
          <w:sz w:val="24"/>
          <w:szCs w:val="24"/>
        </w:rPr>
        <w:t xml:space="preserve"> autoridade ou por órgão competente que julgar exaurida a finalidade do processo, ou se o objeto da decisão se tornar impossível, inútil ou prejudicado por fato superveniente.</w:t>
      </w:r>
    </w:p>
    <w:p w14:paraId="02E9D155"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lastRenderedPageBreak/>
        <w:t xml:space="preserve"> Parágrafo único. A desistência ou a renúncia por parte do interessado não impedirá o prosseguimento do processo, caso a Universidade considere que o interesse público exige o seu julgamento. </w:t>
      </w:r>
    </w:p>
    <w:p w14:paraId="5F1069F1"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13BD2802"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113. Os órgãos de deliberação superior constituem-se em instâncias máximas e terminativas do julgamento dos recursos interpostos junto a eles, nas áreas de suas respectivas competências. </w:t>
      </w:r>
    </w:p>
    <w:p w14:paraId="5AB49CF5"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5DF640BD"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114. Os processos administrativos que resultem em sanções poderão ser revistos, a qualquer tempo, a pedido ou de ofício, quando surgirem fatos novos ou circunstâncias relevantes suscetíveis de justificar a inadequação da sanção aplicada. </w:t>
      </w:r>
    </w:p>
    <w:p w14:paraId="4B1E756A"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Parágrafo único. Da revisão do processo não poderá resultar agravamento da sanção. </w:t>
      </w:r>
    </w:p>
    <w:p w14:paraId="6A8B4CC8"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7D0D765C"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00FE2398" w14:textId="77777777" w:rsidR="00BE636F" w:rsidRDefault="00BE636F">
      <w:pPr>
        <w:tabs>
          <w:tab w:val="clear" w:pos="1615"/>
        </w:tabs>
        <w:spacing w:line="259" w:lineRule="auto"/>
        <w:rPr>
          <w:rFonts w:asciiTheme="majorHAnsi" w:hAnsiTheme="majorHAnsi" w:cstheme="majorHAnsi"/>
          <w:b/>
          <w:bCs/>
          <w:sz w:val="24"/>
          <w:szCs w:val="24"/>
        </w:rPr>
      </w:pPr>
      <w:r>
        <w:rPr>
          <w:rFonts w:asciiTheme="majorHAnsi" w:hAnsiTheme="majorHAnsi" w:cstheme="majorHAnsi"/>
          <w:b/>
          <w:bCs/>
          <w:sz w:val="24"/>
          <w:szCs w:val="24"/>
        </w:rPr>
        <w:br w:type="page"/>
      </w:r>
    </w:p>
    <w:p w14:paraId="0882A23C" w14:textId="6CFB5523" w:rsidR="006C4DEE" w:rsidRPr="00BE636F" w:rsidRDefault="006C4DEE" w:rsidP="00BE636F">
      <w:pPr>
        <w:pStyle w:val="Ttulo1"/>
        <w:tabs>
          <w:tab w:val="clear" w:pos="1615"/>
        </w:tabs>
        <w:jc w:val="center"/>
        <w:rPr>
          <w:rFonts w:asciiTheme="majorHAnsi" w:hAnsiTheme="majorHAnsi" w:cstheme="majorHAnsi"/>
        </w:rPr>
      </w:pPr>
      <w:r w:rsidRPr="00BE636F">
        <w:rPr>
          <w:rFonts w:asciiTheme="majorHAnsi" w:hAnsiTheme="majorHAnsi" w:cstheme="majorHAnsi"/>
        </w:rPr>
        <w:lastRenderedPageBreak/>
        <w:t>TÍTULO VIII – DO PATRIMÔNIO E DO REGIME FINANCEIRO</w:t>
      </w:r>
    </w:p>
    <w:p w14:paraId="16968030" w14:textId="77777777" w:rsidR="006C4DEE" w:rsidRPr="006C4DEE" w:rsidRDefault="006C4DEE" w:rsidP="006C4DEE">
      <w:pPr>
        <w:tabs>
          <w:tab w:val="clear" w:pos="1615"/>
        </w:tabs>
        <w:spacing w:after="0" w:line="276" w:lineRule="auto"/>
        <w:jc w:val="both"/>
        <w:rPr>
          <w:rFonts w:asciiTheme="majorHAnsi" w:hAnsiTheme="majorHAnsi" w:cstheme="majorHAnsi"/>
          <w:b/>
          <w:bCs/>
          <w:sz w:val="24"/>
          <w:szCs w:val="24"/>
        </w:rPr>
      </w:pPr>
    </w:p>
    <w:p w14:paraId="26C0613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115. O patrimônio da Universidade é constituído e administrado nos termos definidos </w:t>
      </w:r>
      <w:r w:rsidRPr="006C4DEE">
        <w:rPr>
          <w:rFonts w:asciiTheme="majorHAnsi" w:hAnsiTheme="majorHAnsi" w:cstheme="majorHAnsi"/>
          <w:spacing w:val="-4"/>
          <w:sz w:val="24"/>
          <w:szCs w:val="24"/>
        </w:rPr>
        <w:t>pelo Estatuto, por este Regimento Geral e por resoluções dos órgãos de deliberação superior.</w:t>
      </w:r>
      <w:r w:rsidRPr="006C4DEE">
        <w:rPr>
          <w:rFonts w:asciiTheme="majorHAnsi" w:hAnsiTheme="majorHAnsi" w:cstheme="majorHAnsi"/>
          <w:sz w:val="24"/>
          <w:szCs w:val="24"/>
        </w:rPr>
        <w:t xml:space="preserve"> </w:t>
      </w:r>
    </w:p>
    <w:p w14:paraId="3D5F5D04"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0E8045F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116. As dotações orçamentárias serão determinadas em conformidade com o disposto neste título, priorizando as atividades-fim, contemplando as necessidades específicas, de acordo com o previsto no Plano de Desenvolvimento Institucional e nas demais despesas discricionárias da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xml:space="preserve">, aprovadas nas respectivas instâncias. </w:t>
      </w:r>
    </w:p>
    <w:p w14:paraId="6A08AA3C"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69779EA7"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117. Os recursos, bens ou direitos provenientes de convênios, de contratos, de doações ou de legados serão recolhidos à Universidade, inscritos ou averbados no registro público correspondente ou tombados no patrimônio, sempre em nome da Universidade. </w:t>
      </w:r>
    </w:p>
    <w:p w14:paraId="2D0E6B3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pacing w:val="-2"/>
          <w:sz w:val="24"/>
          <w:szCs w:val="24"/>
        </w:rPr>
        <w:t>Parágrafo único. Quando doadores, testadores ou contratantes manifestarem sua vontade</w:t>
      </w:r>
      <w:r w:rsidRPr="006C4DEE">
        <w:rPr>
          <w:rFonts w:asciiTheme="majorHAnsi" w:hAnsiTheme="majorHAnsi" w:cstheme="majorHAnsi"/>
          <w:sz w:val="24"/>
          <w:szCs w:val="24"/>
        </w:rPr>
        <w:t xml:space="preserve"> sobre a destinação dos bens, direitos ou proveitos, mediante a especificação das </w:t>
      </w:r>
      <w:r w:rsidRPr="006C4DEE">
        <w:rPr>
          <w:rFonts w:asciiTheme="majorHAnsi" w:hAnsiTheme="majorHAnsi" w:cstheme="majorHAnsi"/>
          <w:spacing w:val="-4"/>
          <w:sz w:val="24"/>
          <w:szCs w:val="24"/>
        </w:rPr>
        <w:t>unidades ou serviços que os receberão para utilização no ensino, na pesquisa ou extensão,</w:t>
      </w:r>
      <w:r w:rsidRPr="006C4DEE">
        <w:rPr>
          <w:rFonts w:asciiTheme="majorHAnsi" w:hAnsiTheme="majorHAnsi" w:cstheme="majorHAnsi"/>
          <w:sz w:val="24"/>
          <w:szCs w:val="24"/>
        </w:rPr>
        <w:t xml:space="preserve"> ficará a Universidade em tais casos, ao firmar o convênio ou ao aceitar a doação ou legado, obrigada a garantir sua destinação e sua utilização nos termos expressos dessa declaração de vontade. </w:t>
      </w:r>
    </w:p>
    <w:p w14:paraId="1D343B88"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77DC915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118. A decisão de celebrar ou de homologar convênio ou contrato acadêmico do qual resulte receita arrecadada diretamente pela conta única, implica em autorização para a abertura de créditos, até o limite da receita prevista, desde que previsto na Lei Orçamentária Anual, destinados ao cumprimento das obrigações nele assumidas pela Universidade, conforme plano de aplicação que acompanhar os termos do convênio. </w:t>
      </w:r>
    </w:p>
    <w:p w14:paraId="63C1AF7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pacing w:val="-4"/>
          <w:sz w:val="24"/>
          <w:szCs w:val="24"/>
        </w:rPr>
        <w:t>Parágrafo único. Nos casos em que os recursos oriundos de convênio ou de contrato acadêmico</w:t>
      </w:r>
      <w:r w:rsidRPr="006C4DEE">
        <w:rPr>
          <w:rFonts w:asciiTheme="majorHAnsi" w:hAnsiTheme="majorHAnsi" w:cstheme="majorHAnsi"/>
          <w:sz w:val="24"/>
          <w:szCs w:val="24"/>
        </w:rPr>
        <w:t xml:space="preserve"> não forem aplicados no mesmo exercício financeiro em que este for celebrado, serão incorporados no orçamento geral da Universidade para o exercício seguinte, contemplando-se, na despesa, as dotações indispensáveis ao cumprimento do convênio, ficando, nesses casos, condicionados à liberação do superávit financeiro por parte da Secretaria de Educação do Distrito Federal. </w:t>
      </w:r>
    </w:p>
    <w:p w14:paraId="187667CB"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11788342"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119. Os gestores de recursos provenientes de Convênios ou de contrato acadêmico ou de Descentralizações Orçamentárias de outros órgãos distritais deverão encaminhar à Reitoria por meio de processo, dentro dos prazos legais ou convencionados, a documentação indispensável para que ela organize e apresente a devida prestação de contas do emprego dos recursos recebidos. </w:t>
      </w:r>
    </w:p>
    <w:p w14:paraId="57502A68"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3977B0CC"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120. Toda arrecadação resultante de atividade própria dos órgãos da Universidade será recolhida à conta única da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xml:space="preserve">, sob título especial, e incorporada na receita geral, vedada qualquer retenção, salvo regulamentação específica. </w:t>
      </w:r>
    </w:p>
    <w:p w14:paraId="3FC653DB"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lastRenderedPageBreak/>
        <w: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A </w:t>
      </w:r>
      <w:proofErr w:type="spellStart"/>
      <w:r w:rsidRPr="006C4DEE">
        <w:rPr>
          <w:rFonts w:asciiTheme="majorHAnsi" w:hAnsiTheme="majorHAnsi" w:cstheme="majorHAnsi"/>
          <w:sz w:val="24"/>
          <w:szCs w:val="24"/>
        </w:rPr>
        <w:t>UnDF</w:t>
      </w:r>
      <w:proofErr w:type="spellEnd"/>
      <w:r w:rsidRPr="006C4DEE">
        <w:rPr>
          <w:rFonts w:asciiTheme="majorHAnsi" w:hAnsiTheme="majorHAnsi" w:cstheme="majorHAnsi"/>
          <w:sz w:val="24"/>
          <w:szCs w:val="24"/>
        </w:rPr>
        <w:t xml:space="preserve"> poderá utilizar o apoio de Fundação credenciada na instituição para gerenciar convênios e contratos acadêmicos para gestão dos projetos de ensino, pesquisa, extensão ou desenvolvimento institucionais, admitida a arrecadação de recursos diretamente por essa Fundação, nos casos previstos em Lei. </w:t>
      </w:r>
    </w:p>
    <w:p w14:paraId="368BD8EB"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2.</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A receita entregue à Universidade pelos seus órgãos, nos termos deste artigo, ficará a eles vinculada, só podendo ser aplicada por sua solicitação e no destino especificado por meio de autorização orçamentária. </w:t>
      </w:r>
    </w:p>
    <w:p w14:paraId="2E0D797A"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55FA0972"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121. A Proposta Orçamentária da Universidade será elaborada anualmente pela Reitoria, obedecidas as diretrizes da Universidade e as prioridades estabelecidas nos seus instrumentos de planejamento. </w:t>
      </w:r>
    </w:p>
    <w:p w14:paraId="7449493B"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3A8B4F13"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7D4CF39B" w14:textId="77777777" w:rsidR="00BE636F" w:rsidRDefault="00BE636F">
      <w:pPr>
        <w:tabs>
          <w:tab w:val="clear" w:pos="1615"/>
        </w:tabs>
        <w:spacing w:line="259" w:lineRule="auto"/>
        <w:rPr>
          <w:rFonts w:asciiTheme="majorHAnsi" w:hAnsiTheme="majorHAnsi" w:cstheme="majorHAnsi"/>
          <w:b/>
          <w:bCs/>
          <w:sz w:val="24"/>
          <w:szCs w:val="24"/>
        </w:rPr>
      </w:pPr>
      <w:r>
        <w:rPr>
          <w:rFonts w:asciiTheme="majorHAnsi" w:hAnsiTheme="majorHAnsi" w:cstheme="majorHAnsi"/>
          <w:b/>
          <w:bCs/>
          <w:sz w:val="24"/>
          <w:szCs w:val="24"/>
        </w:rPr>
        <w:br w:type="page"/>
      </w:r>
    </w:p>
    <w:p w14:paraId="0D656273" w14:textId="535EF795" w:rsidR="006C4DEE" w:rsidRPr="00BE636F" w:rsidRDefault="006C4DEE" w:rsidP="00BE636F">
      <w:pPr>
        <w:pStyle w:val="Ttulo1"/>
        <w:tabs>
          <w:tab w:val="clear" w:pos="1615"/>
        </w:tabs>
        <w:jc w:val="center"/>
        <w:rPr>
          <w:rFonts w:asciiTheme="majorHAnsi" w:hAnsiTheme="majorHAnsi" w:cstheme="majorHAnsi"/>
        </w:rPr>
      </w:pPr>
      <w:r w:rsidRPr="00BE636F">
        <w:rPr>
          <w:rFonts w:asciiTheme="majorHAnsi" w:hAnsiTheme="majorHAnsi" w:cstheme="majorHAnsi"/>
        </w:rPr>
        <w:lastRenderedPageBreak/>
        <w:t>TÍTULO IX – DO PLANEJAMENTO DAS ATIVIDADES UNIVERSITÁRIAS</w:t>
      </w:r>
    </w:p>
    <w:p w14:paraId="057E8164" w14:textId="77777777" w:rsidR="006C4DEE" w:rsidRPr="006C4DEE" w:rsidRDefault="006C4DEE" w:rsidP="006C4DEE">
      <w:pPr>
        <w:tabs>
          <w:tab w:val="clear" w:pos="1615"/>
        </w:tabs>
        <w:spacing w:after="0" w:line="276" w:lineRule="auto"/>
        <w:jc w:val="both"/>
        <w:rPr>
          <w:rFonts w:asciiTheme="majorHAnsi" w:hAnsiTheme="majorHAnsi" w:cstheme="majorHAnsi"/>
          <w:b/>
          <w:bCs/>
          <w:sz w:val="24"/>
          <w:szCs w:val="24"/>
        </w:rPr>
      </w:pPr>
    </w:p>
    <w:p w14:paraId="613681DD"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122. Compete à Diretoria de Avaliação Institucional elaborar, em cooperação com as Unidades Acadêmicas e a Reitoria, o Plano de Desenvolvimento Institucional (PDI) e o Plano de Desenvolvimento Estratégico (PDE), submetendo-os à aprovação dos Órgãos Deliberativos Superiores. </w:t>
      </w:r>
    </w:p>
    <w:p w14:paraId="0320DF65"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 Plano de Desenvolvimento Institucional define as linhas preferenciais de atuação e de expansão da Universidade, estabelecendo as ações, os objetivos e as metas prioritárias para um período de cinco anos, devendo estar alinhado ao Plano de Desenvolvimento Estratégico, bem como seguindo a legislação vigente. </w:t>
      </w:r>
    </w:p>
    <w:p w14:paraId="1F26CC95"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2.</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 Plano de Desenvolvimento Estratégico (PDE) tem por objeto buscar identificar a visão de futuro da Universidade, alinhada com a sua missão institucional e integrada ao processo decisório estratégico de seus diversos níveis de gestão, abrangendo um período de até quinze anos, devendo ser periodicamente revisado e atualizado. </w:t>
      </w:r>
    </w:p>
    <w:p w14:paraId="2E832E0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79896801"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123. A Reitoria estabelecerá as diretrizes para o planejamento e para a execução das atividades vinculadas as suas áreas de competências, em conformidade com o Plano de Desenvolvimento Institucional e Plano de Desenvolvimento Estratégico. </w:t>
      </w:r>
    </w:p>
    <w:p w14:paraId="2767E7AD"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Parágrafo único. Os planos das Unidades Acadêmicas serão encaminhados à Diretoria de Avaliação Institucional para, após análise de conformidade com as diretrizes emanadas, serem consolidados nos Planos Institucionais. </w:t>
      </w:r>
    </w:p>
    <w:p w14:paraId="582F8E52"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3373BBA7"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2C6A9EE9" w14:textId="77777777" w:rsidR="00BE636F" w:rsidRDefault="00BE636F">
      <w:pPr>
        <w:tabs>
          <w:tab w:val="clear" w:pos="1615"/>
        </w:tabs>
        <w:spacing w:line="259" w:lineRule="auto"/>
        <w:rPr>
          <w:rFonts w:asciiTheme="majorHAnsi" w:hAnsiTheme="majorHAnsi" w:cstheme="majorHAnsi"/>
          <w:b/>
          <w:bCs/>
          <w:sz w:val="24"/>
          <w:szCs w:val="24"/>
        </w:rPr>
      </w:pPr>
      <w:r>
        <w:rPr>
          <w:rFonts w:asciiTheme="majorHAnsi" w:hAnsiTheme="majorHAnsi" w:cstheme="majorHAnsi"/>
          <w:b/>
          <w:bCs/>
          <w:sz w:val="24"/>
          <w:szCs w:val="24"/>
        </w:rPr>
        <w:br w:type="page"/>
      </w:r>
    </w:p>
    <w:p w14:paraId="79F2C3AA" w14:textId="42A76F6E" w:rsidR="006C4DEE" w:rsidRPr="00BE636F" w:rsidRDefault="006C4DEE" w:rsidP="00BE636F">
      <w:pPr>
        <w:pStyle w:val="Ttulo1"/>
        <w:tabs>
          <w:tab w:val="clear" w:pos="1615"/>
        </w:tabs>
        <w:jc w:val="center"/>
        <w:rPr>
          <w:rFonts w:asciiTheme="majorHAnsi" w:hAnsiTheme="majorHAnsi" w:cstheme="majorHAnsi"/>
        </w:rPr>
      </w:pPr>
      <w:r w:rsidRPr="00BE636F">
        <w:rPr>
          <w:rFonts w:asciiTheme="majorHAnsi" w:hAnsiTheme="majorHAnsi" w:cstheme="majorHAnsi"/>
        </w:rPr>
        <w:lastRenderedPageBreak/>
        <w:t>TÍTULO X – DAS DISPOSIÇÕES GERAIS, TRANSITÓRIAS E FINAL</w:t>
      </w:r>
    </w:p>
    <w:p w14:paraId="71495454" w14:textId="77777777" w:rsidR="006C4DEE" w:rsidRPr="006C4DEE" w:rsidRDefault="006C4DEE" w:rsidP="006C4DEE">
      <w:pPr>
        <w:tabs>
          <w:tab w:val="clear" w:pos="1615"/>
        </w:tabs>
        <w:spacing w:after="0" w:line="276" w:lineRule="auto"/>
        <w:jc w:val="both"/>
        <w:rPr>
          <w:rFonts w:asciiTheme="majorHAnsi" w:hAnsiTheme="majorHAnsi" w:cstheme="majorHAnsi"/>
          <w:b/>
          <w:bCs/>
          <w:sz w:val="24"/>
          <w:szCs w:val="24"/>
        </w:rPr>
      </w:pPr>
    </w:p>
    <w:p w14:paraId="2535193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124. Os prazos iniciam-se a partir da data da ciência por quem de direito, excluindo-se da contagem o dia do começo e incluindo-se o do vencimento. </w:t>
      </w:r>
    </w:p>
    <w:p w14:paraId="0115592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1.</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Se o vencimento cair em dia em que não houver expediente ou se este for encerrado antes da hora normal, o prazo será prorrogado até o primeiro dia útil seguinte.</w:t>
      </w:r>
    </w:p>
    <w:p w14:paraId="2B0AF967"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 § 2.</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Os prazos expressos em dias contam-se de modo contínuo. </w:t>
      </w:r>
    </w:p>
    <w:p w14:paraId="5F0EA707"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3.</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Conta-se como data os prazos fixados em meses ou anos. </w:t>
      </w:r>
    </w:p>
    <w:p w14:paraId="502AAF3E"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4.</w:t>
      </w:r>
      <w:r w:rsidRPr="006C4DEE">
        <w:rPr>
          <w:rFonts w:asciiTheme="majorHAnsi" w:hAnsiTheme="majorHAnsi" w:cstheme="majorHAnsi"/>
          <w:sz w:val="24"/>
          <w:szCs w:val="24"/>
          <w:vertAlign w:val="superscript"/>
        </w:rPr>
        <w:t>o</w:t>
      </w:r>
      <w:r w:rsidRPr="006C4DEE">
        <w:rPr>
          <w:rFonts w:asciiTheme="majorHAnsi" w:hAnsiTheme="majorHAnsi" w:cstheme="majorHAnsi"/>
          <w:sz w:val="24"/>
          <w:szCs w:val="24"/>
        </w:rPr>
        <w:t xml:space="preserve"> Se no mês do vencimento não houver o dia equivalente àquele do início do prazo, tem-se como termo o último dia do mês. </w:t>
      </w:r>
    </w:p>
    <w:p w14:paraId="1091AAB4"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3F4E7250"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125. Este Regimento Geral poderá ser modificado mediante aprovação pela maioria absoluta dos membros do Conselho Universitário a partir de proposta oriunda dos órgãos de gestão superior, das Unidades Acadêmicas ou de pelo menos um terço dos membros do Conselho Universitário. </w:t>
      </w:r>
    </w:p>
    <w:p w14:paraId="3F84465F"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508C8626"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Art. 126. No prazo de até 180 (cento e oitenta) dias, após a entrada em vigor do presente Regimento Geral:</w:t>
      </w:r>
    </w:p>
    <w:p w14:paraId="3A033F44"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 I – </w:t>
      </w:r>
      <w:proofErr w:type="gramStart"/>
      <w:r w:rsidRPr="006C4DEE">
        <w:rPr>
          <w:rFonts w:asciiTheme="majorHAnsi" w:hAnsiTheme="majorHAnsi" w:cstheme="majorHAnsi"/>
          <w:sz w:val="24"/>
          <w:szCs w:val="24"/>
        </w:rPr>
        <w:t>a</w:t>
      </w:r>
      <w:proofErr w:type="gramEnd"/>
      <w:r w:rsidRPr="006C4DEE">
        <w:rPr>
          <w:rFonts w:asciiTheme="majorHAnsi" w:hAnsiTheme="majorHAnsi" w:cstheme="majorHAnsi"/>
          <w:sz w:val="24"/>
          <w:szCs w:val="24"/>
        </w:rPr>
        <w:t xml:space="preserve"> Reitoria providenciará a apreciação pelos órgãos deliberativos superiores das normas complementares mencionadas neste Regimento Geral; </w:t>
      </w:r>
    </w:p>
    <w:p w14:paraId="299ED6EA"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II – </w:t>
      </w:r>
      <w:proofErr w:type="gramStart"/>
      <w:r w:rsidRPr="006C4DEE">
        <w:rPr>
          <w:rFonts w:asciiTheme="majorHAnsi" w:hAnsiTheme="majorHAnsi" w:cstheme="majorHAnsi"/>
          <w:sz w:val="24"/>
          <w:szCs w:val="24"/>
        </w:rPr>
        <w:t>a</w:t>
      </w:r>
      <w:proofErr w:type="gramEnd"/>
      <w:r w:rsidRPr="006C4DEE">
        <w:rPr>
          <w:rFonts w:asciiTheme="majorHAnsi" w:hAnsiTheme="majorHAnsi" w:cstheme="majorHAnsi"/>
          <w:sz w:val="24"/>
          <w:szCs w:val="24"/>
        </w:rPr>
        <w:t xml:space="preserve"> Reitoria e as Unidades Acadêmicas elaborarão os respectivos regimentos internos, para aprovação dos órgãos colegiados competentes. </w:t>
      </w:r>
    </w:p>
    <w:p w14:paraId="4DA7A639"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33A0C308"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r w:rsidRPr="006C4DEE">
        <w:rPr>
          <w:rFonts w:asciiTheme="majorHAnsi" w:hAnsiTheme="majorHAnsi" w:cstheme="majorHAnsi"/>
          <w:sz w:val="24"/>
          <w:szCs w:val="24"/>
        </w:rPr>
        <w:t xml:space="preserve">Art. 127. Os casos omissos neste Regimento Geral serão resolvidos pelo Conselho Universitário, mediante aprovação por maioria de seus membros. </w:t>
      </w:r>
    </w:p>
    <w:p w14:paraId="3966DA15" w14:textId="77777777" w:rsidR="006C4DEE" w:rsidRPr="006C4DEE" w:rsidRDefault="006C4DEE" w:rsidP="006C4DEE">
      <w:pPr>
        <w:tabs>
          <w:tab w:val="clear" w:pos="1615"/>
        </w:tabs>
        <w:spacing w:after="0" w:line="276" w:lineRule="auto"/>
        <w:jc w:val="both"/>
        <w:rPr>
          <w:rFonts w:asciiTheme="majorHAnsi" w:hAnsiTheme="majorHAnsi" w:cstheme="majorHAnsi"/>
          <w:sz w:val="24"/>
          <w:szCs w:val="24"/>
        </w:rPr>
      </w:pPr>
    </w:p>
    <w:p w14:paraId="7ACA558F" w14:textId="39C918BE" w:rsidR="00625B5F" w:rsidRPr="006C4DEE" w:rsidRDefault="006C4DEE" w:rsidP="006C4DEE">
      <w:pPr>
        <w:pStyle w:val="Default"/>
        <w:spacing w:line="360" w:lineRule="auto"/>
        <w:rPr>
          <w:rFonts w:asciiTheme="majorHAnsi" w:eastAsiaTheme="minorHAnsi" w:hAnsiTheme="majorHAnsi" w:cstheme="majorHAnsi"/>
          <w:color w:val="auto"/>
          <w:sz w:val="20"/>
          <w:szCs w:val="20"/>
          <w:lang w:eastAsia="en-US"/>
        </w:rPr>
      </w:pPr>
      <w:r w:rsidRPr="006C4DEE">
        <w:rPr>
          <w:rFonts w:asciiTheme="majorHAnsi" w:hAnsiTheme="majorHAnsi" w:cstheme="majorHAnsi"/>
        </w:rPr>
        <w:t>Art. 128. Este Regimento Geral entra em vigor após aprovação pelo Conselho Universitário e na data da publicação no Diário Oficial do Distrito Federal, revogadas disposições em contrário.</w:t>
      </w:r>
    </w:p>
    <w:p w14:paraId="56897D94" w14:textId="3E2C1D1F" w:rsidR="00625B5F" w:rsidRPr="006C4DEE" w:rsidRDefault="00625B5F" w:rsidP="006C4DEE">
      <w:pPr>
        <w:tabs>
          <w:tab w:val="clear" w:pos="1615"/>
        </w:tabs>
        <w:spacing w:after="0" w:line="360" w:lineRule="auto"/>
        <w:ind w:right="282" w:firstLine="709"/>
        <w:jc w:val="both"/>
        <w:rPr>
          <w:rFonts w:asciiTheme="majorHAnsi" w:hAnsiTheme="majorHAnsi" w:cstheme="majorHAnsi"/>
          <w:sz w:val="24"/>
          <w:szCs w:val="24"/>
        </w:rPr>
        <w:sectPr w:rsidR="00625B5F" w:rsidRPr="006C4DEE" w:rsidSect="006C4DEE">
          <w:pgSz w:w="11906" w:h="16838"/>
          <w:pgMar w:top="1134" w:right="1134" w:bottom="1701" w:left="1134" w:header="709" w:footer="680" w:gutter="0"/>
          <w:cols w:space="708"/>
          <w:docGrid w:linePitch="360"/>
        </w:sectPr>
      </w:pPr>
      <w:r w:rsidRPr="006C4DEE">
        <w:rPr>
          <w:rFonts w:asciiTheme="majorHAnsi" w:hAnsiTheme="majorHAnsi" w:cstheme="majorHAnsi"/>
          <w:sz w:val="24"/>
          <w:szCs w:val="24"/>
        </w:rPr>
        <w:t xml:space="preserve"> </w:t>
      </w:r>
    </w:p>
    <w:p w14:paraId="0512A71A" w14:textId="16E91154" w:rsidR="00021081" w:rsidRPr="006C4DEE" w:rsidRDefault="00021081" w:rsidP="006C4DEE">
      <w:pPr>
        <w:tabs>
          <w:tab w:val="clear" w:pos="1615"/>
        </w:tabs>
        <w:spacing w:line="259" w:lineRule="auto"/>
        <w:jc w:val="both"/>
        <w:rPr>
          <w:rFonts w:asciiTheme="majorHAnsi" w:eastAsia="Calibri" w:hAnsiTheme="majorHAnsi" w:cstheme="majorHAnsi"/>
          <w:color w:val="3B3B3A"/>
          <w:sz w:val="20"/>
          <w:szCs w:val="20"/>
        </w:rPr>
      </w:pPr>
      <w:bookmarkStart w:id="8" w:name="_Hlk101295620"/>
      <w:r w:rsidRPr="006C4DEE">
        <w:rPr>
          <w:rFonts w:asciiTheme="majorHAnsi" w:eastAsia="Calibri" w:hAnsiTheme="majorHAnsi" w:cstheme="majorHAnsi"/>
          <w:color w:val="3B3B3A"/>
          <w:sz w:val="20"/>
          <w:szCs w:val="20"/>
        </w:rPr>
        <w:lastRenderedPageBreak/>
        <w:t xml:space="preserve">© </w:t>
      </w:r>
      <w:proofErr w:type="spellStart"/>
      <w:r w:rsidRPr="006C4DEE">
        <w:rPr>
          <w:rFonts w:asciiTheme="majorHAnsi" w:eastAsia="Calibri" w:hAnsiTheme="majorHAnsi" w:cstheme="majorHAnsi"/>
          <w:color w:val="3B3B3A"/>
          <w:sz w:val="20"/>
          <w:szCs w:val="20"/>
        </w:rPr>
        <w:t>Cebraspe</w:t>
      </w:r>
      <w:proofErr w:type="spellEnd"/>
      <w:r w:rsidRPr="006C4DEE">
        <w:rPr>
          <w:rFonts w:asciiTheme="majorHAnsi" w:eastAsia="Calibri" w:hAnsiTheme="majorHAnsi" w:cstheme="majorHAnsi"/>
          <w:color w:val="3B3B3A"/>
          <w:sz w:val="20"/>
          <w:szCs w:val="20"/>
        </w:rPr>
        <w:t>, 20</w:t>
      </w:r>
      <w:r w:rsidR="007526EF" w:rsidRPr="006C4DEE">
        <w:rPr>
          <w:rFonts w:asciiTheme="majorHAnsi" w:eastAsia="Calibri" w:hAnsiTheme="majorHAnsi" w:cstheme="majorHAnsi"/>
          <w:color w:val="3B3B3A"/>
          <w:sz w:val="20"/>
          <w:szCs w:val="20"/>
        </w:rPr>
        <w:t>21</w:t>
      </w:r>
      <w:r w:rsidRPr="006C4DEE">
        <w:rPr>
          <w:rFonts w:asciiTheme="majorHAnsi" w:eastAsia="Calibri" w:hAnsiTheme="majorHAnsi" w:cstheme="majorHAnsi"/>
          <w:color w:val="3B3B3A"/>
          <w:sz w:val="20"/>
          <w:szCs w:val="20"/>
        </w:rPr>
        <w:t>. Todos os direitos reservados. Nenhuma parte dessa publicação pode ser copiada, reproduzida ou distribuída em qualquer meio conhecido ou que venha a ser criado.</w:t>
      </w:r>
    </w:p>
    <w:p w14:paraId="746B2DB7" w14:textId="0EF007DE" w:rsidR="00A54802" w:rsidRPr="006C4DEE" w:rsidRDefault="00021081" w:rsidP="006C4DEE">
      <w:pPr>
        <w:tabs>
          <w:tab w:val="clear" w:pos="1615"/>
        </w:tabs>
        <w:jc w:val="both"/>
        <w:rPr>
          <w:rFonts w:asciiTheme="majorHAnsi" w:hAnsiTheme="majorHAnsi" w:cstheme="majorHAnsi"/>
        </w:rPr>
      </w:pPr>
      <w:r w:rsidRPr="006C4DEE">
        <w:rPr>
          <w:rFonts w:asciiTheme="majorHAnsi" w:eastAsia="Calibri" w:hAnsiTheme="majorHAnsi" w:cstheme="majorHAnsi"/>
          <w:color w:val="3B3B3A"/>
          <w:sz w:val="20"/>
          <w:szCs w:val="20"/>
        </w:rPr>
        <w:t>Centro Brasileiro de Pesquisa em Avaliação e Seleção e de Promoção de Eventos (</w:t>
      </w:r>
      <w:proofErr w:type="spellStart"/>
      <w:r w:rsidRPr="006C4DEE">
        <w:rPr>
          <w:rFonts w:asciiTheme="majorHAnsi" w:eastAsia="Calibri" w:hAnsiTheme="majorHAnsi" w:cstheme="majorHAnsi"/>
          <w:color w:val="3B3B3A"/>
          <w:sz w:val="20"/>
          <w:szCs w:val="20"/>
        </w:rPr>
        <w:t>Cebraspe</w:t>
      </w:r>
      <w:proofErr w:type="spellEnd"/>
      <w:r w:rsidRPr="006C4DEE">
        <w:rPr>
          <w:rFonts w:asciiTheme="majorHAnsi" w:eastAsia="Calibri" w:hAnsiTheme="majorHAnsi" w:cstheme="majorHAnsi"/>
          <w:color w:val="3B3B3A"/>
          <w:sz w:val="20"/>
          <w:szCs w:val="20"/>
        </w:rPr>
        <w:t>), pessoa jurídica de direito privado, sem fins lucrativos, qualificado por meio do Decreto n.º 8.078/2013 como Organização Social (OS), tendo como finalidade precípua fomentar e promover o ensino, a pesquisa científica, o desenvolvimento tecnológico, o desenvolvimento institucional e a difusão de informações, experiências e projetos de interesse social e utilidade pública nas áreas de avaliação, certificação e seleção.</w:t>
      </w:r>
      <w:bookmarkEnd w:id="0"/>
      <w:bookmarkEnd w:id="5"/>
      <w:bookmarkEnd w:id="8"/>
    </w:p>
    <w:sectPr w:rsidR="00A54802" w:rsidRPr="006C4DEE" w:rsidSect="00027374">
      <w:pgSz w:w="11906" w:h="16838"/>
      <w:pgMar w:top="1134" w:right="1134" w:bottom="1701"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3431A" w14:textId="77777777" w:rsidR="001721B7" w:rsidRDefault="001721B7" w:rsidP="00D703CD">
      <w:pPr>
        <w:spacing w:after="0"/>
      </w:pPr>
      <w:r>
        <w:separator/>
      </w:r>
    </w:p>
    <w:p w14:paraId="15823396" w14:textId="77777777" w:rsidR="001721B7" w:rsidRDefault="001721B7"/>
  </w:endnote>
  <w:endnote w:type="continuationSeparator" w:id="0">
    <w:p w14:paraId="3E746C2E" w14:textId="77777777" w:rsidR="001721B7" w:rsidRDefault="001721B7" w:rsidP="00D703CD">
      <w:pPr>
        <w:spacing w:after="0"/>
      </w:pPr>
      <w:r>
        <w:continuationSeparator/>
      </w:r>
    </w:p>
    <w:p w14:paraId="13670618" w14:textId="77777777" w:rsidR="001721B7" w:rsidRDefault="00172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24B" w14:textId="30F7CD86" w:rsidR="00B64FD2" w:rsidRDefault="004254B5">
    <w:pPr>
      <w:pStyle w:val="Rodap"/>
    </w:pPr>
    <w:r>
      <w:rPr>
        <w:noProof/>
      </w:rPr>
      <w:drawing>
        <wp:anchor distT="0" distB="0" distL="114300" distR="114300" simplePos="0" relativeHeight="251659264" behindDoc="1" locked="0" layoutInCell="1" allowOverlap="1" wp14:anchorId="2D9458C2" wp14:editId="345B4386">
          <wp:simplePos x="0" y="0"/>
          <wp:positionH relativeFrom="margin">
            <wp:align>center</wp:align>
          </wp:positionH>
          <wp:positionV relativeFrom="margin">
            <wp:posOffset>9396210</wp:posOffset>
          </wp:positionV>
          <wp:extent cx="7560000" cy="563951"/>
          <wp:effectExtent l="0" t="0" r="3175" b="7620"/>
          <wp:wrapNone/>
          <wp:docPr id="1" name="Imagem 1"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006D0EA4" w:rsidRPr="006D0EA4">
      <w:ptab w:relativeTo="margin" w:alignment="center" w:leader="none"/>
    </w:r>
    <w:r w:rsidR="006D0EA4" w:rsidRPr="006D0EA4">
      <w:ptab w:relativeTo="margin" w:alignment="right" w:leader="none"/>
    </w:r>
    <w:r w:rsidR="006D0EA4" w:rsidRPr="00E436BA">
      <w:rPr>
        <w:color w:val="4875BD" w:themeColor="text1"/>
      </w:rPr>
      <w:fldChar w:fldCharType="begin"/>
    </w:r>
    <w:r w:rsidR="006D0EA4" w:rsidRPr="00E436BA">
      <w:rPr>
        <w:color w:val="4875BD" w:themeColor="text1"/>
      </w:rPr>
      <w:instrText>PAGE   \* MERGEFORMAT</w:instrText>
    </w:r>
    <w:r w:rsidR="006D0EA4" w:rsidRPr="00E436BA">
      <w:rPr>
        <w:color w:val="4875BD" w:themeColor="text1"/>
      </w:rPr>
      <w:fldChar w:fldCharType="separate"/>
    </w:r>
    <w:r w:rsidR="002A6742">
      <w:rPr>
        <w:noProof/>
        <w:color w:val="4875BD" w:themeColor="text1"/>
      </w:rPr>
      <w:t>11</w:t>
    </w:r>
    <w:r w:rsidR="006D0EA4" w:rsidRPr="00E436BA">
      <w:rPr>
        <w:color w:val="4875BD"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C8AB" w14:textId="77777777" w:rsidR="00E436BA" w:rsidRDefault="00E436BA">
    <w:pPr>
      <w:pStyle w:val="Rodap"/>
    </w:pPr>
    <w:r>
      <w:rPr>
        <w:noProof/>
        <w:lang w:eastAsia="pt-BR"/>
      </w:rPr>
      <mc:AlternateContent>
        <mc:Choice Requires="wpg">
          <w:drawing>
            <wp:anchor distT="0" distB="0" distL="114300" distR="114300" simplePos="0" relativeHeight="251657216" behindDoc="1" locked="0" layoutInCell="1" allowOverlap="1" wp14:anchorId="706D4F8F" wp14:editId="2C92080D">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w:pict>
            <v:group w14:anchorId="7799013C" id="Grupo 23" o:spid="_x0000_s1026" style="position:absolute;margin-left:549.95pt;margin-top:-35.15pt;width:682.25pt;height:83.25pt;z-index:-251659264"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4968B" w14:textId="77777777" w:rsidR="001721B7" w:rsidRDefault="001721B7" w:rsidP="00D703CD">
      <w:pPr>
        <w:spacing w:after="0"/>
      </w:pPr>
      <w:r>
        <w:separator/>
      </w:r>
    </w:p>
    <w:p w14:paraId="53102810" w14:textId="77777777" w:rsidR="001721B7" w:rsidRDefault="001721B7"/>
  </w:footnote>
  <w:footnote w:type="continuationSeparator" w:id="0">
    <w:p w14:paraId="32BF46A1" w14:textId="77777777" w:rsidR="001721B7" w:rsidRDefault="001721B7" w:rsidP="00D703CD">
      <w:pPr>
        <w:spacing w:after="0"/>
      </w:pPr>
      <w:r>
        <w:continuationSeparator/>
      </w:r>
    </w:p>
    <w:p w14:paraId="6F056DB8" w14:textId="77777777" w:rsidR="001721B7" w:rsidRDefault="001721B7"/>
  </w:footnote>
  <w:footnote w:id="1">
    <w:p w14:paraId="72C704F1" w14:textId="77777777" w:rsidR="006C4DEE" w:rsidRPr="00010A90" w:rsidRDefault="006C4DEE" w:rsidP="006C4DEE">
      <w:pPr>
        <w:pStyle w:val="Textodenotaderodap"/>
        <w:jc w:val="both"/>
        <w:rPr>
          <w:rFonts w:eastAsiaTheme="minorHAnsi"/>
          <w:sz w:val="20"/>
          <w:szCs w:val="20"/>
        </w:rPr>
      </w:pPr>
      <w:r w:rsidRPr="00010A90">
        <w:rPr>
          <w:rFonts w:eastAsiaTheme="minorHAnsi"/>
          <w:sz w:val="20"/>
          <w:szCs w:val="20"/>
          <w:vertAlign w:val="superscript"/>
        </w:rPr>
        <w:footnoteRef/>
      </w:r>
      <w:r w:rsidRPr="00010A90">
        <w:rPr>
          <w:rFonts w:eastAsiaTheme="minorHAnsi"/>
          <w:sz w:val="20"/>
          <w:szCs w:val="20"/>
          <w:vertAlign w:val="superscript"/>
        </w:rPr>
        <w:t xml:space="preserve"> </w:t>
      </w:r>
      <w:r w:rsidRPr="00010A90">
        <w:rPr>
          <w:rFonts w:eastAsiaTheme="minorHAnsi"/>
          <w:sz w:val="20"/>
          <w:szCs w:val="20"/>
        </w:rPr>
        <w:t>Esta Fundação foi extinta pela Lei Complementar n</w:t>
      </w:r>
      <w:r>
        <w:rPr>
          <w:rFonts w:eastAsiaTheme="minorHAnsi"/>
          <w:sz w:val="20"/>
          <w:szCs w:val="20"/>
        </w:rPr>
        <w:t>.</w:t>
      </w:r>
      <w:r w:rsidRPr="00010A90">
        <w:rPr>
          <w:rFonts w:eastAsiaTheme="minorHAnsi"/>
          <w:sz w:val="20"/>
          <w:szCs w:val="20"/>
        </w:rPr>
        <w:t xml:space="preserve"> 987, de 2021, conforme seu Art. 4</w:t>
      </w:r>
      <w:r>
        <w:rPr>
          <w:rFonts w:eastAsiaTheme="minorHAnsi"/>
          <w:sz w:val="20"/>
          <w:szCs w:val="20"/>
        </w:rPr>
        <w:t>.</w:t>
      </w:r>
      <w:r w:rsidRPr="00347FE9">
        <w:rPr>
          <w:rFonts w:eastAsiaTheme="minorHAnsi"/>
          <w:sz w:val="20"/>
          <w:szCs w:val="20"/>
          <w:vertAlign w:val="superscript"/>
        </w:rPr>
        <w:t>o</w:t>
      </w:r>
      <w:r w:rsidRPr="00010A90">
        <w:rPr>
          <w:rFonts w:eastAsiaTheme="minorHAnsi"/>
          <w:sz w:val="20"/>
          <w:szCs w:val="20"/>
        </w:rPr>
        <w:t>, § 3</w:t>
      </w:r>
      <w:r>
        <w:rPr>
          <w:rFonts w:eastAsiaTheme="minorHAnsi"/>
          <w:sz w:val="20"/>
          <w:szCs w:val="20"/>
        </w:rPr>
        <w:t>.</w:t>
      </w:r>
      <w:r w:rsidRPr="00347FE9">
        <w:rPr>
          <w:rFonts w:eastAsiaTheme="minorHAnsi"/>
          <w:sz w:val="20"/>
          <w:szCs w:val="20"/>
          <w:vertAlign w:val="superscript"/>
        </w:rPr>
        <w:t>o</w:t>
      </w:r>
      <w:r w:rsidRPr="00010A90">
        <w:rPr>
          <w:rFonts w:eastAsiaTheme="minorHAnsi"/>
          <w:sz w:val="20"/>
          <w:szCs w:val="20"/>
        </w:rPr>
        <w:t xml:space="preserve"> e Art. 15, tendo sido incorporada à </w:t>
      </w:r>
      <w:r>
        <w:rPr>
          <w:rFonts w:eastAsiaTheme="minorHAnsi"/>
          <w:sz w:val="20"/>
          <w:szCs w:val="20"/>
        </w:rPr>
        <w:t>Universidade do Distrito Federal (</w:t>
      </w:r>
      <w:proofErr w:type="spellStart"/>
      <w:r w:rsidRPr="00010A90">
        <w:rPr>
          <w:rFonts w:eastAsiaTheme="minorHAnsi"/>
          <w:sz w:val="20"/>
          <w:szCs w:val="20"/>
        </w:rPr>
        <w:t>UnDF</w:t>
      </w:r>
      <w:proofErr w:type="spellEnd"/>
      <w:r>
        <w:rPr>
          <w:rFonts w:eastAsiaTheme="minorHAnsi"/>
          <w:sz w:val="20"/>
          <w:szCs w:val="20"/>
        </w:rPr>
        <w:t>)</w:t>
      </w:r>
      <w:r w:rsidRPr="00010A90">
        <w:rPr>
          <w:rFonts w:eastAsiaTheme="minorHAnsi"/>
          <w:sz w:val="20"/>
          <w:szCs w:val="20"/>
        </w:rPr>
        <w:t xml:space="preserve">. </w:t>
      </w:r>
    </w:p>
  </w:footnote>
  <w:footnote w:id="2">
    <w:p w14:paraId="58157C2C" w14:textId="77777777" w:rsidR="006C4DEE" w:rsidRDefault="006C4DEE" w:rsidP="006C4DEE">
      <w:pPr>
        <w:shd w:val="clear" w:color="auto" w:fill="FFFFFF"/>
        <w:spacing w:after="0"/>
        <w:jc w:val="both"/>
        <w:rPr>
          <w:sz w:val="20"/>
          <w:szCs w:val="20"/>
        </w:rPr>
      </w:pPr>
      <w:r>
        <w:rPr>
          <w:vertAlign w:val="superscript"/>
        </w:rPr>
        <w:footnoteRef/>
      </w:r>
      <w:r>
        <w:rPr>
          <w:sz w:val="20"/>
          <w:szCs w:val="20"/>
        </w:rPr>
        <w:t xml:space="preserve"> </w:t>
      </w:r>
      <w:r>
        <w:rPr>
          <w:sz w:val="20"/>
          <w:szCs w:val="20"/>
          <w:highlight w:val="white"/>
        </w:rPr>
        <w:t xml:space="preserve"> A Região Integrada de Desenvolvimento do Distrito Federal e Entorno (RIDE/DF) conta atualmente com </w:t>
      </w:r>
      <w:r>
        <w:rPr>
          <w:sz w:val="20"/>
          <w:szCs w:val="20"/>
        </w:rPr>
        <w:t xml:space="preserve">34 </w:t>
      </w:r>
      <w:r>
        <w:rPr>
          <w:sz w:val="20"/>
          <w:szCs w:val="20"/>
          <w:highlight w:val="white"/>
        </w:rPr>
        <w:t>municípios</w:t>
      </w:r>
      <w:r>
        <w:rPr>
          <w:sz w:val="20"/>
          <w:szCs w:val="20"/>
        </w:rPr>
        <w:t xml:space="preserve"> e o Distrito Federal, (Lei Complementar n. 163 de 14/06/2018) </w:t>
      </w:r>
      <w:r>
        <w:rPr>
          <w:sz w:val="20"/>
          <w:szCs w:val="20"/>
          <w:highlight w:val="white"/>
        </w:rPr>
        <w:t xml:space="preserve">abrangendo cidades de Goiás e de Minas Gerais. </w:t>
      </w:r>
    </w:p>
  </w:footnote>
  <w:footnote w:id="3">
    <w:p w14:paraId="4B49901B" w14:textId="77777777" w:rsidR="006C4DEE" w:rsidRDefault="006C4DEE" w:rsidP="006C4DEE">
      <w:pPr>
        <w:spacing w:after="0"/>
        <w:jc w:val="both"/>
        <w:rPr>
          <w:sz w:val="20"/>
          <w:szCs w:val="20"/>
        </w:rPr>
      </w:pPr>
      <w:r>
        <w:rPr>
          <w:vertAlign w:val="superscript"/>
        </w:rPr>
        <w:footnoteRef/>
      </w:r>
      <w:r>
        <w:rPr>
          <w:sz w:val="20"/>
          <w:szCs w:val="20"/>
        </w:rPr>
        <w:t xml:space="preserve"> </w:t>
      </w:r>
      <w:r>
        <w:rPr>
          <w:i/>
          <w:sz w:val="20"/>
          <w:szCs w:val="20"/>
        </w:rPr>
        <w:t>Benchmarking</w:t>
      </w:r>
      <w:r>
        <w:rPr>
          <w:sz w:val="20"/>
          <w:szCs w:val="20"/>
        </w:rPr>
        <w:t>: método utilizado para comparar o desempenho de processos e de produtos entre instituições similares, com o objetivo de entender as práticas que conduzem a melhores resultados e a desempenhos superiores.</w:t>
      </w:r>
    </w:p>
  </w:footnote>
  <w:footnote w:id="4">
    <w:p w14:paraId="602A39C4" w14:textId="77777777" w:rsidR="006C4DEE" w:rsidRDefault="006C4DEE" w:rsidP="006C4DEE">
      <w:pPr>
        <w:pBdr>
          <w:top w:val="nil"/>
          <w:left w:val="nil"/>
          <w:bottom w:val="nil"/>
          <w:right w:val="nil"/>
          <w:between w:val="nil"/>
        </w:pBdr>
        <w:spacing w:after="0"/>
        <w:jc w:val="both"/>
        <w:rPr>
          <w:color w:val="000000"/>
          <w:sz w:val="20"/>
          <w:szCs w:val="20"/>
        </w:rPr>
      </w:pPr>
      <w:r>
        <w:rPr>
          <w:vertAlign w:val="superscript"/>
        </w:rPr>
        <w:footnoteRef/>
      </w:r>
      <w:r>
        <w:rPr>
          <w:color w:val="000000"/>
          <w:sz w:val="24"/>
          <w:szCs w:val="24"/>
        </w:rPr>
        <w:t xml:space="preserve"> </w:t>
      </w:r>
      <w:r>
        <w:rPr>
          <w:color w:val="000000"/>
          <w:sz w:val="20"/>
          <w:szCs w:val="20"/>
        </w:rPr>
        <w:t>Elaborado pelo Prof. Dr. José Vieira de Sousa, o documento tem natureza teórico-conceitual e analisa temas relevantes para a compreensão da universidade na sociedade contemporânea. Traz, ainda, reflexões sobre as atividades acadêmicas de gestão, de ensino, de pesquisa e de extensão da perspectiva das novas abordagens do conhecimento.</w:t>
      </w:r>
    </w:p>
  </w:footnote>
  <w:footnote w:id="5">
    <w:p w14:paraId="4EF70BDD" w14:textId="77777777" w:rsidR="006C4DEE" w:rsidRPr="00347FE9" w:rsidRDefault="006C4DEE" w:rsidP="006C4DEE">
      <w:pPr>
        <w:pStyle w:val="Ttulo3"/>
        <w:shd w:val="clear" w:color="auto" w:fill="FFFFFF"/>
        <w:spacing w:before="0" w:after="0"/>
        <w:rPr>
          <w:rFonts w:asciiTheme="minorHAnsi" w:hAnsiTheme="minorHAnsi" w:cstheme="minorHAnsi"/>
          <w:iCs/>
          <w:color w:val="000000"/>
          <w:sz w:val="20"/>
          <w:szCs w:val="20"/>
        </w:rPr>
      </w:pPr>
      <w:r>
        <w:rPr>
          <w:vertAlign w:val="superscript"/>
        </w:rPr>
        <w:footnoteRef/>
      </w:r>
      <w:r>
        <w:rPr>
          <w:color w:val="000000"/>
          <w:sz w:val="20"/>
          <w:szCs w:val="20"/>
        </w:rPr>
        <w:t xml:space="preserve"> </w:t>
      </w:r>
      <w:r w:rsidRPr="00FE595B">
        <w:rPr>
          <w:rFonts w:asciiTheme="minorHAnsi" w:hAnsiTheme="minorHAnsi" w:cstheme="minorHAnsi"/>
          <w:color w:val="000000"/>
          <w:sz w:val="20"/>
          <w:szCs w:val="20"/>
        </w:rPr>
        <w:t>Es</w:t>
      </w:r>
      <w:r>
        <w:rPr>
          <w:rFonts w:asciiTheme="minorHAnsi" w:hAnsiTheme="minorHAnsi" w:cstheme="minorHAnsi"/>
          <w:color w:val="000000"/>
          <w:sz w:val="20"/>
          <w:szCs w:val="20"/>
        </w:rPr>
        <w:t>s</w:t>
      </w:r>
      <w:r w:rsidRPr="00FE595B">
        <w:rPr>
          <w:rFonts w:asciiTheme="minorHAnsi" w:hAnsiTheme="minorHAnsi" w:cstheme="minorHAnsi"/>
          <w:color w:val="000000"/>
          <w:sz w:val="20"/>
          <w:szCs w:val="20"/>
        </w:rPr>
        <w:t xml:space="preserve">es debates envolveram a realização de três eventos: Seminário </w:t>
      </w:r>
      <w:r w:rsidRPr="003C0197">
        <w:rPr>
          <w:rFonts w:asciiTheme="minorHAnsi" w:hAnsiTheme="minorHAnsi" w:cstheme="minorHAnsi"/>
          <w:color w:val="000000"/>
          <w:sz w:val="20"/>
          <w:szCs w:val="20"/>
        </w:rPr>
        <w:t>“</w:t>
      </w:r>
      <w:r w:rsidRPr="00347FE9">
        <w:rPr>
          <w:rFonts w:asciiTheme="minorHAnsi" w:hAnsiTheme="minorHAnsi" w:cstheme="minorHAnsi"/>
          <w:color w:val="000000"/>
          <w:sz w:val="20"/>
          <w:szCs w:val="20"/>
        </w:rPr>
        <w:t>Perspectivas e desafios para a Universidade do Distrito Federal</w:t>
      </w:r>
      <w:r w:rsidRPr="003C0197">
        <w:rPr>
          <w:rFonts w:asciiTheme="minorHAnsi" w:hAnsiTheme="minorHAnsi" w:cstheme="minorHAnsi"/>
          <w:color w:val="000000"/>
          <w:sz w:val="20"/>
          <w:szCs w:val="20"/>
        </w:rPr>
        <w:t>”,</w:t>
      </w:r>
      <w:r w:rsidRPr="00FE595B">
        <w:rPr>
          <w:rFonts w:asciiTheme="minorHAnsi" w:hAnsiTheme="minorHAnsi" w:cstheme="minorHAnsi"/>
          <w:color w:val="000000"/>
          <w:sz w:val="20"/>
          <w:szCs w:val="20"/>
        </w:rPr>
        <w:t xml:space="preserve"> realizado em 20 de abril de 2021; Colóquio</w:t>
      </w:r>
      <w:r w:rsidRPr="00347FE9">
        <w:rPr>
          <w:rFonts w:asciiTheme="minorHAnsi" w:hAnsiTheme="minorHAnsi" w:cstheme="minorHAnsi"/>
          <w:iCs/>
          <w:color w:val="000000"/>
          <w:sz w:val="20"/>
          <w:szCs w:val="20"/>
        </w:rPr>
        <w:t>: “</w:t>
      </w:r>
      <w:proofErr w:type="spellStart"/>
      <w:r w:rsidRPr="00347FE9">
        <w:rPr>
          <w:rFonts w:asciiTheme="minorHAnsi" w:hAnsiTheme="minorHAnsi" w:cstheme="minorHAnsi"/>
          <w:iCs/>
          <w:color w:val="000000"/>
          <w:sz w:val="20"/>
          <w:szCs w:val="20"/>
        </w:rPr>
        <w:t>UnDF</w:t>
      </w:r>
      <w:proofErr w:type="spellEnd"/>
      <w:r w:rsidRPr="00347FE9">
        <w:rPr>
          <w:rFonts w:asciiTheme="minorHAnsi" w:hAnsiTheme="minorHAnsi" w:cstheme="minorHAnsi"/>
          <w:iCs/>
          <w:color w:val="000000"/>
          <w:sz w:val="20"/>
          <w:szCs w:val="20"/>
        </w:rPr>
        <w:t xml:space="preserve"> Jorge Amaury: entre o projeto e a criação – diálogos sobre a universidade que queremos”, em 04 e 05 de outubro de 2021; e Seminário “Universidade do Distrito Federal Professor Jorge Amaury Maia Nunes: do projeto à criação”, em 06 e 07 de dezembro – programação e vídeos em </w:t>
      </w:r>
      <w:hyperlink r:id="rId1">
        <w:r w:rsidRPr="00347FE9">
          <w:rPr>
            <w:rFonts w:asciiTheme="minorHAnsi" w:hAnsiTheme="minorHAnsi" w:cstheme="minorHAnsi"/>
            <w:iCs/>
            <w:color w:val="0563C1"/>
            <w:sz w:val="20"/>
            <w:szCs w:val="20"/>
            <w:u w:val="single"/>
          </w:rPr>
          <w:t>https://projetoundf.com.br/</w:t>
        </w:r>
      </w:hyperlink>
      <w:r w:rsidRPr="00347FE9">
        <w:rPr>
          <w:rFonts w:asciiTheme="minorHAnsi" w:hAnsiTheme="minorHAnsi" w:cstheme="minorHAnsi"/>
          <w:iCs/>
          <w:color w:val="000000"/>
          <w:sz w:val="20"/>
          <w:szCs w:val="20"/>
        </w:rPr>
        <w:t xml:space="preserve">. – </w:t>
      </w:r>
      <w:r w:rsidRPr="003C0197">
        <w:rPr>
          <w:rFonts w:asciiTheme="minorHAnsi" w:hAnsiTheme="minorHAnsi" w:cstheme="minorHAnsi"/>
          <w:iCs/>
          <w:color w:val="000000"/>
          <w:sz w:val="20"/>
          <w:szCs w:val="20"/>
        </w:rPr>
        <w:t>Acesso</w:t>
      </w:r>
      <w:r>
        <w:rPr>
          <w:rFonts w:asciiTheme="minorHAnsi" w:hAnsiTheme="minorHAnsi" w:cstheme="minorHAnsi"/>
          <w:iCs/>
          <w:color w:val="000000"/>
          <w:sz w:val="20"/>
          <w:szCs w:val="20"/>
        </w:rPr>
        <w:t xml:space="preserve"> em:</w:t>
      </w:r>
      <w:r w:rsidRPr="00347FE9">
        <w:rPr>
          <w:rFonts w:asciiTheme="minorHAnsi" w:hAnsiTheme="minorHAnsi" w:cstheme="minorHAnsi"/>
          <w:iCs/>
          <w:color w:val="000000"/>
          <w:sz w:val="20"/>
          <w:szCs w:val="20"/>
        </w:rPr>
        <w:t xml:space="preserve"> 13/12/2021.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PT"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72"/>
    <w:rsid w:val="00004B8E"/>
    <w:rsid w:val="000073DE"/>
    <w:rsid w:val="00010A7F"/>
    <w:rsid w:val="00020DCD"/>
    <w:rsid w:val="00021081"/>
    <w:rsid w:val="0002311B"/>
    <w:rsid w:val="0002326F"/>
    <w:rsid w:val="00023610"/>
    <w:rsid w:val="00027374"/>
    <w:rsid w:val="000275C3"/>
    <w:rsid w:val="00027836"/>
    <w:rsid w:val="00030F3B"/>
    <w:rsid w:val="000348E4"/>
    <w:rsid w:val="000445F5"/>
    <w:rsid w:val="00045967"/>
    <w:rsid w:val="000530F9"/>
    <w:rsid w:val="00055DC4"/>
    <w:rsid w:val="000638D7"/>
    <w:rsid w:val="00065BED"/>
    <w:rsid w:val="00070EFA"/>
    <w:rsid w:val="00072114"/>
    <w:rsid w:val="0007511A"/>
    <w:rsid w:val="00076130"/>
    <w:rsid w:val="00086BCD"/>
    <w:rsid w:val="000970DB"/>
    <w:rsid w:val="000A1814"/>
    <w:rsid w:val="000A3861"/>
    <w:rsid w:val="000A7D5D"/>
    <w:rsid w:val="000B2476"/>
    <w:rsid w:val="000B26B6"/>
    <w:rsid w:val="000C121C"/>
    <w:rsid w:val="000C2F9E"/>
    <w:rsid w:val="000C38B3"/>
    <w:rsid w:val="000C3BE8"/>
    <w:rsid w:val="000C54A7"/>
    <w:rsid w:val="000C5D59"/>
    <w:rsid w:val="000D1568"/>
    <w:rsid w:val="000D24F8"/>
    <w:rsid w:val="000D3AC2"/>
    <w:rsid w:val="000E1C64"/>
    <w:rsid w:val="000E2D86"/>
    <w:rsid w:val="000E3248"/>
    <w:rsid w:val="000E5237"/>
    <w:rsid w:val="000E5793"/>
    <w:rsid w:val="000E7FA2"/>
    <w:rsid w:val="000F242D"/>
    <w:rsid w:val="000F2A2A"/>
    <w:rsid w:val="000F49F3"/>
    <w:rsid w:val="000F51BF"/>
    <w:rsid w:val="000F568F"/>
    <w:rsid w:val="000F608D"/>
    <w:rsid w:val="00101137"/>
    <w:rsid w:val="00106F1B"/>
    <w:rsid w:val="00110290"/>
    <w:rsid w:val="0011037B"/>
    <w:rsid w:val="00111C7C"/>
    <w:rsid w:val="001122E8"/>
    <w:rsid w:val="00114CBB"/>
    <w:rsid w:val="00116124"/>
    <w:rsid w:val="00124FB9"/>
    <w:rsid w:val="001256B8"/>
    <w:rsid w:val="0013189F"/>
    <w:rsid w:val="00132F2E"/>
    <w:rsid w:val="00133C60"/>
    <w:rsid w:val="0014139C"/>
    <w:rsid w:val="00141FDB"/>
    <w:rsid w:val="00147514"/>
    <w:rsid w:val="0015125F"/>
    <w:rsid w:val="00155C99"/>
    <w:rsid w:val="00156C0D"/>
    <w:rsid w:val="001620DC"/>
    <w:rsid w:val="001647D9"/>
    <w:rsid w:val="001703DC"/>
    <w:rsid w:val="001721B7"/>
    <w:rsid w:val="00172771"/>
    <w:rsid w:val="001760CB"/>
    <w:rsid w:val="0018606C"/>
    <w:rsid w:val="001864E3"/>
    <w:rsid w:val="001875CF"/>
    <w:rsid w:val="0019023B"/>
    <w:rsid w:val="001A2595"/>
    <w:rsid w:val="001B29A7"/>
    <w:rsid w:val="001C7514"/>
    <w:rsid w:val="001D1971"/>
    <w:rsid w:val="001D4E60"/>
    <w:rsid w:val="001E12B9"/>
    <w:rsid w:val="001E3720"/>
    <w:rsid w:val="001F6D52"/>
    <w:rsid w:val="001F78BF"/>
    <w:rsid w:val="00201089"/>
    <w:rsid w:val="00203B1B"/>
    <w:rsid w:val="002109D0"/>
    <w:rsid w:val="00210B56"/>
    <w:rsid w:val="00210E4A"/>
    <w:rsid w:val="00211C8D"/>
    <w:rsid w:val="002268D7"/>
    <w:rsid w:val="00227034"/>
    <w:rsid w:val="002316A6"/>
    <w:rsid w:val="00247DDD"/>
    <w:rsid w:val="00251210"/>
    <w:rsid w:val="00254250"/>
    <w:rsid w:val="0026199B"/>
    <w:rsid w:val="0026297B"/>
    <w:rsid w:val="00262D35"/>
    <w:rsid w:val="00266AEB"/>
    <w:rsid w:val="002723CD"/>
    <w:rsid w:val="0027346B"/>
    <w:rsid w:val="00284E26"/>
    <w:rsid w:val="002949F1"/>
    <w:rsid w:val="002A5227"/>
    <w:rsid w:val="002A530B"/>
    <w:rsid w:val="002A6742"/>
    <w:rsid w:val="002B032B"/>
    <w:rsid w:val="002B1C0B"/>
    <w:rsid w:val="002B2F20"/>
    <w:rsid w:val="002B419F"/>
    <w:rsid w:val="002D7FB4"/>
    <w:rsid w:val="002E0E0B"/>
    <w:rsid w:val="002E13FB"/>
    <w:rsid w:val="002E208A"/>
    <w:rsid w:val="002E37C2"/>
    <w:rsid w:val="002F1B0F"/>
    <w:rsid w:val="002F3333"/>
    <w:rsid w:val="002F5FC0"/>
    <w:rsid w:val="00304D2A"/>
    <w:rsid w:val="00305623"/>
    <w:rsid w:val="0031256A"/>
    <w:rsid w:val="0031268D"/>
    <w:rsid w:val="00313552"/>
    <w:rsid w:val="00313DDC"/>
    <w:rsid w:val="00314250"/>
    <w:rsid w:val="0031612E"/>
    <w:rsid w:val="00320B63"/>
    <w:rsid w:val="00325DC3"/>
    <w:rsid w:val="00333177"/>
    <w:rsid w:val="003354EB"/>
    <w:rsid w:val="00346197"/>
    <w:rsid w:val="0035235E"/>
    <w:rsid w:val="00353099"/>
    <w:rsid w:val="00354633"/>
    <w:rsid w:val="003554D7"/>
    <w:rsid w:val="00356F65"/>
    <w:rsid w:val="00367620"/>
    <w:rsid w:val="0037013F"/>
    <w:rsid w:val="00375170"/>
    <w:rsid w:val="00377296"/>
    <w:rsid w:val="00386FC6"/>
    <w:rsid w:val="00391DAD"/>
    <w:rsid w:val="00392DBD"/>
    <w:rsid w:val="00395CFE"/>
    <w:rsid w:val="003A3101"/>
    <w:rsid w:val="003A3A5A"/>
    <w:rsid w:val="003A7453"/>
    <w:rsid w:val="003B308F"/>
    <w:rsid w:val="003B6B2A"/>
    <w:rsid w:val="003C7DE7"/>
    <w:rsid w:val="003D0F77"/>
    <w:rsid w:val="003D4F1A"/>
    <w:rsid w:val="003E2854"/>
    <w:rsid w:val="003F47C0"/>
    <w:rsid w:val="003F5FC7"/>
    <w:rsid w:val="00406475"/>
    <w:rsid w:val="00414640"/>
    <w:rsid w:val="00421AD7"/>
    <w:rsid w:val="00421B66"/>
    <w:rsid w:val="00421B87"/>
    <w:rsid w:val="0042249C"/>
    <w:rsid w:val="004247D5"/>
    <w:rsid w:val="004254B5"/>
    <w:rsid w:val="004267B1"/>
    <w:rsid w:val="00431D19"/>
    <w:rsid w:val="00432C1C"/>
    <w:rsid w:val="00433A31"/>
    <w:rsid w:val="00436C9A"/>
    <w:rsid w:val="00437C3B"/>
    <w:rsid w:val="00446E72"/>
    <w:rsid w:val="004477FD"/>
    <w:rsid w:val="0045047B"/>
    <w:rsid w:val="00452042"/>
    <w:rsid w:val="00453328"/>
    <w:rsid w:val="00454D74"/>
    <w:rsid w:val="00455BAD"/>
    <w:rsid w:val="00462B6A"/>
    <w:rsid w:val="0046561C"/>
    <w:rsid w:val="00467946"/>
    <w:rsid w:val="00475E0D"/>
    <w:rsid w:val="00483446"/>
    <w:rsid w:val="00487A72"/>
    <w:rsid w:val="004A59C0"/>
    <w:rsid w:val="004A7107"/>
    <w:rsid w:val="004C1C06"/>
    <w:rsid w:val="004C6012"/>
    <w:rsid w:val="004E0F68"/>
    <w:rsid w:val="004E2ACF"/>
    <w:rsid w:val="004E7BB2"/>
    <w:rsid w:val="004F055D"/>
    <w:rsid w:val="004F1FD4"/>
    <w:rsid w:val="004F3139"/>
    <w:rsid w:val="004F67D1"/>
    <w:rsid w:val="004F6C15"/>
    <w:rsid w:val="00500FF4"/>
    <w:rsid w:val="00507D6A"/>
    <w:rsid w:val="005203F0"/>
    <w:rsid w:val="00522EBE"/>
    <w:rsid w:val="005256BF"/>
    <w:rsid w:val="00535262"/>
    <w:rsid w:val="00536161"/>
    <w:rsid w:val="00544EA3"/>
    <w:rsid w:val="0055384A"/>
    <w:rsid w:val="0055573E"/>
    <w:rsid w:val="00556033"/>
    <w:rsid w:val="00563366"/>
    <w:rsid w:val="00565D98"/>
    <w:rsid w:val="00572ED2"/>
    <w:rsid w:val="00573A4C"/>
    <w:rsid w:val="00576FCC"/>
    <w:rsid w:val="0058263C"/>
    <w:rsid w:val="0058285F"/>
    <w:rsid w:val="0058490E"/>
    <w:rsid w:val="005932A1"/>
    <w:rsid w:val="0059636A"/>
    <w:rsid w:val="00596E75"/>
    <w:rsid w:val="005A1BE6"/>
    <w:rsid w:val="005A1CCA"/>
    <w:rsid w:val="005A302F"/>
    <w:rsid w:val="005A7C76"/>
    <w:rsid w:val="005A7E80"/>
    <w:rsid w:val="005A7FCE"/>
    <w:rsid w:val="005B18EC"/>
    <w:rsid w:val="005B7A80"/>
    <w:rsid w:val="005C0A19"/>
    <w:rsid w:val="005C57BD"/>
    <w:rsid w:val="005C7F8F"/>
    <w:rsid w:val="005D139E"/>
    <w:rsid w:val="005D2522"/>
    <w:rsid w:val="005D4291"/>
    <w:rsid w:val="005E30D6"/>
    <w:rsid w:val="005E32B5"/>
    <w:rsid w:val="005E4910"/>
    <w:rsid w:val="005E6B6A"/>
    <w:rsid w:val="005F15A0"/>
    <w:rsid w:val="005F4C98"/>
    <w:rsid w:val="005F6C2D"/>
    <w:rsid w:val="00602945"/>
    <w:rsid w:val="006060F9"/>
    <w:rsid w:val="00607EBD"/>
    <w:rsid w:val="00620331"/>
    <w:rsid w:val="00621682"/>
    <w:rsid w:val="00625B5F"/>
    <w:rsid w:val="00631827"/>
    <w:rsid w:val="006342D5"/>
    <w:rsid w:val="00634E3E"/>
    <w:rsid w:val="00651D91"/>
    <w:rsid w:val="0065246F"/>
    <w:rsid w:val="006566D0"/>
    <w:rsid w:val="006613C6"/>
    <w:rsid w:val="006633C8"/>
    <w:rsid w:val="00663474"/>
    <w:rsid w:val="006653B8"/>
    <w:rsid w:val="0066768B"/>
    <w:rsid w:val="00672A4D"/>
    <w:rsid w:val="00672CAC"/>
    <w:rsid w:val="00677B2F"/>
    <w:rsid w:val="0068529A"/>
    <w:rsid w:val="0069406D"/>
    <w:rsid w:val="00694589"/>
    <w:rsid w:val="006A03D6"/>
    <w:rsid w:val="006A24D3"/>
    <w:rsid w:val="006A5718"/>
    <w:rsid w:val="006B2C9B"/>
    <w:rsid w:val="006B3122"/>
    <w:rsid w:val="006B7949"/>
    <w:rsid w:val="006C2BE8"/>
    <w:rsid w:val="006C4DEE"/>
    <w:rsid w:val="006C65BC"/>
    <w:rsid w:val="006D01BA"/>
    <w:rsid w:val="006D0312"/>
    <w:rsid w:val="006D0A6F"/>
    <w:rsid w:val="006D0EA4"/>
    <w:rsid w:val="006D2CF4"/>
    <w:rsid w:val="006D531E"/>
    <w:rsid w:val="006E04CB"/>
    <w:rsid w:val="006E1360"/>
    <w:rsid w:val="006E3A6A"/>
    <w:rsid w:val="006E5E71"/>
    <w:rsid w:val="00707761"/>
    <w:rsid w:val="00716011"/>
    <w:rsid w:val="0072249C"/>
    <w:rsid w:val="00723438"/>
    <w:rsid w:val="007302A5"/>
    <w:rsid w:val="00730B84"/>
    <w:rsid w:val="0073281F"/>
    <w:rsid w:val="0073336D"/>
    <w:rsid w:val="007348E3"/>
    <w:rsid w:val="00734C6C"/>
    <w:rsid w:val="00740E2F"/>
    <w:rsid w:val="007438C4"/>
    <w:rsid w:val="0075025F"/>
    <w:rsid w:val="00750A3D"/>
    <w:rsid w:val="007526EF"/>
    <w:rsid w:val="007573F6"/>
    <w:rsid w:val="007606F2"/>
    <w:rsid w:val="00762DBC"/>
    <w:rsid w:val="0076506A"/>
    <w:rsid w:val="007653A5"/>
    <w:rsid w:val="00765E6C"/>
    <w:rsid w:val="007661E3"/>
    <w:rsid w:val="00772856"/>
    <w:rsid w:val="00772B49"/>
    <w:rsid w:val="007803D5"/>
    <w:rsid w:val="00783EE4"/>
    <w:rsid w:val="00791630"/>
    <w:rsid w:val="007A0941"/>
    <w:rsid w:val="007A3762"/>
    <w:rsid w:val="007A7075"/>
    <w:rsid w:val="007B0724"/>
    <w:rsid w:val="007B3DD9"/>
    <w:rsid w:val="007B4EDE"/>
    <w:rsid w:val="007C2E52"/>
    <w:rsid w:val="007C4F95"/>
    <w:rsid w:val="007C5AAB"/>
    <w:rsid w:val="007C63DB"/>
    <w:rsid w:val="007C6AFE"/>
    <w:rsid w:val="007D484A"/>
    <w:rsid w:val="007E5B52"/>
    <w:rsid w:val="007F55FA"/>
    <w:rsid w:val="007F5762"/>
    <w:rsid w:val="007F6F13"/>
    <w:rsid w:val="008035CC"/>
    <w:rsid w:val="008205CE"/>
    <w:rsid w:val="00824AD5"/>
    <w:rsid w:val="00832857"/>
    <w:rsid w:val="00835106"/>
    <w:rsid w:val="0083581A"/>
    <w:rsid w:val="00837DC6"/>
    <w:rsid w:val="00841E05"/>
    <w:rsid w:val="00842045"/>
    <w:rsid w:val="00842E9F"/>
    <w:rsid w:val="00843E09"/>
    <w:rsid w:val="00844AA8"/>
    <w:rsid w:val="0085632D"/>
    <w:rsid w:val="00860927"/>
    <w:rsid w:val="00860BED"/>
    <w:rsid w:val="00862736"/>
    <w:rsid w:val="008630BD"/>
    <w:rsid w:val="0087133D"/>
    <w:rsid w:val="00875BBB"/>
    <w:rsid w:val="00881511"/>
    <w:rsid w:val="00881513"/>
    <w:rsid w:val="00886112"/>
    <w:rsid w:val="00886676"/>
    <w:rsid w:val="00886977"/>
    <w:rsid w:val="00890806"/>
    <w:rsid w:val="00891563"/>
    <w:rsid w:val="00892CA4"/>
    <w:rsid w:val="00894745"/>
    <w:rsid w:val="00895F44"/>
    <w:rsid w:val="008A0D6F"/>
    <w:rsid w:val="008A6D8F"/>
    <w:rsid w:val="008A7C5B"/>
    <w:rsid w:val="008B0D14"/>
    <w:rsid w:val="008D161E"/>
    <w:rsid w:val="008D5A80"/>
    <w:rsid w:val="008D6C7D"/>
    <w:rsid w:val="008E12B2"/>
    <w:rsid w:val="008E3630"/>
    <w:rsid w:val="008E59C6"/>
    <w:rsid w:val="008E64BE"/>
    <w:rsid w:val="008F1FC7"/>
    <w:rsid w:val="008F33C8"/>
    <w:rsid w:val="008F4C72"/>
    <w:rsid w:val="008F7EB7"/>
    <w:rsid w:val="00901614"/>
    <w:rsid w:val="00912E20"/>
    <w:rsid w:val="009130FE"/>
    <w:rsid w:val="00915FE1"/>
    <w:rsid w:val="00916A11"/>
    <w:rsid w:val="00917B1B"/>
    <w:rsid w:val="0092028F"/>
    <w:rsid w:val="00925743"/>
    <w:rsid w:val="009260BC"/>
    <w:rsid w:val="00934AA6"/>
    <w:rsid w:val="00946C37"/>
    <w:rsid w:val="0094781A"/>
    <w:rsid w:val="0095288D"/>
    <w:rsid w:val="00952B3C"/>
    <w:rsid w:val="00961965"/>
    <w:rsid w:val="009665C1"/>
    <w:rsid w:val="00977607"/>
    <w:rsid w:val="00977B00"/>
    <w:rsid w:val="00982E58"/>
    <w:rsid w:val="00987A9E"/>
    <w:rsid w:val="00990425"/>
    <w:rsid w:val="0099249D"/>
    <w:rsid w:val="0099284E"/>
    <w:rsid w:val="00996977"/>
    <w:rsid w:val="009A1C1D"/>
    <w:rsid w:val="009A59CC"/>
    <w:rsid w:val="009C0F68"/>
    <w:rsid w:val="009C5819"/>
    <w:rsid w:val="009C709E"/>
    <w:rsid w:val="009D0B2B"/>
    <w:rsid w:val="009D60F5"/>
    <w:rsid w:val="009D6DB4"/>
    <w:rsid w:val="009E54D0"/>
    <w:rsid w:val="009F3E9C"/>
    <w:rsid w:val="009F4DB4"/>
    <w:rsid w:val="009F57C6"/>
    <w:rsid w:val="00A1520C"/>
    <w:rsid w:val="00A2264F"/>
    <w:rsid w:val="00A26DDF"/>
    <w:rsid w:val="00A31A20"/>
    <w:rsid w:val="00A41AEC"/>
    <w:rsid w:val="00A4267C"/>
    <w:rsid w:val="00A44BF3"/>
    <w:rsid w:val="00A4616C"/>
    <w:rsid w:val="00A46A05"/>
    <w:rsid w:val="00A516E4"/>
    <w:rsid w:val="00A51AC7"/>
    <w:rsid w:val="00A51DEC"/>
    <w:rsid w:val="00A54802"/>
    <w:rsid w:val="00A578FF"/>
    <w:rsid w:val="00A606F4"/>
    <w:rsid w:val="00A61AA8"/>
    <w:rsid w:val="00A61DAB"/>
    <w:rsid w:val="00A62122"/>
    <w:rsid w:val="00A6256F"/>
    <w:rsid w:val="00A64E15"/>
    <w:rsid w:val="00A64FEB"/>
    <w:rsid w:val="00A659C6"/>
    <w:rsid w:val="00A66202"/>
    <w:rsid w:val="00A73061"/>
    <w:rsid w:val="00A74EAB"/>
    <w:rsid w:val="00A80E27"/>
    <w:rsid w:val="00A93D12"/>
    <w:rsid w:val="00A971B6"/>
    <w:rsid w:val="00AA288C"/>
    <w:rsid w:val="00AA35B2"/>
    <w:rsid w:val="00AB2435"/>
    <w:rsid w:val="00AB75CC"/>
    <w:rsid w:val="00AC105E"/>
    <w:rsid w:val="00AC160B"/>
    <w:rsid w:val="00AC3897"/>
    <w:rsid w:val="00AC3B06"/>
    <w:rsid w:val="00AC7254"/>
    <w:rsid w:val="00AD2E0F"/>
    <w:rsid w:val="00AD48DA"/>
    <w:rsid w:val="00AE7EB4"/>
    <w:rsid w:val="00B014A4"/>
    <w:rsid w:val="00B01688"/>
    <w:rsid w:val="00B01950"/>
    <w:rsid w:val="00B0423B"/>
    <w:rsid w:val="00B0624F"/>
    <w:rsid w:val="00B06BA7"/>
    <w:rsid w:val="00B07706"/>
    <w:rsid w:val="00B128FB"/>
    <w:rsid w:val="00B14AD7"/>
    <w:rsid w:val="00B17973"/>
    <w:rsid w:val="00B24BFE"/>
    <w:rsid w:val="00B24EEB"/>
    <w:rsid w:val="00B2698A"/>
    <w:rsid w:val="00B27787"/>
    <w:rsid w:val="00B37C99"/>
    <w:rsid w:val="00B50A7A"/>
    <w:rsid w:val="00B53604"/>
    <w:rsid w:val="00B54486"/>
    <w:rsid w:val="00B5556C"/>
    <w:rsid w:val="00B62101"/>
    <w:rsid w:val="00B62C8E"/>
    <w:rsid w:val="00B64FD2"/>
    <w:rsid w:val="00B67F21"/>
    <w:rsid w:val="00B72CA9"/>
    <w:rsid w:val="00B73640"/>
    <w:rsid w:val="00B741C0"/>
    <w:rsid w:val="00B7435A"/>
    <w:rsid w:val="00B81E33"/>
    <w:rsid w:val="00B829E3"/>
    <w:rsid w:val="00B849FF"/>
    <w:rsid w:val="00B870A4"/>
    <w:rsid w:val="00BA68CF"/>
    <w:rsid w:val="00BB0F7D"/>
    <w:rsid w:val="00BB2A53"/>
    <w:rsid w:val="00BC026F"/>
    <w:rsid w:val="00BC1199"/>
    <w:rsid w:val="00BC301F"/>
    <w:rsid w:val="00BD188C"/>
    <w:rsid w:val="00BD3CC7"/>
    <w:rsid w:val="00BD4818"/>
    <w:rsid w:val="00BD509F"/>
    <w:rsid w:val="00BD6283"/>
    <w:rsid w:val="00BD67F8"/>
    <w:rsid w:val="00BE636F"/>
    <w:rsid w:val="00BF1CB4"/>
    <w:rsid w:val="00C029F4"/>
    <w:rsid w:val="00C02E69"/>
    <w:rsid w:val="00C04716"/>
    <w:rsid w:val="00C05DA3"/>
    <w:rsid w:val="00C12B8F"/>
    <w:rsid w:val="00C13EE2"/>
    <w:rsid w:val="00C14081"/>
    <w:rsid w:val="00C15682"/>
    <w:rsid w:val="00C159A5"/>
    <w:rsid w:val="00C255C8"/>
    <w:rsid w:val="00C264F3"/>
    <w:rsid w:val="00C27908"/>
    <w:rsid w:val="00C4080B"/>
    <w:rsid w:val="00C419C7"/>
    <w:rsid w:val="00C43E69"/>
    <w:rsid w:val="00C5082F"/>
    <w:rsid w:val="00C5409C"/>
    <w:rsid w:val="00C5585E"/>
    <w:rsid w:val="00C5590C"/>
    <w:rsid w:val="00C56A98"/>
    <w:rsid w:val="00C5758E"/>
    <w:rsid w:val="00C63DAB"/>
    <w:rsid w:val="00C64BBA"/>
    <w:rsid w:val="00C67FB0"/>
    <w:rsid w:val="00C76C8A"/>
    <w:rsid w:val="00C77D7B"/>
    <w:rsid w:val="00C863EA"/>
    <w:rsid w:val="00C877F1"/>
    <w:rsid w:val="00C92C6F"/>
    <w:rsid w:val="00C94F8F"/>
    <w:rsid w:val="00CA0B80"/>
    <w:rsid w:val="00CA1152"/>
    <w:rsid w:val="00CA1416"/>
    <w:rsid w:val="00CA1C37"/>
    <w:rsid w:val="00CA2D37"/>
    <w:rsid w:val="00CA3B0F"/>
    <w:rsid w:val="00CA7C45"/>
    <w:rsid w:val="00CB5810"/>
    <w:rsid w:val="00CB7499"/>
    <w:rsid w:val="00CB7DB2"/>
    <w:rsid w:val="00CC1053"/>
    <w:rsid w:val="00CC13BA"/>
    <w:rsid w:val="00CC1D5C"/>
    <w:rsid w:val="00CC598E"/>
    <w:rsid w:val="00CD062E"/>
    <w:rsid w:val="00CD5BCA"/>
    <w:rsid w:val="00CD621A"/>
    <w:rsid w:val="00CE203F"/>
    <w:rsid w:val="00CE20A0"/>
    <w:rsid w:val="00CE4FDB"/>
    <w:rsid w:val="00CE73DB"/>
    <w:rsid w:val="00CF2DB8"/>
    <w:rsid w:val="00D02B63"/>
    <w:rsid w:val="00D063E0"/>
    <w:rsid w:val="00D07147"/>
    <w:rsid w:val="00D07A15"/>
    <w:rsid w:val="00D1036A"/>
    <w:rsid w:val="00D14F86"/>
    <w:rsid w:val="00D16363"/>
    <w:rsid w:val="00D20855"/>
    <w:rsid w:val="00D2172D"/>
    <w:rsid w:val="00D21E9E"/>
    <w:rsid w:val="00D22607"/>
    <w:rsid w:val="00D22FEF"/>
    <w:rsid w:val="00D252CA"/>
    <w:rsid w:val="00D2667A"/>
    <w:rsid w:val="00D26B49"/>
    <w:rsid w:val="00D3793B"/>
    <w:rsid w:val="00D40B4F"/>
    <w:rsid w:val="00D43072"/>
    <w:rsid w:val="00D4394E"/>
    <w:rsid w:val="00D43A1C"/>
    <w:rsid w:val="00D4796F"/>
    <w:rsid w:val="00D54077"/>
    <w:rsid w:val="00D5515C"/>
    <w:rsid w:val="00D62897"/>
    <w:rsid w:val="00D63EF9"/>
    <w:rsid w:val="00D66146"/>
    <w:rsid w:val="00D66AE4"/>
    <w:rsid w:val="00D703CD"/>
    <w:rsid w:val="00D806C1"/>
    <w:rsid w:val="00D80EEB"/>
    <w:rsid w:val="00D8231E"/>
    <w:rsid w:val="00D86AD5"/>
    <w:rsid w:val="00D930F0"/>
    <w:rsid w:val="00D93654"/>
    <w:rsid w:val="00D970F9"/>
    <w:rsid w:val="00DB3140"/>
    <w:rsid w:val="00DB74AE"/>
    <w:rsid w:val="00DC4D21"/>
    <w:rsid w:val="00DC6044"/>
    <w:rsid w:val="00DC6C69"/>
    <w:rsid w:val="00DD2ED3"/>
    <w:rsid w:val="00DD55FC"/>
    <w:rsid w:val="00DE11AB"/>
    <w:rsid w:val="00DE3B11"/>
    <w:rsid w:val="00DE4022"/>
    <w:rsid w:val="00DE586F"/>
    <w:rsid w:val="00DE5981"/>
    <w:rsid w:val="00DF1301"/>
    <w:rsid w:val="00DF35C2"/>
    <w:rsid w:val="00DF4EFC"/>
    <w:rsid w:val="00DF7BBE"/>
    <w:rsid w:val="00E10056"/>
    <w:rsid w:val="00E21F43"/>
    <w:rsid w:val="00E22866"/>
    <w:rsid w:val="00E24143"/>
    <w:rsid w:val="00E34EC9"/>
    <w:rsid w:val="00E35FEE"/>
    <w:rsid w:val="00E3732E"/>
    <w:rsid w:val="00E41BF8"/>
    <w:rsid w:val="00E436BA"/>
    <w:rsid w:val="00E43E52"/>
    <w:rsid w:val="00E44AD6"/>
    <w:rsid w:val="00E50E2A"/>
    <w:rsid w:val="00E514FE"/>
    <w:rsid w:val="00E56326"/>
    <w:rsid w:val="00E6220E"/>
    <w:rsid w:val="00E63397"/>
    <w:rsid w:val="00E65079"/>
    <w:rsid w:val="00E664F3"/>
    <w:rsid w:val="00E711B9"/>
    <w:rsid w:val="00E73C7C"/>
    <w:rsid w:val="00E81AF8"/>
    <w:rsid w:val="00E8260E"/>
    <w:rsid w:val="00E836CE"/>
    <w:rsid w:val="00E85076"/>
    <w:rsid w:val="00E867B5"/>
    <w:rsid w:val="00E92988"/>
    <w:rsid w:val="00E93F12"/>
    <w:rsid w:val="00E9414D"/>
    <w:rsid w:val="00E94957"/>
    <w:rsid w:val="00EA02FD"/>
    <w:rsid w:val="00EA38FA"/>
    <w:rsid w:val="00EB16DB"/>
    <w:rsid w:val="00EB3B7B"/>
    <w:rsid w:val="00EB46DA"/>
    <w:rsid w:val="00EC374B"/>
    <w:rsid w:val="00EC48D5"/>
    <w:rsid w:val="00EC754F"/>
    <w:rsid w:val="00ED085D"/>
    <w:rsid w:val="00ED22D6"/>
    <w:rsid w:val="00ED270E"/>
    <w:rsid w:val="00ED29DB"/>
    <w:rsid w:val="00ED2C23"/>
    <w:rsid w:val="00ED6FEB"/>
    <w:rsid w:val="00EE0AD0"/>
    <w:rsid w:val="00EE11D8"/>
    <w:rsid w:val="00EE2665"/>
    <w:rsid w:val="00EE704F"/>
    <w:rsid w:val="00EF4B36"/>
    <w:rsid w:val="00EF561B"/>
    <w:rsid w:val="00EF689B"/>
    <w:rsid w:val="00F04948"/>
    <w:rsid w:val="00F052A5"/>
    <w:rsid w:val="00F109ED"/>
    <w:rsid w:val="00F25CBB"/>
    <w:rsid w:val="00F3265E"/>
    <w:rsid w:val="00F342BD"/>
    <w:rsid w:val="00F4278F"/>
    <w:rsid w:val="00F4472B"/>
    <w:rsid w:val="00F519CC"/>
    <w:rsid w:val="00F52FFE"/>
    <w:rsid w:val="00F60094"/>
    <w:rsid w:val="00F64645"/>
    <w:rsid w:val="00F6724A"/>
    <w:rsid w:val="00F70A01"/>
    <w:rsid w:val="00F82AE8"/>
    <w:rsid w:val="00F837B1"/>
    <w:rsid w:val="00F96542"/>
    <w:rsid w:val="00F97EDC"/>
    <w:rsid w:val="00FA6AA8"/>
    <w:rsid w:val="00FB0963"/>
    <w:rsid w:val="00FB4F0C"/>
    <w:rsid w:val="00FC0459"/>
    <w:rsid w:val="00FC0826"/>
    <w:rsid w:val="00FD0C78"/>
    <w:rsid w:val="00FD5F29"/>
    <w:rsid w:val="00FE200A"/>
    <w:rsid w:val="00FF0944"/>
    <w:rsid w:val="00FF200E"/>
    <w:rsid w:val="00FF2CF5"/>
    <w:rsid w:val="00FF5ABC"/>
    <w:rsid w:val="00FF7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F177"/>
  <w15:docId w15:val="{496672ED-221C-4014-9D19-4E954E96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B5F"/>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iPriority w:val="9"/>
    <w:unhideWhenUsed/>
    <w:qFormat/>
    <w:rsid w:val="007661E3"/>
    <w:p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semiHidden/>
    <w:unhideWhenUsed/>
    <w:qFormat/>
    <w:rsid w:val="007653A5"/>
    <w:pPr>
      <w:keepNext/>
      <w:keepLines/>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semiHidden/>
    <w:unhideWhenUsed/>
    <w:qFormat/>
    <w:rsid w:val="007653A5"/>
    <w:pPr>
      <w:keepNext/>
      <w:keepLines/>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uiPriority w:val="9"/>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aliases w:val="Char"/>
    <w:basedOn w:val="Normal"/>
    <w:link w:val="NormalWebChar"/>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34"/>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qFormat/>
    <w:rsid w:val="00D4796F"/>
    <w:pPr>
      <w:tabs>
        <w:tab w:val="clear" w:pos="1615"/>
        <w:tab w:val="left" w:pos="480"/>
        <w:tab w:val="right" w:pos="8505"/>
      </w:tabs>
      <w:spacing w:after="240"/>
    </w:pPr>
  </w:style>
  <w:style w:type="paragraph" w:styleId="Sumrio2">
    <w:name w:val="toc 2"/>
    <w:basedOn w:val="Normal"/>
    <w:next w:val="Normal"/>
    <w:autoRedefine/>
    <w:uiPriority w:val="39"/>
    <w:unhideWhenUsed/>
    <w:qFormat/>
    <w:rsid w:val="003C7DE7"/>
    <w:pPr>
      <w:tabs>
        <w:tab w:val="clear" w:pos="1615"/>
        <w:tab w:val="left" w:pos="284"/>
        <w:tab w:val="right" w:pos="8931"/>
      </w:tabs>
      <w:spacing w:after="240"/>
      <w:ind w:left="284" w:hanging="284"/>
      <w:jc w:val="both"/>
    </w:pPr>
    <w:rPr>
      <w:rFonts w:asciiTheme="minorHAnsi" w:hAnsiTheme="minorHAnsi" w:cstheme="minorHAnsi"/>
      <w:b/>
      <w:bCs/>
      <w:noProof/>
      <w:spacing w:val="-4"/>
      <w:sz w:val="24"/>
      <w:szCs w:val="24"/>
    </w:rPr>
  </w:style>
  <w:style w:type="paragraph" w:styleId="Sumrio3">
    <w:name w:val="toc 3"/>
    <w:basedOn w:val="Normal"/>
    <w:next w:val="Normal"/>
    <w:autoRedefine/>
    <w:uiPriority w:val="39"/>
    <w:unhideWhenUsed/>
    <w:qFormat/>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semiHidden/>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semiHidden/>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unhideWhenUsed/>
    <w:rsid w:val="007653A5"/>
    <w:rPr>
      <w:sz w:val="20"/>
      <w:szCs w:val="20"/>
    </w:rPr>
  </w:style>
  <w:style w:type="character" w:customStyle="1" w:styleId="TextodecomentrioChar">
    <w:name w:val="Texto de comentário Char"/>
    <w:basedOn w:val="Fontepargpadro"/>
    <w:link w:val="Textodecomentrio"/>
    <w:uiPriority w:val="99"/>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SpacingChar">
    <w:name w:val="No Spacing Char"/>
    <w:basedOn w:val="Fontepargpadro"/>
    <w:link w:val="SemEspaamento1"/>
    <w:locked/>
    <w:rsid w:val="00FD0C78"/>
    <w:rPr>
      <w:rFonts w:ascii="Arial" w:eastAsia="Times New Roman" w:hAnsi="Arial"/>
    </w:rPr>
  </w:style>
  <w:style w:type="paragraph" w:customStyle="1" w:styleId="SemEspaamento1">
    <w:name w:val="Sem Espaçamento1"/>
    <w:link w:val="NoSpacingChar"/>
    <w:rsid w:val="00FD0C78"/>
    <w:pPr>
      <w:spacing w:after="0" w:line="240" w:lineRule="auto"/>
    </w:pPr>
    <w:rPr>
      <w:rFonts w:ascii="Arial" w:eastAsia="Times New Roman" w:hAnsi="Arial"/>
    </w:rPr>
  </w:style>
  <w:style w:type="character" w:styleId="Refdenotaderodap">
    <w:name w:val="footnote reference"/>
    <w:aliases w:val="Footnote Reference  tese,Ref. de nota de rodapÉ"/>
    <w:uiPriority w:val="99"/>
    <w:qFormat/>
    <w:rsid w:val="006A24D3"/>
    <w:rPr>
      <w:rFonts w:cs="Times New Roman"/>
      <w:vertAlign w:val="superscript"/>
    </w:rPr>
  </w:style>
  <w:style w:type="character" w:customStyle="1" w:styleId="NormalWebChar">
    <w:name w:val="Normal (Web) Char"/>
    <w:aliases w:val="Char Char"/>
    <w:link w:val="NormalWeb"/>
    <w:uiPriority w:val="99"/>
    <w:locked/>
    <w:rsid w:val="006A24D3"/>
    <w:rPr>
      <w:rFonts w:ascii="Calibri" w:eastAsia="Times New Roman" w:hAnsi="Calibri" w:cs="Times New Roman"/>
      <w:color w:val="1C407A" w:themeColor="accent3"/>
      <w:sz w:val="28"/>
      <w:szCs w:val="24"/>
      <w:lang w:eastAsia="pt-BR"/>
    </w:rPr>
  </w:style>
  <w:style w:type="paragraph" w:customStyle="1" w:styleId="legislao-4corpo">
    <w:name w:val="legislao-4corpo"/>
    <w:basedOn w:val="Normal"/>
    <w:rsid w:val="006A24D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journal">
    <w:name w:val="journal"/>
    <w:basedOn w:val="Fontepargpadro"/>
    <w:rsid w:val="00D63EF9"/>
  </w:style>
  <w:style w:type="character" w:customStyle="1" w:styleId="issue">
    <w:name w:val="issue"/>
    <w:basedOn w:val="Fontepargpadro"/>
    <w:rsid w:val="00D63EF9"/>
  </w:style>
  <w:style w:type="character" w:customStyle="1" w:styleId="volume">
    <w:name w:val="volume"/>
    <w:basedOn w:val="Fontepargpadro"/>
    <w:rsid w:val="00D63EF9"/>
  </w:style>
  <w:style w:type="character" w:customStyle="1" w:styleId="year">
    <w:name w:val="year"/>
    <w:basedOn w:val="Fontepargpadro"/>
    <w:rsid w:val="00D63EF9"/>
  </w:style>
  <w:style w:type="character" w:styleId="MenoPendente">
    <w:name w:val="Unresolved Mention"/>
    <w:basedOn w:val="Fontepargpadro"/>
    <w:uiPriority w:val="99"/>
    <w:semiHidden/>
    <w:unhideWhenUsed/>
    <w:rsid w:val="00101137"/>
    <w:rPr>
      <w:color w:val="605E5C"/>
      <w:shd w:val="clear" w:color="auto" w:fill="E1DFDD"/>
    </w:rPr>
  </w:style>
  <w:style w:type="paragraph" w:styleId="Textodenotaderodap">
    <w:name w:val="footnote text"/>
    <w:basedOn w:val="Normal"/>
    <w:link w:val="TextodenotaderodapChar"/>
    <w:uiPriority w:val="99"/>
    <w:unhideWhenUsed/>
    <w:rsid w:val="0066768B"/>
    <w:pPr>
      <w:tabs>
        <w:tab w:val="clear" w:pos="1615"/>
      </w:tabs>
      <w:spacing w:after="0"/>
    </w:pPr>
    <w:rPr>
      <w:rFonts w:asciiTheme="minorHAnsi" w:eastAsiaTheme="minorEastAsia" w:hAnsiTheme="minorHAnsi"/>
      <w:sz w:val="24"/>
      <w:szCs w:val="24"/>
    </w:rPr>
  </w:style>
  <w:style w:type="character" w:customStyle="1" w:styleId="TextodenotaderodapChar">
    <w:name w:val="Texto de nota de rodapé Char"/>
    <w:basedOn w:val="Fontepargpadro"/>
    <w:link w:val="Textodenotaderodap"/>
    <w:uiPriority w:val="99"/>
    <w:rsid w:val="0066768B"/>
    <w:rPr>
      <w:rFonts w:eastAsiaTheme="minorEastAsia"/>
      <w:sz w:val="24"/>
      <w:szCs w:val="24"/>
    </w:rPr>
  </w:style>
  <w:style w:type="character" w:customStyle="1" w:styleId="MenoPendente1">
    <w:name w:val="Menção Pendente1"/>
    <w:basedOn w:val="Fontepargpadro"/>
    <w:uiPriority w:val="99"/>
    <w:semiHidden/>
    <w:unhideWhenUsed/>
    <w:rsid w:val="0066768B"/>
    <w:rPr>
      <w:color w:val="605E5C"/>
      <w:shd w:val="clear" w:color="auto" w:fill="E1DFDD"/>
    </w:rPr>
  </w:style>
  <w:style w:type="paragraph" w:styleId="Reviso">
    <w:name w:val="Revision"/>
    <w:hidden/>
    <w:uiPriority w:val="99"/>
    <w:semiHidden/>
    <w:rsid w:val="0066768B"/>
    <w:pPr>
      <w:spacing w:after="0" w:line="240" w:lineRule="auto"/>
    </w:pPr>
    <w:rPr>
      <w:rFonts w:ascii="Calibri Light" w:hAnsi="Calibri Light"/>
    </w:rPr>
  </w:style>
  <w:style w:type="character" w:customStyle="1" w:styleId="MenoPendente2">
    <w:name w:val="Menção Pendente2"/>
    <w:basedOn w:val="Fontepargpadro"/>
    <w:uiPriority w:val="99"/>
    <w:semiHidden/>
    <w:unhideWhenUsed/>
    <w:rsid w:val="0066768B"/>
    <w:rPr>
      <w:color w:val="605E5C"/>
      <w:shd w:val="clear" w:color="auto" w:fill="E1DFDD"/>
    </w:rPr>
  </w:style>
  <w:style w:type="paragraph" w:customStyle="1" w:styleId="western">
    <w:name w:val="western"/>
    <w:basedOn w:val="Normal"/>
    <w:rsid w:val="006C4DEE"/>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highlight-concept">
    <w:name w:val="highlight-concept"/>
    <w:basedOn w:val="Fontepargpadro"/>
    <w:rsid w:val="006C4DEE"/>
  </w:style>
  <w:style w:type="character" w:styleId="HiperlinkVisitado">
    <w:name w:val="FollowedHyperlink"/>
    <w:basedOn w:val="Fontepargpadro"/>
    <w:uiPriority w:val="99"/>
    <w:semiHidden/>
    <w:unhideWhenUsed/>
    <w:rsid w:val="006C4DEE"/>
    <w:rPr>
      <w:color w:val="7F798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s://projetoundf.com.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DFAFE-919E-4462-8CC5-09D9A76BC3B0}">
  <ds:schemaRefs>
    <ds:schemaRef ds:uri="http://schemas.microsoft.com/sharepoint/v3/contenttype/forms"/>
  </ds:schemaRefs>
</ds:datastoreItem>
</file>

<file path=customXml/itemProps2.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68F9D5-F40B-45D8-B673-8038E33D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Documento Azul</Template>
  <TotalTime>12</TotalTime>
  <Pages>42</Pages>
  <Words>12772</Words>
  <Characters>68975</Characters>
  <Application>Microsoft Office Word</Application>
  <DocSecurity>0</DocSecurity>
  <Lines>574</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Carvalho</dc:creator>
  <cp:lastModifiedBy>Lucas Carvalho</cp:lastModifiedBy>
  <cp:revision>4</cp:revision>
  <cp:lastPrinted>2019-09-30T17:55:00Z</cp:lastPrinted>
  <dcterms:created xsi:type="dcterms:W3CDTF">2022-05-15T14:01:00Z</dcterms:created>
  <dcterms:modified xsi:type="dcterms:W3CDTF">2022-05-15T15:42:00Z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