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ANEXO IV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28"/>
          <w:szCs w:val="28"/>
          <w:highlight w:val="white"/>
          <w:u w:val="single"/>
        </w:rPr>
      </w:pPr>
      <w:r w:rsidDel="00000000" w:rsidR="00000000" w:rsidRPr="00000000">
        <w:rPr>
          <w:b w:val="1"/>
          <w:sz w:val="28"/>
          <w:szCs w:val="28"/>
          <w:highlight w:val="white"/>
          <w:u w:val="single"/>
          <w:rtl w:val="0"/>
        </w:rPr>
        <w:t xml:space="preserve">TERMO DE COMPROMISSO</w:t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Eu, _________________ CPF:_____________, Residente no domicílio:__________________ atesto junto à Comissão Docente de Avaliação Técnico-Científica da UnDF,  que possuo disponibilidade de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10 (dez)</w:t>
      </w:r>
      <w:r w:rsidDel="00000000" w:rsidR="00000000" w:rsidRPr="00000000">
        <w:rPr>
          <w:color w:val="38761d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horas semanais para dedicar às atividades demandadas pelo projeto de pesquisa a que me vinculo. Comprometo-me assim, em conformidade com as exigências deste edital,  cumprir as tarefas contidas no Plano de Trabalho Individual e aquelas solicitadas pelo meu orientador.     </w:t>
      </w:r>
    </w:p>
    <w:p w:rsidR="00000000" w:rsidDel="00000000" w:rsidP="00000000" w:rsidRDefault="00000000" w:rsidRPr="00000000" w14:paraId="0000000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Brasília, _____ de______________ 2025 </w:t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  </w:t>
      </w:r>
    </w:p>
    <w:p w:rsidR="00000000" w:rsidDel="00000000" w:rsidP="00000000" w:rsidRDefault="00000000" w:rsidRPr="00000000" w14:paraId="00000010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 do candidato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-1276349</wp:posOffset>
          </wp:positionH>
          <wp:positionV relativeFrom="paragraph">
            <wp:posOffset>-152399</wp:posOffset>
          </wp:positionV>
          <wp:extent cx="7581900" cy="620312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4674" l="0" r="0" t="89491"/>
                  <a:stretch>
                    <a:fillRect/>
                  </a:stretch>
                </pic:blipFill>
                <pic:spPr>
                  <a:xfrm>
                    <a:off x="0" y="0"/>
                    <a:ext cx="7581900" cy="620312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line="360" w:lineRule="auto"/>
      <w:jc w:val="center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2477925" cy="745708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77925" cy="74570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