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right="1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57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3465"/>
        <w:gridCol w:w="3405"/>
        <w:gridCol w:w="3150"/>
        <w:tblGridChange w:id="0">
          <w:tblGrid>
            <w:gridCol w:w="3465"/>
            <w:gridCol w:w="3405"/>
            <w:gridCol w:w="315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40" w:before="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FORMULÁRIO DE INSCRIÇÃO DE CANDIDATOS AOS CONSELHOS SUPERIORES DA UNDF</w:t>
            </w:r>
          </w:p>
        </w:tc>
      </w:tr>
      <w:tr>
        <w:trPr>
          <w:cantSplit w:val="0"/>
          <w:trHeight w:val="266.91406249999994" w:hRule="atLeast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40" w:before="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DA CANDIDATURA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Mandato: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[Ano de início] 2025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[Ano de término] 2027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Segmento a que pertence: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Docente de Graduação</w:t>
            </w:r>
          </w:p>
          <w:p w:rsidR="00000000" w:rsidDel="00000000" w:rsidP="00000000" w:rsidRDefault="00000000" w:rsidRPr="00000000" w14:paraId="0000000D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Docente de Pós-Graduação</w:t>
            </w:r>
          </w:p>
          <w:p w:rsidR="00000000" w:rsidDel="00000000" w:rsidP="00000000" w:rsidRDefault="00000000" w:rsidRPr="00000000" w14:paraId="0000000E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Discente de Graduação</w:t>
            </w:r>
          </w:p>
          <w:p w:rsidR="00000000" w:rsidDel="00000000" w:rsidP="00000000" w:rsidRDefault="00000000" w:rsidRPr="00000000" w14:paraId="0000000F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Discente de Pós-Graduação</w:t>
            </w:r>
          </w:p>
          <w:p w:rsidR="00000000" w:rsidDel="00000000" w:rsidP="00000000" w:rsidRDefault="00000000" w:rsidRPr="00000000" w14:paraId="00000010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Servidor técnico-Administrativo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Conselho ao qual concorre: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Conselho Universitário (CONSUNI)</w:t>
            </w:r>
          </w:p>
          <w:p w:rsidR="00000000" w:rsidDel="00000000" w:rsidP="00000000" w:rsidRDefault="00000000" w:rsidRPr="00000000" w14:paraId="00000014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Conselho de Ensino, Pesquisa e Extensão (CONSEPE)</w:t>
            </w:r>
          </w:p>
          <w:p w:rsidR="00000000" w:rsidDel="00000000" w:rsidP="00000000" w:rsidRDefault="00000000" w:rsidRPr="00000000" w14:paraId="00000015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Conselho Administrativo Fiscal (CAFUnDF)</w:t>
            </w:r>
          </w:p>
        </w:tc>
      </w:tr>
      <w:tr>
        <w:trPr>
          <w:cantSplit w:val="0"/>
          <w:trHeight w:val="4577.968749999999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Segmento de vinculação ao qual me candidato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Centro de Ciências Humanas, Cidadania e Meio Ambiente</w:t>
            </w:r>
          </w:p>
          <w:p w:rsidR="00000000" w:rsidDel="00000000" w:rsidP="00000000" w:rsidRDefault="00000000" w:rsidRPr="00000000" w14:paraId="00000019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Centro de Educação, Magistério e Artes</w:t>
            </w:r>
          </w:p>
          <w:p w:rsidR="00000000" w:rsidDel="00000000" w:rsidP="00000000" w:rsidRDefault="00000000" w:rsidRPr="00000000" w14:paraId="0000001A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Centro de Engenharias, Tecnologia e Inovação</w:t>
            </w:r>
          </w:p>
          <w:p w:rsidR="00000000" w:rsidDel="00000000" w:rsidP="00000000" w:rsidRDefault="00000000" w:rsidRPr="00000000" w14:paraId="0000001B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Centro de Ciências Biológicas e da Saúde</w:t>
            </w:r>
          </w:p>
          <w:p w:rsidR="00000000" w:rsidDel="00000000" w:rsidP="00000000" w:rsidRDefault="00000000" w:rsidRPr="00000000" w14:paraId="0000001C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Escola Superior de Ciências da Saúde – ESCS</w:t>
            </w:r>
          </w:p>
          <w:p w:rsidR="00000000" w:rsidDel="00000000" w:rsidP="00000000" w:rsidRDefault="00000000" w:rsidRPr="00000000" w14:paraId="0000001E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Escola Superior de Educação, Magistério e Artes – EEMA</w:t>
            </w:r>
          </w:p>
          <w:p w:rsidR="00000000" w:rsidDel="00000000" w:rsidP="00000000" w:rsidRDefault="00000000" w:rsidRPr="00000000" w14:paraId="0000001F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Escola Superior de Engenharia, Tecnologia e Inovação – ESETI</w:t>
            </w:r>
          </w:p>
          <w:p w:rsidR="00000000" w:rsidDel="00000000" w:rsidP="00000000" w:rsidRDefault="00000000" w:rsidRPr="00000000" w14:paraId="00000020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Escola Superior de Gestão – ESG</w:t>
            </w:r>
          </w:p>
          <w:p w:rsidR="00000000" w:rsidDel="00000000" w:rsidP="00000000" w:rsidRDefault="00000000" w:rsidRPr="00000000" w14:paraId="00000021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Escola Superior de Polícia Civil – ESPC</w:t>
            </w:r>
          </w:p>
          <w:p w:rsidR="00000000" w:rsidDel="00000000" w:rsidP="00000000" w:rsidRDefault="00000000" w:rsidRPr="00000000" w14:paraId="00000022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Não se aplica (servidor)</w:t>
            </w:r>
          </w:p>
        </w:tc>
      </w:tr>
      <w:tr>
        <w:trPr>
          <w:cantSplit w:val="0"/>
          <w:trHeight w:val="850.7421875000001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de elegibilidade: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Declaro que atendo aos critérios de elegibilidade definidos no edital e no Regimento Geral da UnDF, e que não possuo impedimentos legais ou institucionais para concorrer.</w:t>
            </w:r>
          </w:p>
        </w:tc>
      </w:tr>
      <w:tr>
        <w:trPr>
          <w:cantSplit w:val="0"/>
          <w:trHeight w:val="603.8281249999999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de compromisso ético: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 Comprometo-me a atuar com ética, responsabilidade e respeito às normas institucionais, caso seja eleito(a).</w:t>
            </w:r>
          </w:p>
        </w:tc>
      </w:tr>
      <w:tr>
        <w:trPr>
          <w:cantSplit w:val="0"/>
          <w:trHeight w:val="161.91406249999994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 TITULAR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 SUPLENTE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40" w:before="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spacing w:after="120" w:before="120" w:lineRule="auto"/>
        <w:ind w:left="0" w:right="120" w:firstLine="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06.5748031496071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1870238</wp:posOffset>
          </wp:positionH>
          <wp:positionV relativeFrom="paragraph">
            <wp:posOffset>-342899</wp:posOffset>
          </wp:positionV>
          <wp:extent cx="1990725" cy="1200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3539" r="3982" t="20253"/>
                  <a:stretch>
                    <a:fillRect/>
                  </a:stretch>
                </pic:blipFill>
                <pic:spPr>
                  <a:xfrm>
                    <a:off x="0" y="0"/>
                    <a:ext cx="1990725" cy="1200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